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211"/>
        <w:gridCol w:w="4394"/>
      </w:tblGrid>
      <w:tr w:rsidR="000347E8" w:rsidTr="00CA61A7">
        <w:tc>
          <w:tcPr>
            <w:tcW w:w="5210" w:type="dxa"/>
            <w:shd w:val="clear" w:color="auto" w:fill="auto"/>
          </w:tcPr>
          <w:p w:rsidR="000347E8" w:rsidRDefault="00FA5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B07A6">
              <w:rPr>
                <w:b/>
                <w:sz w:val="24"/>
                <w:szCs w:val="24"/>
              </w:rPr>
              <w:t xml:space="preserve">УТВЕРЖДАЮ </w:t>
            </w:r>
          </w:p>
          <w:p w:rsidR="00CA61A7" w:rsidRDefault="003B07A6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8263EB">
              <w:rPr>
                <w:sz w:val="24"/>
                <w:szCs w:val="24"/>
              </w:rPr>
              <w:t>Новочебоксарского</w:t>
            </w:r>
            <w:proofErr w:type="spellEnd"/>
            <w:r w:rsidR="008263EB">
              <w:rPr>
                <w:sz w:val="24"/>
                <w:szCs w:val="24"/>
              </w:rPr>
              <w:t xml:space="preserve"> городского отделения</w:t>
            </w:r>
            <w:r>
              <w:rPr>
                <w:sz w:val="24"/>
                <w:szCs w:val="24"/>
              </w:rPr>
              <w:t xml:space="preserve"> </w:t>
            </w:r>
            <w:r w:rsidR="008263EB">
              <w:rPr>
                <w:sz w:val="24"/>
                <w:szCs w:val="24"/>
              </w:rPr>
              <w:t>Чувашской</w:t>
            </w:r>
            <w:r w:rsidR="008263EB" w:rsidRPr="008263EB">
              <w:rPr>
                <w:sz w:val="24"/>
                <w:szCs w:val="24"/>
              </w:rPr>
              <w:t xml:space="preserve"> республиканск</w:t>
            </w:r>
            <w:r w:rsidR="008263EB">
              <w:rPr>
                <w:sz w:val="24"/>
                <w:szCs w:val="24"/>
              </w:rPr>
              <w:t>ой</w:t>
            </w:r>
            <w:r w:rsidR="008263EB" w:rsidRPr="008263EB">
              <w:rPr>
                <w:sz w:val="24"/>
                <w:szCs w:val="24"/>
              </w:rPr>
              <w:t xml:space="preserve"> общественн</w:t>
            </w:r>
            <w:r w:rsidR="008263EB">
              <w:rPr>
                <w:sz w:val="24"/>
                <w:szCs w:val="24"/>
              </w:rPr>
              <w:t>ой</w:t>
            </w:r>
            <w:r w:rsidR="008263EB" w:rsidRPr="008263EB">
              <w:rPr>
                <w:sz w:val="24"/>
                <w:szCs w:val="24"/>
              </w:rPr>
              <w:t xml:space="preserve"> организаци</w:t>
            </w:r>
            <w:r w:rsidR="008263EB">
              <w:rPr>
                <w:sz w:val="24"/>
                <w:szCs w:val="24"/>
              </w:rPr>
              <w:t>и</w:t>
            </w:r>
            <w:r w:rsidR="008263EB" w:rsidRPr="008263EB">
              <w:rPr>
                <w:sz w:val="24"/>
                <w:szCs w:val="24"/>
              </w:rPr>
              <w:t xml:space="preserve"> </w:t>
            </w:r>
          </w:p>
          <w:p w:rsidR="000347E8" w:rsidRDefault="008263EB" w:rsidP="00CA61A7">
            <w:pPr>
              <w:rPr>
                <w:sz w:val="24"/>
                <w:szCs w:val="24"/>
              </w:rPr>
            </w:pPr>
            <w:r w:rsidRPr="008263EB">
              <w:rPr>
                <w:sz w:val="24"/>
                <w:szCs w:val="24"/>
              </w:rPr>
              <w:t>«Союз женщин Чувашии»</w:t>
            </w:r>
          </w:p>
          <w:p w:rsidR="000347E8" w:rsidRDefault="003B07A6" w:rsidP="008263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</w:t>
            </w:r>
            <w:r w:rsidR="008263E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</w:t>
            </w:r>
            <w:r w:rsidR="00CA61A7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______ Н.Г. </w:t>
            </w:r>
            <w:proofErr w:type="spellStart"/>
            <w:r>
              <w:rPr>
                <w:sz w:val="24"/>
                <w:szCs w:val="24"/>
              </w:rPr>
              <w:t>Добрянская</w:t>
            </w:r>
            <w:proofErr w:type="spellEnd"/>
          </w:p>
          <w:p w:rsidR="000347E8" w:rsidRDefault="003B07A6" w:rsidP="008263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 202</w:t>
            </w:r>
            <w:r w:rsidR="00B04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auto"/>
          </w:tcPr>
          <w:p w:rsidR="000347E8" w:rsidRDefault="003B0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 </w:t>
            </w:r>
          </w:p>
          <w:p w:rsidR="000347E8" w:rsidRDefault="003B07A6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  <w:r w:rsidR="008263EB">
              <w:rPr>
                <w:sz w:val="24"/>
                <w:szCs w:val="24"/>
              </w:rPr>
              <w:t xml:space="preserve">города Новочебоксарска Чувашской Республики </w:t>
            </w:r>
            <w:r>
              <w:rPr>
                <w:sz w:val="24"/>
                <w:szCs w:val="24"/>
              </w:rPr>
              <w:t>по соц</w:t>
            </w:r>
            <w:r w:rsidR="008263EB">
              <w:rPr>
                <w:sz w:val="24"/>
                <w:szCs w:val="24"/>
              </w:rPr>
              <w:t xml:space="preserve">иальным </w:t>
            </w:r>
            <w:r>
              <w:rPr>
                <w:sz w:val="24"/>
                <w:szCs w:val="24"/>
              </w:rPr>
              <w:t>вопросам</w:t>
            </w:r>
          </w:p>
          <w:p w:rsidR="00CA61A7" w:rsidRDefault="00CA61A7" w:rsidP="00CA61A7">
            <w:pPr>
              <w:rPr>
                <w:sz w:val="24"/>
                <w:szCs w:val="24"/>
              </w:rPr>
            </w:pPr>
          </w:p>
          <w:p w:rsidR="000347E8" w:rsidRDefault="003B07A6" w:rsidP="008263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8263EB">
              <w:rPr>
                <w:sz w:val="24"/>
                <w:szCs w:val="24"/>
              </w:rPr>
              <w:t>___</w:t>
            </w:r>
            <w:r w:rsidR="00CA61A7">
              <w:rPr>
                <w:sz w:val="24"/>
                <w:szCs w:val="24"/>
              </w:rPr>
              <w:t>_____</w:t>
            </w:r>
            <w:r w:rsidR="008263E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____ О.А. </w:t>
            </w:r>
            <w:proofErr w:type="spellStart"/>
            <w:r>
              <w:rPr>
                <w:sz w:val="24"/>
                <w:szCs w:val="24"/>
              </w:rPr>
              <w:t>Матина</w:t>
            </w:r>
            <w:proofErr w:type="spellEnd"/>
          </w:p>
          <w:p w:rsidR="000347E8" w:rsidRDefault="003B07A6" w:rsidP="008263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 202</w:t>
            </w:r>
            <w:r w:rsidR="00B04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0347E8" w:rsidRDefault="000347E8">
      <w:pPr>
        <w:rPr>
          <w:sz w:val="28"/>
        </w:rPr>
      </w:pPr>
    </w:p>
    <w:p w:rsidR="000347E8" w:rsidRDefault="000347E8">
      <w:pPr>
        <w:rPr>
          <w:sz w:val="28"/>
        </w:rPr>
      </w:pPr>
    </w:p>
    <w:p w:rsidR="000347E8" w:rsidRDefault="003B07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0347E8" w:rsidRDefault="003B07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 xml:space="preserve"> городской Спартакиаде </w:t>
      </w:r>
      <w:proofErr w:type="spellStart"/>
      <w:r>
        <w:rPr>
          <w:b/>
          <w:sz w:val="24"/>
          <w:szCs w:val="24"/>
        </w:rPr>
        <w:t>Новочебоксарского</w:t>
      </w:r>
      <w:proofErr w:type="spellEnd"/>
      <w:r>
        <w:rPr>
          <w:b/>
          <w:sz w:val="24"/>
          <w:szCs w:val="24"/>
        </w:rPr>
        <w:t xml:space="preserve"> городского отделения </w:t>
      </w:r>
    </w:p>
    <w:p w:rsidR="000347E8" w:rsidRDefault="003B07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ЧРОО «Союз женщин Чувашии».</w:t>
      </w:r>
    </w:p>
    <w:p w:rsidR="000347E8" w:rsidRDefault="000347E8">
      <w:pPr>
        <w:jc w:val="center"/>
        <w:rPr>
          <w:b/>
          <w:sz w:val="24"/>
          <w:szCs w:val="24"/>
        </w:rPr>
      </w:pPr>
    </w:p>
    <w:p w:rsidR="000347E8" w:rsidRDefault="003B07A6">
      <w:pPr>
        <w:pStyle w:val="ab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ЦЕЛИ И ЗАДАЧИ:</w:t>
      </w:r>
    </w:p>
    <w:p w:rsidR="000347E8" w:rsidRDefault="003B07A6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всесторонне развитой личности;</w:t>
      </w:r>
    </w:p>
    <w:p w:rsidR="000347E8" w:rsidRDefault="003B07A6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и популяризация здорового образа жизни;</w:t>
      </w:r>
    </w:p>
    <w:p w:rsidR="000347E8" w:rsidRDefault="003B07A6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членов женских клубов и женщин города к систематическим занятиям физической культурой и спортом;</w:t>
      </w:r>
    </w:p>
    <w:p w:rsidR="000347E8" w:rsidRDefault="003B07A6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физкультурно-оздоровительной работы среди населения.</w:t>
      </w:r>
    </w:p>
    <w:p w:rsidR="000347E8" w:rsidRDefault="003B07A6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. УЧАСТНИКИ СПАРТАКИАДЫ:</w:t>
      </w:r>
    </w:p>
    <w:p w:rsidR="000347E8" w:rsidRDefault="003B07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Спартакиаде допускаются команды советов женщин и женских клубов, членов НГООО «Чувашский республиканский Союз женщин»</w:t>
      </w:r>
      <w:r w:rsidR="00B04553">
        <w:rPr>
          <w:sz w:val="24"/>
          <w:szCs w:val="24"/>
        </w:rPr>
        <w:t xml:space="preserve"> и приглашенные команды.</w:t>
      </w:r>
      <w:r w:rsidR="00B04553" w:rsidRPr="00B04553">
        <w:rPr>
          <w:bCs/>
          <w:sz w:val="26"/>
          <w:szCs w:val="26"/>
        </w:rPr>
        <w:t xml:space="preserve"> </w:t>
      </w:r>
      <w:r w:rsidR="00B04553">
        <w:rPr>
          <w:bCs/>
          <w:sz w:val="26"/>
          <w:szCs w:val="26"/>
        </w:rPr>
        <w:t xml:space="preserve">К участию допускаются только лица, </w:t>
      </w:r>
      <w:r w:rsidR="00B04553">
        <w:rPr>
          <w:sz w:val="24"/>
          <w:szCs w:val="24"/>
        </w:rPr>
        <w:t>не имеющие противопоказаний</w:t>
      </w:r>
      <w:r w:rsidR="00B04553">
        <w:rPr>
          <w:bCs/>
          <w:sz w:val="26"/>
          <w:szCs w:val="26"/>
        </w:rPr>
        <w:t xml:space="preserve"> и имеющие допуск врача.</w:t>
      </w:r>
    </w:p>
    <w:p w:rsidR="000347E8" w:rsidRDefault="003B07A6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РУКОВОДСТВО ПРОВЕДЕНИЕМ СПАРТАКИАДЫ:</w:t>
      </w:r>
    </w:p>
    <w:p w:rsidR="00FD397F" w:rsidRDefault="003B07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организацией и проведением соревнований осуществляет отдел физической культуры и спорта администрации города Новочебоксарска Чувашской Республики совместно НГООО «Чувашский республиканский Союз женщин». Непосредственное проведение соревнований возлагается на НГООО «Чувашский республиканский Союз женщин». Главный судья соревнований - Овсянников С.И.</w:t>
      </w:r>
      <w:r w:rsidR="00FD397F">
        <w:rPr>
          <w:sz w:val="24"/>
          <w:szCs w:val="24"/>
        </w:rPr>
        <w:t xml:space="preserve"> </w:t>
      </w:r>
    </w:p>
    <w:p w:rsidR="000347E8" w:rsidRDefault="00FD39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Волонтерская организация «Волонтеры в спорте» оказывает содействие в проведении Спартакиады.</w:t>
      </w:r>
    </w:p>
    <w:p w:rsidR="000347E8" w:rsidRDefault="003B07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проведения: </w:t>
      </w:r>
      <w:r w:rsidR="007A0B8E" w:rsidRPr="006663E3">
        <w:rPr>
          <w:sz w:val="24"/>
          <w:szCs w:val="24"/>
        </w:rPr>
        <w:t>18</w:t>
      </w:r>
      <w:r>
        <w:rPr>
          <w:sz w:val="24"/>
          <w:szCs w:val="24"/>
        </w:rPr>
        <w:t>.1</w:t>
      </w:r>
      <w:r w:rsidR="007A0B8E" w:rsidRPr="006663E3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7A0B8E" w:rsidRPr="006663E3">
        <w:rPr>
          <w:sz w:val="24"/>
          <w:szCs w:val="24"/>
        </w:rPr>
        <w:t>3</w:t>
      </w:r>
      <w:r>
        <w:rPr>
          <w:sz w:val="24"/>
          <w:szCs w:val="24"/>
        </w:rPr>
        <w:t xml:space="preserve"> г.:</w:t>
      </w:r>
    </w:p>
    <w:p w:rsidR="000347E8" w:rsidRPr="006663E3" w:rsidRDefault="003B07A6" w:rsidP="006663E3">
      <w:pPr>
        <w:ind w:firstLine="567"/>
        <w:jc w:val="both"/>
        <w:rPr>
          <w:sz w:val="24"/>
          <w:szCs w:val="24"/>
        </w:rPr>
      </w:pPr>
      <w:r w:rsidRPr="006663E3">
        <w:rPr>
          <w:sz w:val="24"/>
          <w:szCs w:val="24"/>
        </w:rPr>
        <w:t xml:space="preserve">Начало в 09.00, регистрация с 08:20. Место проведения: МБУ </w:t>
      </w:r>
      <w:r w:rsidR="007A0B8E" w:rsidRPr="006663E3">
        <w:rPr>
          <w:sz w:val="24"/>
          <w:szCs w:val="24"/>
        </w:rPr>
        <w:t xml:space="preserve">ДО </w:t>
      </w:r>
      <w:r w:rsidR="008B48E7">
        <w:rPr>
          <w:sz w:val="24"/>
          <w:szCs w:val="24"/>
        </w:rPr>
        <w:t>«</w:t>
      </w:r>
      <w:r w:rsidRPr="006663E3">
        <w:rPr>
          <w:sz w:val="24"/>
          <w:szCs w:val="24"/>
        </w:rPr>
        <w:t>СШ</w:t>
      </w:r>
      <w:r w:rsidR="007A0B8E" w:rsidRPr="006663E3">
        <w:rPr>
          <w:sz w:val="24"/>
          <w:szCs w:val="24"/>
        </w:rPr>
        <w:t xml:space="preserve"> </w:t>
      </w:r>
      <w:r w:rsidRPr="006663E3">
        <w:rPr>
          <w:sz w:val="24"/>
          <w:szCs w:val="24"/>
        </w:rPr>
        <w:t>№</w:t>
      </w:r>
      <w:r w:rsidR="007A0B8E" w:rsidRPr="006663E3">
        <w:rPr>
          <w:sz w:val="24"/>
          <w:szCs w:val="24"/>
        </w:rPr>
        <w:t xml:space="preserve"> </w:t>
      </w:r>
      <w:r w:rsidRPr="006663E3">
        <w:rPr>
          <w:sz w:val="24"/>
          <w:szCs w:val="24"/>
        </w:rPr>
        <w:t>1</w:t>
      </w:r>
      <w:r w:rsidR="008B48E7">
        <w:rPr>
          <w:sz w:val="24"/>
          <w:szCs w:val="24"/>
        </w:rPr>
        <w:t>»</w:t>
      </w:r>
      <w:r w:rsidRPr="006663E3">
        <w:rPr>
          <w:sz w:val="24"/>
          <w:szCs w:val="24"/>
        </w:rPr>
        <w:t xml:space="preserve"> г.Новочебоксарска</w:t>
      </w:r>
    </w:p>
    <w:p w:rsidR="000347E8" w:rsidRDefault="003B07A6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ПРОГРАММА СПАРТАКИАДЫ:</w:t>
      </w:r>
    </w:p>
    <w:p w:rsidR="000347E8" w:rsidRDefault="003B07A6">
      <w:pPr>
        <w:ind w:firstLine="567"/>
        <w:jc w:val="both"/>
      </w:pPr>
      <w:r>
        <w:rPr>
          <w:sz w:val="24"/>
          <w:szCs w:val="24"/>
        </w:rPr>
        <w:t>В программу Спартакиады включаются</w:t>
      </w:r>
      <w:r w:rsidR="006663E3">
        <w:rPr>
          <w:sz w:val="24"/>
          <w:szCs w:val="24"/>
        </w:rPr>
        <w:t>:</w:t>
      </w:r>
      <w:r>
        <w:rPr>
          <w:sz w:val="24"/>
          <w:szCs w:val="24"/>
        </w:rPr>
        <w:t xml:space="preserve"> веселые старты, </w:t>
      </w:r>
      <w:r w:rsidR="006663E3">
        <w:rPr>
          <w:sz w:val="24"/>
          <w:szCs w:val="24"/>
        </w:rPr>
        <w:t xml:space="preserve">занятия по видам спорта – </w:t>
      </w:r>
      <w:r w:rsidR="009F0FF2">
        <w:rPr>
          <w:sz w:val="24"/>
          <w:szCs w:val="24"/>
        </w:rPr>
        <w:t>дзюдо</w:t>
      </w:r>
      <w:r>
        <w:rPr>
          <w:sz w:val="24"/>
          <w:szCs w:val="24"/>
        </w:rPr>
        <w:t xml:space="preserve">, </w:t>
      </w:r>
      <w:r w:rsidR="006663E3">
        <w:rPr>
          <w:sz w:val="24"/>
          <w:szCs w:val="24"/>
        </w:rPr>
        <w:t>северная ходьба</w:t>
      </w:r>
      <w:r w:rsidR="009C2D94">
        <w:rPr>
          <w:sz w:val="24"/>
          <w:szCs w:val="24"/>
        </w:rPr>
        <w:t>, спортивная аэробика</w:t>
      </w:r>
      <w:r w:rsidR="009F0FF2">
        <w:rPr>
          <w:sz w:val="24"/>
          <w:szCs w:val="24"/>
        </w:rPr>
        <w:t xml:space="preserve">, </w:t>
      </w:r>
      <w:proofErr w:type="spellStart"/>
      <w:r w:rsidR="009F0FF2">
        <w:rPr>
          <w:sz w:val="24"/>
          <w:szCs w:val="24"/>
        </w:rPr>
        <w:t>джампинг</w:t>
      </w:r>
      <w:proofErr w:type="spellEnd"/>
      <w:r w:rsidR="006663E3">
        <w:rPr>
          <w:sz w:val="24"/>
          <w:szCs w:val="24"/>
        </w:rPr>
        <w:t>; оздоровительные занятия - «здоровая спина»,</w:t>
      </w:r>
      <w:r w:rsidR="00071C1E">
        <w:rPr>
          <w:sz w:val="24"/>
          <w:szCs w:val="24"/>
        </w:rPr>
        <w:t xml:space="preserve"> «здоровое сердце»,</w:t>
      </w:r>
      <w:r w:rsidR="006663E3">
        <w:rPr>
          <w:sz w:val="24"/>
          <w:szCs w:val="24"/>
        </w:rPr>
        <w:t xml:space="preserve"> «</w:t>
      </w:r>
      <w:r w:rsidR="009F0FF2">
        <w:rPr>
          <w:sz w:val="24"/>
          <w:szCs w:val="24"/>
        </w:rPr>
        <w:t>восточный танец</w:t>
      </w:r>
      <w:r w:rsidR="006663E3">
        <w:rPr>
          <w:sz w:val="24"/>
          <w:szCs w:val="24"/>
        </w:rPr>
        <w:t>»</w:t>
      </w:r>
      <w:r w:rsidR="00071C1E">
        <w:rPr>
          <w:sz w:val="24"/>
          <w:szCs w:val="24"/>
        </w:rPr>
        <w:t xml:space="preserve"> «</w:t>
      </w:r>
      <w:proofErr w:type="spellStart"/>
      <w:r w:rsidR="00071C1E">
        <w:rPr>
          <w:sz w:val="24"/>
          <w:szCs w:val="24"/>
        </w:rPr>
        <w:t>тайцзыцюань</w:t>
      </w:r>
      <w:proofErr w:type="spellEnd"/>
      <w:r w:rsidR="00071C1E">
        <w:rPr>
          <w:sz w:val="24"/>
          <w:szCs w:val="24"/>
        </w:rPr>
        <w:t>»</w:t>
      </w:r>
      <w:r w:rsidR="00B04553">
        <w:rPr>
          <w:sz w:val="24"/>
          <w:szCs w:val="24"/>
        </w:rPr>
        <w:t>, «вокальная гимнастика»</w:t>
      </w:r>
      <w:r>
        <w:rPr>
          <w:sz w:val="24"/>
          <w:szCs w:val="24"/>
        </w:rPr>
        <w:t>.</w:t>
      </w:r>
      <w:r w:rsidR="00B04553">
        <w:rPr>
          <w:sz w:val="24"/>
          <w:szCs w:val="24"/>
        </w:rPr>
        <w:t xml:space="preserve"> Команды – участницы распределяются по </w:t>
      </w:r>
      <w:r w:rsidR="008B48E7">
        <w:rPr>
          <w:sz w:val="24"/>
          <w:szCs w:val="24"/>
        </w:rPr>
        <w:t>списку, утвержденному оргкомитетом Спартакиады.</w:t>
      </w:r>
    </w:p>
    <w:p w:rsidR="000347E8" w:rsidRDefault="003B07A6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НАГРАЖДЕНИЕ.</w:t>
      </w:r>
    </w:p>
    <w:p w:rsidR="000347E8" w:rsidRDefault="003B07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Участникам Спартакиады (представителям команд) вручаются дипломы за участие. </w:t>
      </w:r>
    </w:p>
    <w:p w:rsidR="000347E8" w:rsidRDefault="003B07A6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6. ФИНАНСИРОВАНИЕ:</w:t>
      </w:r>
    </w:p>
    <w:p w:rsidR="000347E8" w:rsidRDefault="003B07A6" w:rsidP="00CA61A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Расходы, связанные с проведением </w:t>
      </w:r>
      <w:r w:rsidR="007A0B8E">
        <w:rPr>
          <w:sz w:val="24"/>
          <w:szCs w:val="24"/>
        </w:rPr>
        <w:t>соревнований,</w:t>
      </w:r>
      <w:r>
        <w:rPr>
          <w:sz w:val="24"/>
          <w:szCs w:val="24"/>
        </w:rPr>
        <w:t xml:space="preserve"> несет НГООО «Чувашский республиканский Союз женщин». Расходы, связанные с награждением (приобретение дипломов) и компенсацией питания судьям и обслуживающему персоналу несет отдел физической культуры и спорта администрации города Новочебоксарска Чувашской Республики.</w:t>
      </w:r>
      <w:r>
        <w:br w:type="page"/>
      </w:r>
    </w:p>
    <w:p w:rsidR="000347E8" w:rsidRDefault="000347E8">
      <w:pPr>
        <w:jc w:val="right"/>
        <w:rPr>
          <w:b/>
          <w:sz w:val="24"/>
          <w:szCs w:val="24"/>
        </w:rPr>
      </w:pPr>
    </w:p>
    <w:p w:rsidR="000347E8" w:rsidRDefault="003B07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:rsidR="000347E8" w:rsidRDefault="003B07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женских клубов и советов женщин, участников Спартакиады 202</w:t>
      </w:r>
      <w:r w:rsidR="00B0455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Новочебоксарского</w:t>
      </w:r>
      <w:proofErr w:type="spellEnd"/>
      <w:r>
        <w:rPr>
          <w:b/>
          <w:sz w:val="24"/>
          <w:szCs w:val="24"/>
        </w:rPr>
        <w:t xml:space="preserve"> городского отделения ЧРОО «Союз женщин Чувашии».</w:t>
      </w:r>
    </w:p>
    <w:p w:rsidR="000347E8" w:rsidRDefault="000347E8">
      <w:pPr>
        <w:jc w:val="center"/>
        <w:rPr>
          <w:b/>
          <w:i/>
          <w:sz w:val="24"/>
          <w:szCs w:val="24"/>
        </w:rPr>
      </w:pPr>
    </w:p>
    <w:tbl>
      <w:tblPr>
        <w:tblStyle w:val="ad"/>
        <w:tblW w:w="9356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2351"/>
        <w:gridCol w:w="3177"/>
        <w:gridCol w:w="3118"/>
      </w:tblGrid>
      <w:tr w:rsidR="000347E8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коллективов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  <w:p w:rsidR="000347E8" w:rsidRDefault="003B07A6" w:rsidP="008B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="008B48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СШ№1</w:t>
            </w:r>
            <w:r w:rsidR="008B48E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г.Новочебоксарска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</w:tr>
      <w:tr w:rsidR="000347E8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Непоседы 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0347E8" w:rsidRDefault="003B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зал</w:t>
            </w:r>
            <w:r w:rsidR="00235A3E">
              <w:rPr>
                <w:sz w:val="24"/>
                <w:szCs w:val="24"/>
              </w:rPr>
              <w:t>, 1 сектор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0347E8" w:rsidRDefault="00235A3E" w:rsidP="00CA61A7">
            <w:pPr>
              <w:jc w:val="center"/>
              <w:rPr>
                <w:sz w:val="24"/>
                <w:szCs w:val="24"/>
              </w:rPr>
            </w:pPr>
            <w:proofErr w:type="spellStart"/>
            <w:r w:rsidRPr="008263EB">
              <w:rPr>
                <w:color w:val="FF0000"/>
                <w:sz w:val="24"/>
                <w:szCs w:val="24"/>
              </w:rPr>
              <w:t>Джампинг</w:t>
            </w:r>
            <w:proofErr w:type="spellEnd"/>
            <w:r w:rsidR="00CA61A7">
              <w:rPr>
                <w:color w:val="FF0000"/>
                <w:sz w:val="24"/>
                <w:szCs w:val="24"/>
              </w:rPr>
              <w:t xml:space="preserve"> (20 человек)</w:t>
            </w:r>
          </w:p>
        </w:tc>
      </w:tr>
      <w:tr w:rsidR="00235A3E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235A3E" w:rsidRDefault="00235A3E" w:rsidP="0023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235A3E" w:rsidRDefault="00235A3E" w:rsidP="00235A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друзья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235A3E" w:rsidRDefault="00235A3E" w:rsidP="0023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235A3E" w:rsidRPr="00235A3E" w:rsidRDefault="00235A3E" w:rsidP="00235A3E">
            <w:pPr>
              <w:jc w:val="center"/>
              <w:rPr>
                <w:sz w:val="24"/>
                <w:szCs w:val="24"/>
              </w:rPr>
            </w:pP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 возраст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зал, 2 сектор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Pr="00235A3E" w:rsidRDefault="008263EB" w:rsidP="008263EB">
            <w:pPr>
              <w:jc w:val="center"/>
              <w:rPr>
                <w:sz w:val="24"/>
                <w:szCs w:val="24"/>
              </w:rPr>
            </w:pPr>
            <w:r w:rsidRPr="00235A3E">
              <w:rPr>
                <w:sz w:val="24"/>
                <w:szCs w:val="24"/>
              </w:rPr>
              <w:t>Веселые старты</w:t>
            </w: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Радужные пчелки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Волжанка 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Сударушка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Молодежный 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</w:tr>
      <w:tr w:rsidR="008263EB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8263EB" w:rsidRDefault="008263EB" w:rsidP="008263EB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Возрождение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Ивановские девчата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зал, 3 сектор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 w:rsidRPr="008263EB">
              <w:rPr>
                <w:color w:val="FF0000"/>
                <w:sz w:val="24"/>
                <w:szCs w:val="24"/>
              </w:rPr>
              <w:t>Спортивная аэробика</w:t>
            </w: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Интернациональный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Росинка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Радужка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 самбо, 2 этаж 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Восточные танцы</w:t>
            </w: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Гармония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 ключик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Максимум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61A7">
              <w:rPr>
                <w:color w:val="000000" w:themeColor="text1"/>
                <w:sz w:val="24"/>
                <w:szCs w:val="24"/>
              </w:rPr>
              <w:t>Малый зал самбо, 1 этаж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Здоровое сердце</w:t>
            </w: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Пике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Элита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Радость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61A7">
              <w:rPr>
                <w:color w:val="000000" w:themeColor="text1"/>
                <w:sz w:val="24"/>
                <w:szCs w:val="24"/>
              </w:rPr>
              <w:t>Зал дзюдо, 2 этаж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 w:rsidRPr="008263EB">
              <w:rPr>
                <w:color w:val="FF0000"/>
                <w:sz w:val="24"/>
                <w:szCs w:val="24"/>
              </w:rPr>
              <w:t>Дзюдо</w:t>
            </w:r>
          </w:p>
        </w:tc>
      </w:tr>
      <w:tr w:rsidR="00CA61A7" w:rsidTr="00CA61A7">
        <w:trPr>
          <w:trHeight w:val="303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Ромашка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Илем</w:t>
            </w:r>
            <w:proofErr w:type="spellEnd"/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61A7">
              <w:rPr>
                <w:color w:val="000000" w:themeColor="text1"/>
                <w:sz w:val="24"/>
                <w:szCs w:val="24"/>
              </w:rPr>
              <w:t>Зал каратэ, столовая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Здоровая спина</w:t>
            </w: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Задоринки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Рябинка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друзей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61A7">
              <w:rPr>
                <w:color w:val="000000" w:themeColor="text1"/>
                <w:sz w:val="24"/>
                <w:szCs w:val="24"/>
              </w:rPr>
              <w:t>Зал каратэ, актовый зал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Тайцзыцюань</w:t>
            </w:r>
            <w:proofErr w:type="spellEnd"/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</w:t>
            </w: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trHeight w:val="299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61A7">
              <w:rPr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ходьба</w:t>
            </w:r>
          </w:p>
        </w:tc>
      </w:tr>
      <w:tr w:rsidR="00CA61A7" w:rsidTr="00CA61A7">
        <w:trPr>
          <w:trHeight w:val="299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trHeight w:val="347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trHeight w:val="341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Pr="00CA61A7" w:rsidRDefault="00CA61A7" w:rsidP="00CA61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  <w:tr w:rsidR="00CA61A7" w:rsidTr="00CA61A7">
        <w:trPr>
          <w:trHeight w:val="341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гимнастики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гимнастика</w:t>
            </w:r>
          </w:p>
        </w:tc>
      </w:tr>
      <w:tr w:rsidR="00CA61A7" w:rsidTr="00CA61A7">
        <w:trPr>
          <w:trHeight w:val="341"/>
          <w:jc w:val="center"/>
        </w:trPr>
        <w:tc>
          <w:tcPr>
            <w:tcW w:w="710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51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A61A7" w:rsidRDefault="00CA61A7" w:rsidP="00CA61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47E8" w:rsidRPr="00CA61A7" w:rsidRDefault="00CA61A7" w:rsidP="00CA61A7">
      <w:pPr>
        <w:spacing w:after="200" w:line="276" w:lineRule="auto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</w:t>
      </w:r>
      <w:r w:rsidRPr="00CA61A7">
        <w:rPr>
          <w:color w:val="FF0000"/>
          <w:sz w:val="24"/>
          <w:szCs w:val="24"/>
        </w:rPr>
        <w:t xml:space="preserve">красным выделены виды деятельности, требующие достаточной физической подготовленности </w:t>
      </w:r>
    </w:p>
    <w:sectPr w:rsidR="000347E8" w:rsidRPr="00CA61A7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9A7"/>
    <w:multiLevelType w:val="multilevel"/>
    <w:tmpl w:val="E6C0E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093D"/>
    <w:multiLevelType w:val="multilevel"/>
    <w:tmpl w:val="1C902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594E"/>
    <w:multiLevelType w:val="multilevel"/>
    <w:tmpl w:val="A86E1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0B1C3C"/>
    <w:multiLevelType w:val="multilevel"/>
    <w:tmpl w:val="C584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E8"/>
    <w:rsid w:val="000347E8"/>
    <w:rsid w:val="00071C1E"/>
    <w:rsid w:val="00235A3E"/>
    <w:rsid w:val="003B07A6"/>
    <w:rsid w:val="006663E3"/>
    <w:rsid w:val="007A0B8E"/>
    <w:rsid w:val="008263EB"/>
    <w:rsid w:val="008B48E7"/>
    <w:rsid w:val="008F1F9D"/>
    <w:rsid w:val="00920E53"/>
    <w:rsid w:val="009C2D94"/>
    <w:rsid w:val="009F0FF2"/>
    <w:rsid w:val="00B04553"/>
    <w:rsid w:val="00CA61A7"/>
    <w:rsid w:val="00E6100A"/>
    <w:rsid w:val="00FA521E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BF9"/>
  <w15:docId w15:val="{7C7DE1AC-8847-4832-BEDC-D94736BF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4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14F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uiPriority w:val="1"/>
    <w:qFormat/>
    <w:locked/>
    <w:rsid w:val="006740E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914F40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qFormat/>
    <w:rsid w:val="003D2C63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F560E7"/>
    <w:pPr>
      <w:ind w:left="720"/>
      <w:contextualSpacing/>
    </w:pPr>
  </w:style>
  <w:style w:type="paragraph" w:styleId="ac">
    <w:name w:val="No Spacing"/>
    <w:uiPriority w:val="1"/>
    <w:qFormat/>
    <w:rsid w:val="006740EF"/>
    <w:rPr>
      <w:color w:val="00000A"/>
    </w:rPr>
  </w:style>
  <w:style w:type="table" w:styleId="ad">
    <w:name w:val="Table Grid"/>
    <w:basedOn w:val="a1"/>
    <w:uiPriority w:val="59"/>
    <w:rsid w:val="009B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95A4-0B34-43A2-A601-1A07EB73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Добрянская Наталия Григорьевна</dc:creator>
  <dc:description/>
  <cp:lastModifiedBy>Кащеева Екатерина Аркадьевна</cp:lastModifiedBy>
  <cp:revision>5</cp:revision>
  <cp:lastPrinted>2023-11-08T11:26:00Z</cp:lastPrinted>
  <dcterms:created xsi:type="dcterms:W3CDTF">2023-10-19T09:17:00Z</dcterms:created>
  <dcterms:modified xsi:type="dcterms:W3CDTF">2023-11-09T13:12:00Z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