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0317" w14:textId="77777777" w:rsidR="00264C55" w:rsidRPr="008A214C" w:rsidRDefault="009E7CB9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ПОРЯДОК</w:t>
      </w:r>
    </w:p>
    <w:p w14:paraId="143CD8F2" w14:textId="77777777" w:rsidR="00264C55" w:rsidRPr="008A214C" w:rsidRDefault="00264C55" w:rsidP="00264C55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проведения стимулирующего мероприятия для граждан Российской Федерации, постоянно проживающих на территории Камчатского края, принявших участие в вакцинации от новой </w:t>
      </w:r>
      <w:proofErr w:type="spellStart"/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коронавирусной</w:t>
      </w:r>
      <w:proofErr w:type="spellEnd"/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инфекции</w:t>
      </w:r>
    </w:p>
    <w:p w14:paraId="6C334B89" w14:textId="77777777" w:rsidR="00264C55" w:rsidRPr="008A214C" w:rsidRDefault="00264C55" w:rsidP="00264C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E5C507" w14:textId="77777777" w:rsidR="00264C55" w:rsidRPr="008A214C" w:rsidRDefault="00264C55" w:rsidP="00264C55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В рамках проведения стимулирующего мероприятия для граждан Российской Федерации, постоянно проживающих на территории Камчатского края, принявших участие в вакцинации от новой </w:t>
      </w:r>
      <w:proofErr w:type="spellStart"/>
      <w:r w:rsidRPr="008A214C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инфекции проведения в Камчатском крае осуществляется проведение акции </w:t>
      </w: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#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t>ПОБЕДИМ</w:t>
      </w:r>
      <w:proofErr w:type="gramStart"/>
      <w:r w:rsidRPr="008A214C">
        <w:rPr>
          <w:rFonts w:ascii="Times New Roman" w:hAnsi="Times New Roman"/>
          <w:color w:val="000000" w:themeColor="text1"/>
          <w:sz w:val="24"/>
          <w:szCs w:val="24"/>
        </w:rPr>
        <w:t>COVID</w:t>
      </w:r>
      <w:proofErr w:type="gramEnd"/>
      <w:r w:rsidRPr="008A214C">
        <w:rPr>
          <w:rFonts w:ascii="Times New Roman" w:hAnsi="Times New Roman"/>
          <w:color w:val="000000" w:themeColor="text1"/>
          <w:sz w:val="24"/>
          <w:szCs w:val="24"/>
        </w:rPr>
        <w:t>ВМЕСТЕ.</w:t>
      </w:r>
    </w:p>
    <w:p w14:paraId="37C45391" w14:textId="77777777" w:rsidR="00264C55" w:rsidRPr="008A214C" w:rsidRDefault="00264C55" w:rsidP="00264C55">
      <w:pPr>
        <w:spacing w:after="0" w:line="240" w:lineRule="auto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</w:p>
    <w:p w14:paraId="01C6BA18" w14:textId="77777777" w:rsidR="00264C55" w:rsidRDefault="00264C55" w:rsidP="00264C55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Акция «#ПОБЕДИМ</w:t>
      </w:r>
      <w:proofErr w:type="gramStart"/>
      <w:r w:rsidRPr="008A214C">
        <w:rPr>
          <w:rFonts w:ascii="Times New Roman" w:hAnsi="Times New Roman"/>
          <w:color w:val="000000" w:themeColor="text1"/>
          <w:sz w:val="24"/>
          <w:szCs w:val="24"/>
        </w:rPr>
        <w:t>COVID</w:t>
      </w:r>
      <w:proofErr w:type="gramEnd"/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ВМЕСТЕ» направлена на стимулирование жителей Камчатского края пройти вакцинацию от новой </w:t>
      </w:r>
      <w:proofErr w:type="spellStart"/>
      <w:r w:rsidRPr="008A214C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инфекции COVID-19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br/>
        <w:t>и поощрение ответственного отношения к безопасности здоровья граждан.</w:t>
      </w:r>
    </w:p>
    <w:p w14:paraId="6B028C3C" w14:textId="77777777" w:rsidR="00A048BA" w:rsidRPr="008A214C" w:rsidRDefault="00A048BA" w:rsidP="00264C55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ACB4FB" w14:textId="77777777" w:rsidR="0038321F" w:rsidRPr="008A214C" w:rsidRDefault="003832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A7CFDD" w14:textId="77777777" w:rsidR="0038321F" w:rsidRPr="008A214C" w:rsidRDefault="009E7CB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4A9E836B" w14:textId="77777777" w:rsidR="00264C55" w:rsidRPr="008A214C" w:rsidRDefault="00264C55" w:rsidP="00264C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1.1. Настоящий порядок устанавливает условия проведения Акции «#ПОБЕДИМ</w:t>
      </w:r>
      <w:proofErr w:type="gramStart"/>
      <w:r w:rsidRPr="008A214C">
        <w:rPr>
          <w:rFonts w:ascii="Times New Roman" w:hAnsi="Times New Roman"/>
          <w:color w:val="000000" w:themeColor="text1"/>
          <w:sz w:val="24"/>
          <w:szCs w:val="24"/>
        </w:rPr>
        <w:t>COVID</w:t>
      </w:r>
      <w:proofErr w:type="gramEnd"/>
      <w:r w:rsidRPr="008A214C">
        <w:rPr>
          <w:rFonts w:ascii="Times New Roman" w:hAnsi="Times New Roman"/>
          <w:color w:val="000000" w:themeColor="text1"/>
          <w:sz w:val="24"/>
          <w:szCs w:val="24"/>
        </w:rPr>
        <w:t>ВМЕСТЕ» (далее – Акция).</w:t>
      </w:r>
    </w:p>
    <w:p w14:paraId="5367212E" w14:textId="77777777" w:rsidR="00264C55" w:rsidRPr="008A214C" w:rsidRDefault="00264C55" w:rsidP="00264C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1.2. Инициаторами проведения Акции являются Правительство Камчатского края юридический адрес: г. Петропавловск-Камчатский, площадь Ленина,1 и Министерство здравоохранения Камчатского края юридический адрес: г. Петропавловск-Камчатский, ул. площадь Ленина,1 в лице ГБУЗ «Камчатский краевой центр общественного здоровья и медицинской профилактики» юридический адрес: г. Петропавловск-Камчатский, ул. Мишенная, 114.</w:t>
      </w:r>
    </w:p>
    <w:p w14:paraId="19D3BBFB" w14:textId="3670C3F1" w:rsidR="00264C55" w:rsidRPr="008A214C" w:rsidRDefault="00264C55" w:rsidP="00264C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1.3. Исполнителем Акции – компания (организация), привлеченная Инициатором для реализации, проведения вышеуказанной Акции, на договорных условиях.</w:t>
      </w:r>
    </w:p>
    <w:p w14:paraId="38A02E9E" w14:textId="77777777" w:rsidR="0038321F" w:rsidRPr="008A214C" w:rsidRDefault="009E7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1.3. В настоящем порядке:</w:t>
      </w:r>
    </w:p>
    <w:p w14:paraId="7429307F" w14:textId="77777777" w:rsidR="0038321F" w:rsidRPr="008A214C" w:rsidRDefault="009E7C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под вакцинацией понимается введение гражданам вакцины от новой </w:t>
      </w:r>
      <w:proofErr w:type="spellStart"/>
      <w:r w:rsidRPr="008A214C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инфекции COVID-19:</w:t>
      </w:r>
    </w:p>
    <w:p w14:paraId="6B3674D1" w14:textId="77777777" w:rsidR="0038321F" w:rsidRPr="008A214C" w:rsidRDefault="009E7C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в медицинских организациях государственной системы здравоохранения Камчатского края;</w:t>
      </w:r>
    </w:p>
    <w:p w14:paraId="232C595C" w14:textId="77777777" w:rsidR="0038321F" w:rsidRPr="008A214C" w:rsidRDefault="009E7C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в местах вакцинации, созданных Министерством здравоохранения Камчатского края;</w:t>
      </w:r>
    </w:p>
    <w:p w14:paraId="776CD365" w14:textId="77777777" w:rsidR="0038321F" w:rsidRPr="008A214C" w:rsidRDefault="009E7C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в иных местах выездными бригадами вакцинации, организованными Министерством здравоохранения Камчатского края.</w:t>
      </w:r>
    </w:p>
    <w:p w14:paraId="24F6B3A4" w14:textId="77777777" w:rsidR="0038321F" w:rsidRPr="008A214C" w:rsidRDefault="009E7C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под Акцией понимаются проводимые процедуры регистрации участников Акции, формирование призового фонда, проведение розыгрыша, выдача участникам призов; </w:t>
      </w:r>
    </w:p>
    <w:p w14:paraId="27566E6D" w14:textId="77777777" w:rsidR="0038321F" w:rsidRPr="008A214C" w:rsidRDefault="009E7C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под участником Акции понимается гражданин Российской Федерации, достигший возраста 18 лет, зарегистрированный на территории Камчатского края (далее – Участник Акции);</w:t>
      </w:r>
    </w:p>
    <w:p w14:paraId="39D708E4" w14:textId="77777777" w:rsidR="0038321F" w:rsidRPr="008A214C" w:rsidRDefault="009E7CB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Акция не является лотереей, не основана на риске, не является рекламой, участие в  Акции осуществляется на безвозмездной и добровольной основе.</w:t>
      </w:r>
    </w:p>
    <w:p w14:paraId="24278B20" w14:textId="0581AD70" w:rsidR="00B71336" w:rsidRPr="008A214C" w:rsidRDefault="009E7CB9" w:rsidP="00A048B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Призовой фонд формируется за счет средств бюджета Камчатского края.</w:t>
      </w:r>
      <w:r w:rsidR="00A048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8BA" w:rsidRPr="00A048BA">
        <w:rPr>
          <w:rFonts w:ascii="Times New Roman" w:hAnsi="Times New Roman"/>
          <w:color w:val="000000" w:themeColor="text1"/>
          <w:sz w:val="24"/>
          <w:szCs w:val="24"/>
        </w:rPr>
        <w:t>Исчисление налогов осуществляется в соответствии с Налоговым кодексом</w:t>
      </w:r>
      <w:r w:rsidR="002F3E45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Федерации.</w:t>
      </w:r>
    </w:p>
    <w:p w14:paraId="16290979" w14:textId="3CD03B56" w:rsidR="0038321F" w:rsidRPr="008A214C" w:rsidRDefault="00264C55" w:rsidP="00B7133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Исполнителем формируется комиссия, осуществляющая ведение самого розыгрыша, </w:t>
      </w:r>
      <w:proofErr w:type="gramStart"/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соблюдением правил проведения и требований действующего законодательства, формирование и подписание необходимых закрывающих документов: протокола, акта, итогов Акции (еженедельного и итогового розыгрыша).</w:t>
      </w:r>
    </w:p>
    <w:p w14:paraId="3F5D1989" w14:textId="77777777" w:rsidR="0038321F" w:rsidRDefault="009E7CB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Подробная информация об Акции публикуется на сайте здороваякамчатка.рф</w:t>
      </w:r>
    </w:p>
    <w:p w14:paraId="5BCAD1FB" w14:textId="77777777" w:rsidR="00A048BA" w:rsidRPr="008A214C" w:rsidRDefault="00A048BA" w:rsidP="00A048BA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A9678C" w14:textId="77777777" w:rsidR="0038321F" w:rsidRPr="008A214C" w:rsidRDefault="003832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F64A57" w14:textId="77777777" w:rsidR="0038321F" w:rsidRPr="008A214C" w:rsidRDefault="009E7CB9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2. Порядок участия и сроки проведения Акции</w:t>
      </w:r>
    </w:p>
    <w:p w14:paraId="258EB569" w14:textId="77777777" w:rsidR="0038321F" w:rsidRPr="008A214C" w:rsidRDefault="009E7CB9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Акция проводится в период с </w:t>
      </w: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13 сентября 2021 года по 17 ноября 2021 года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t> и включает в себя следующие этапы:</w:t>
      </w:r>
    </w:p>
    <w:p w14:paraId="6ED253C2" w14:textId="77777777" w:rsidR="0038321F" w:rsidRPr="008A214C" w:rsidRDefault="009E7CB9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214C">
        <w:rPr>
          <w:rFonts w:ascii="Times New Roman" w:hAnsi="Times New Roman"/>
          <w:b/>
          <w:sz w:val="24"/>
          <w:szCs w:val="24"/>
        </w:rPr>
        <w:t>Еженедельный розыгрыш призов с 13 сентября по 07 ноября 2021 года</w:t>
      </w:r>
    </w:p>
    <w:p w14:paraId="15E438C8" w14:textId="60CE94FA" w:rsidR="0038321F" w:rsidRPr="008A214C" w:rsidRDefault="009E7CB9">
      <w:pPr>
        <w:pStyle w:val="a5"/>
        <w:numPr>
          <w:ilvl w:val="0"/>
          <w:numId w:val="6"/>
        </w:numPr>
        <w:spacing w:beforeAutospacing="0" w:after="0" w:afterAutospacing="0"/>
        <w:jc w:val="both"/>
        <w:rPr>
          <w:szCs w:val="24"/>
        </w:rPr>
      </w:pPr>
      <w:r w:rsidRPr="008A214C">
        <w:rPr>
          <w:szCs w:val="24"/>
        </w:rPr>
        <w:t xml:space="preserve">В период с 13 сентября по 07 ноября 2021 года в еженедельной Акции принимают участие граждане, получившие первый компонент вакцины от новой </w:t>
      </w:r>
      <w:proofErr w:type="spellStart"/>
      <w:r w:rsidRPr="008A214C">
        <w:rPr>
          <w:szCs w:val="24"/>
        </w:rPr>
        <w:t>коронавирусной</w:t>
      </w:r>
      <w:proofErr w:type="spellEnd"/>
      <w:r w:rsidRPr="008A214C">
        <w:rPr>
          <w:szCs w:val="24"/>
        </w:rPr>
        <w:t xml:space="preserve"> инфекции COVID-19 и прошедшие регистрацию на сайте здороваякамчатка.рф, с помощью купона «Участник </w:t>
      </w:r>
      <w:r w:rsidR="00D401F2" w:rsidRPr="008A214C">
        <w:rPr>
          <w:szCs w:val="24"/>
        </w:rPr>
        <w:t>еженедельного розыгрыша призов».</w:t>
      </w:r>
    </w:p>
    <w:p w14:paraId="0B58D7EF" w14:textId="77777777" w:rsidR="002D5708" w:rsidRPr="00782197" w:rsidRDefault="009E7CB9" w:rsidP="002D5708">
      <w:pPr>
        <w:pStyle w:val="a5"/>
        <w:numPr>
          <w:ilvl w:val="0"/>
          <w:numId w:val="6"/>
        </w:numPr>
        <w:spacing w:beforeAutospacing="0" w:after="0" w:afterAutospacing="0"/>
        <w:jc w:val="both"/>
        <w:rPr>
          <w:color w:val="auto"/>
          <w:szCs w:val="24"/>
        </w:rPr>
      </w:pPr>
      <w:r w:rsidRPr="008A214C">
        <w:rPr>
          <w:szCs w:val="24"/>
        </w:rPr>
        <w:t>Каждую среду в 19.30 (22 сентября, 29 сентября, 6 октября, 13 октября,</w:t>
      </w:r>
      <w:r w:rsidRPr="008A214C">
        <w:rPr>
          <w:szCs w:val="24"/>
        </w:rPr>
        <w:br/>
        <w:t xml:space="preserve">20 </w:t>
      </w:r>
      <w:bookmarkStart w:id="0" w:name="_GoBack"/>
      <w:bookmarkEnd w:id="0"/>
      <w:r w:rsidRPr="00782197">
        <w:rPr>
          <w:szCs w:val="24"/>
        </w:rPr>
        <w:t xml:space="preserve">октября, 27 октября, 3 ноября, 10 ноября) в прямом эфире телеканала «41 регион» и прямом эфире аккаунта Министерства здравоохранения Камчатского </w:t>
      </w:r>
      <w:r w:rsidRPr="00782197">
        <w:rPr>
          <w:color w:val="auto"/>
          <w:szCs w:val="24"/>
        </w:rPr>
        <w:t>края (@</w:t>
      </w:r>
      <w:proofErr w:type="spellStart"/>
      <w:r w:rsidRPr="00782197">
        <w:rPr>
          <w:color w:val="auto"/>
          <w:szCs w:val="24"/>
        </w:rPr>
        <w:t>minzdrav_kam</w:t>
      </w:r>
      <w:proofErr w:type="spellEnd"/>
      <w:r w:rsidRPr="00782197">
        <w:rPr>
          <w:color w:val="auto"/>
          <w:szCs w:val="24"/>
        </w:rPr>
        <w:t xml:space="preserve">) в </w:t>
      </w:r>
      <w:proofErr w:type="spellStart"/>
      <w:r w:rsidRPr="00782197">
        <w:rPr>
          <w:color w:val="auto"/>
          <w:szCs w:val="24"/>
        </w:rPr>
        <w:t>Instagram</w:t>
      </w:r>
      <w:proofErr w:type="spellEnd"/>
      <w:r w:rsidRPr="00782197">
        <w:rPr>
          <w:color w:val="auto"/>
          <w:szCs w:val="24"/>
        </w:rPr>
        <w:t xml:space="preserve"> определяют победителей</w:t>
      </w:r>
      <w:r w:rsidR="00D401F2" w:rsidRPr="00782197">
        <w:rPr>
          <w:color w:val="auto"/>
          <w:szCs w:val="24"/>
        </w:rPr>
        <w:t xml:space="preserve"> розыгрыша, путем выбора номеров случайной жеребьёвкой.</w:t>
      </w:r>
    </w:p>
    <w:p w14:paraId="47FEA8A8" w14:textId="23C2F823" w:rsidR="000505AC" w:rsidRPr="00782197" w:rsidRDefault="000505AC" w:rsidP="002D5708">
      <w:pPr>
        <w:pStyle w:val="a5"/>
        <w:numPr>
          <w:ilvl w:val="0"/>
          <w:numId w:val="6"/>
        </w:numPr>
        <w:spacing w:beforeAutospacing="0" w:after="0" w:afterAutospacing="0"/>
        <w:jc w:val="both"/>
        <w:rPr>
          <w:color w:val="auto"/>
          <w:szCs w:val="24"/>
        </w:rPr>
      </w:pPr>
      <w:r w:rsidRPr="00782197">
        <w:rPr>
          <w:color w:val="auto"/>
          <w:szCs w:val="24"/>
        </w:rPr>
        <w:t>Состав призового фонда</w:t>
      </w:r>
      <w:r w:rsidR="002D5708" w:rsidRPr="00782197">
        <w:rPr>
          <w:color w:val="auto"/>
          <w:szCs w:val="24"/>
        </w:rPr>
        <w:t xml:space="preserve"> еже</w:t>
      </w:r>
      <w:r w:rsidR="009770B0" w:rsidRPr="00782197">
        <w:rPr>
          <w:color w:val="auto"/>
          <w:szCs w:val="24"/>
        </w:rPr>
        <w:t xml:space="preserve">недельного розыгрыша призов: </w:t>
      </w:r>
      <w:proofErr w:type="gramStart"/>
      <w:r w:rsidR="009770B0" w:rsidRPr="00782197">
        <w:rPr>
          <w:color w:val="auto"/>
          <w:szCs w:val="24"/>
        </w:rPr>
        <w:t>Фитнес-браслет – 16 шт.</w:t>
      </w:r>
      <w:r w:rsidR="002D5708" w:rsidRPr="00782197">
        <w:rPr>
          <w:color w:val="auto"/>
          <w:szCs w:val="24"/>
        </w:rPr>
        <w:t xml:space="preserve">, </w:t>
      </w:r>
      <w:r w:rsidR="009770B0" w:rsidRPr="00782197">
        <w:rPr>
          <w:color w:val="auto"/>
          <w:szCs w:val="24"/>
        </w:rPr>
        <w:t>электрическая соковыжималка – 3 шт.</w:t>
      </w:r>
      <w:r w:rsidR="00264C55" w:rsidRPr="00782197">
        <w:rPr>
          <w:color w:val="auto"/>
          <w:szCs w:val="24"/>
        </w:rPr>
        <w:t xml:space="preserve">, </w:t>
      </w:r>
      <w:proofErr w:type="spellStart"/>
      <w:r w:rsidR="009770B0" w:rsidRPr="00782197">
        <w:rPr>
          <w:color w:val="auto"/>
          <w:szCs w:val="24"/>
        </w:rPr>
        <w:t>мультиварка</w:t>
      </w:r>
      <w:proofErr w:type="spellEnd"/>
      <w:r w:rsidR="009770B0" w:rsidRPr="00782197">
        <w:rPr>
          <w:color w:val="auto"/>
          <w:szCs w:val="24"/>
        </w:rPr>
        <w:t xml:space="preserve"> – 5 шт., электронная</w:t>
      </w:r>
      <w:r w:rsidR="00264C55" w:rsidRPr="00782197">
        <w:rPr>
          <w:color w:val="auto"/>
          <w:szCs w:val="24"/>
        </w:rPr>
        <w:t xml:space="preserve"> книг</w:t>
      </w:r>
      <w:r w:rsidR="009770B0" w:rsidRPr="00782197">
        <w:rPr>
          <w:color w:val="auto"/>
          <w:szCs w:val="24"/>
        </w:rPr>
        <w:t>а – 8 шт., умная</w:t>
      </w:r>
      <w:r w:rsidR="002D5708" w:rsidRPr="00782197">
        <w:rPr>
          <w:color w:val="auto"/>
          <w:szCs w:val="24"/>
        </w:rPr>
        <w:t xml:space="preserve"> </w:t>
      </w:r>
      <w:r w:rsidR="009770B0" w:rsidRPr="00782197">
        <w:rPr>
          <w:color w:val="auto"/>
          <w:szCs w:val="24"/>
        </w:rPr>
        <w:t>колонка</w:t>
      </w:r>
      <w:r w:rsidR="002D5708" w:rsidRPr="00782197">
        <w:rPr>
          <w:color w:val="auto"/>
          <w:szCs w:val="24"/>
        </w:rPr>
        <w:t xml:space="preserve"> мини</w:t>
      </w:r>
      <w:r w:rsidR="009770B0" w:rsidRPr="00782197">
        <w:rPr>
          <w:color w:val="auto"/>
          <w:szCs w:val="24"/>
        </w:rPr>
        <w:t xml:space="preserve"> – 8 шт., умная колон</w:t>
      </w:r>
      <w:r w:rsidR="002D5708" w:rsidRPr="00782197">
        <w:rPr>
          <w:color w:val="auto"/>
          <w:szCs w:val="24"/>
        </w:rPr>
        <w:t>к</w:t>
      </w:r>
      <w:r w:rsidR="009770B0" w:rsidRPr="00782197">
        <w:rPr>
          <w:color w:val="auto"/>
          <w:szCs w:val="24"/>
        </w:rPr>
        <w:t>а – 8 шт., планшет – 8 шт., смартфон –</w:t>
      </w:r>
      <w:r w:rsidR="00782197" w:rsidRPr="00782197">
        <w:rPr>
          <w:color w:val="auto"/>
          <w:szCs w:val="24"/>
        </w:rPr>
        <w:t xml:space="preserve"> 9 </w:t>
      </w:r>
      <w:r w:rsidR="009770B0" w:rsidRPr="00782197">
        <w:rPr>
          <w:color w:val="auto"/>
          <w:szCs w:val="24"/>
        </w:rPr>
        <w:t xml:space="preserve">шт., </w:t>
      </w:r>
      <w:r w:rsidR="009770B0" w:rsidRPr="00782197">
        <w:rPr>
          <w:color w:val="000000" w:themeColor="text1"/>
          <w:szCs w:val="24"/>
        </w:rPr>
        <w:t>наушники</w:t>
      </w:r>
      <w:r w:rsidR="00782197" w:rsidRPr="00782197">
        <w:rPr>
          <w:color w:val="000000" w:themeColor="text1"/>
          <w:szCs w:val="24"/>
        </w:rPr>
        <w:t xml:space="preserve"> – 8шт.</w:t>
      </w:r>
      <w:r w:rsidR="009770B0" w:rsidRPr="00782197">
        <w:rPr>
          <w:color w:val="000000" w:themeColor="text1"/>
          <w:szCs w:val="24"/>
        </w:rPr>
        <w:t>,</w:t>
      </w:r>
      <w:r w:rsidR="00782197" w:rsidRPr="00782197">
        <w:rPr>
          <w:color w:val="000000" w:themeColor="text1"/>
          <w:szCs w:val="24"/>
        </w:rPr>
        <w:t xml:space="preserve"> робот-пылесос – 8 шт.</w:t>
      </w:r>
      <w:r w:rsidR="009770B0" w:rsidRPr="00782197">
        <w:rPr>
          <w:color w:val="000000" w:themeColor="text1"/>
          <w:szCs w:val="24"/>
        </w:rPr>
        <w:t xml:space="preserve">, </w:t>
      </w:r>
      <w:r w:rsidR="00782197" w:rsidRPr="00782197">
        <w:rPr>
          <w:color w:val="000000" w:themeColor="text1"/>
          <w:szCs w:val="24"/>
        </w:rPr>
        <w:t>г</w:t>
      </w:r>
      <w:r w:rsidR="009770B0" w:rsidRPr="00782197">
        <w:rPr>
          <w:color w:val="000000" w:themeColor="text1"/>
          <w:szCs w:val="24"/>
        </w:rPr>
        <w:t>риль</w:t>
      </w:r>
      <w:r w:rsidR="00782197" w:rsidRPr="00782197">
        <w:rPr>
          <w:color w:val="000000" w:themeColor="text1"/>
          <w:szCs w:val="24"/>
        </w:rPr>
        <w:t xml:space="preserve"> – 8 шт.,</w:t>
      </w:r>
      <w:r w:rsidR="009770B0" w:rsidRPr="00782197">
        <w:rPr>
          <w:color w:val="auto"/>
          <w:szCs w:val="24"/>
        </w:rPr>
        <w:t xml:space="preserve"> </w:t>
      </w:r>
      <w:proofErr w:type="spellStart"/>
      <w:r w:rsidR="00782197" w:rsidRPr="00782197">
        <w:rPr>
          <w:color w:val="auto"/>
          <w:szCs w:val="24"/>
        </w:rPr>
        <w:t>ультрабук</w:t>
      </w:r>
      <w:proofErr w:type="spellEnd"/>
      <w:r w:rsidR="00782197" w:rsidRPr="00782197">
        <w:rPr>
          <w:color w:val="auto"/>
          <w:szCs w:val="24"/>
        </w:rPr>
        <w:t xml:space="preserve"> – 9 шт., телевизор – 9 шт.</w:t>
      </w:r>
      <w:proofErr w:type="gramEnd"/>
    </w:p>
    <w:p w14:paraId="296D8097" w14:textId="18274C8B" w:rsidR="002D5708" w:rsidRPr="00782197" w:rsidRDefault="009770B0" w:rsidP="002D5708">
      <w:pPr>
        <w:pStyle w:val="a5"/>
        <w:numPr>
          <w:ilvl w:val="0"/>
          <w:numId w:val="6"/>
        </w:numPr>
        <w:spacing w:beforeAutospacing="0" w:after="0" w:afterAutospacing="0"/>
        <w:jc w:val="both"/>
        <w:rPr>
          <w:color w:val="auto"/>
          <w:szCs w:val="24"/>
        </w:rPr>
      </w:pPr>
      <w:r w:rsidRPr="00782197">
        <w:rPr>
          <w:color w:val="auto"/>
          <w:szCs w:val="24"/>
        </w:rPr>
        <w:t>Еженедельно определяется 14</w:t>
      </w:r>
      <w:r w:rsidR="000505AC" w:rsidRPr="00782197">
        <w:rPr>
          <w:color w:val="auto"/>
          <w:szCs w:val="24"/>
        </w:rPr>
        <w:t xml:space="preserve"> призовых купонов «Участник еженедельного розыгрыша призов».</w:t>
      </w:r>
    </w:p>
    <w:p w14:paraId="3958C501" w14:textId="36B02E03" w:rsidR="000505AC" w:rsidRPr="008A214C" w:rsidRDefault="009E7CB9" w:rsidP="002D5708">
      <w:pPr>
        <w:pStyle w:val="a5"/>
        <w:numPr>
          <w:ilvl w:val="0"/>
          <w:numId w:val="6"/>
        </w:numPr>
        <w:spacing w:beforeAutospacing="0" w:after="0" w:afterAutospacing="0"/>
        <w:jc w:val="both"/>
        <w:rPr>
          <w:color w:val="auto"/>
          <w:szCs w:val="24"/>
        </w:rPr>
      </w:pPr>
      <w:r w:rsidRPr="00782197">
        <w:rPr>
          <w:color w:val="auto"/>
          <w:szCs w:val="24"/>
        </w:rPr>
        <w:t>По итогам проведения</w:t>
      </w:r>
      <w:r w:rsidRPr="008A214C">
        <w:rPr>
          <w:szCs w:val="24"/>
        </w:rPr>
        <w:t xml:space="preserve"> розыгрыша, </w:t>
      </w:r>
      <w:r w:rsidR="00A952AC" w:rsidRPr="008A214C">
        <w:rPr>
          <w:color w:val="000000" w:themeColor="text1"/>
          <w:szCs w:val="24"/>
        </w:rPr>
        <w:t xml:space="preserve">Исполнитель связывается </w:t>
      </w:r>
      <w:r w:rsidR="000505AC" w:rsidRPr="008A214C">
        <w:rPr>
          <w:szCs w:val="24"/>
        </w:rPr>
        <w:t xml:space="preserve">с победителями и </w:t>
      </w:r>
      <w:r w:rsidRPr="008A214C">
        <w:rPr>
          <w:szCs w:val="24"/>
        </w:rPr>
        <w:t>не позднее 5 дней с момента объявления результатов, участники</w:t>
      </w:r>
      <w:r w:rsidR="000505AC" w:rsidRPr="008A214C">
        <w:rPr>
          <w:szCs w:val="24"/>
        </w:rPr>
        <w:t xml:space="preserve"> Акции</w:t>
      </w:r>
      <w:r w:rsidRPr="008A214C">
        <w:rPr>
          <w:szCs w:val="24"/>
        </w:rPr>
        <w:t xml:space="preserve"> получают подарки в пункте выдачи призов </w:t>
      </w:r>
      <w:r w:rsidR="000505AC" w:rsidRPr="008A214C">
        <w:rPr>
          <w:szCs w:val="24"/>
        </w:rPr>
        <w:t>в г. Петропавловске-Камчатском</w:t>
      </w:r>
      <w:r w:rsidR="00FD590E" w:rsidRPr="008A214C">
        <w:rPr>
          <w:szCs w:val="24"/>
        </w:rPr>
        <w:t>.</w:t>
      </w:r>
    </w:p>
    <w:p w14:paraId="09CEF39C" w14:textId="14D186E0" w:rsidR="0038321F" w:rsidRPr="008A214C" w:rsidRDefault="000505AC">
      <w:pPr>
        <w:pStyle w:val="a5"/>
        <w:numPr>
          <w:ilvl w:val="0"/>
          <w:numId w:val="6"/>
        </w:numPr>
        <w:spacing w:after="0"/>
        <w:jc w:val="both"/>
        <w:rPr>
          <w:szCs w:val="24"/>
        </w:rPr>
      </w:pPr>
      <w:r w:rsidRPr="008A214C">
        <w:rPr>
          <w:szCs w:val="24"/>
        </w:rPr>
        <w:t xml:space="preserve">В </w:t>
      </w:r>
      <w:r w:rsidR="002D5708" w:rsidRPr="008A214C">
        <w:rPr>
          <w:szCs w:val="24"/>
        </w:rPr>
        <w:t>случае определения победителей Акции в отдаленных районах</w:t>
      </w:r>
      <w:r w:rsidRPr="008A214C">
        <w:rPr>
          <w:szCs w:val="24"/>
        </w:rPr>
        <w:t xml:space="preserve"> Камчатского к</w:t>
      </w:r>
      <w:r w:rsidR="00FD590E" w:rsidRPr="008A214C">
        <w:rPr>
          <w:szCs w:val="24"/>
        </w:rPr>
        <w:t>рая</w:t>
      </w:r>
      <w:r w:rsidR="002D5708" w:rsidRPr="008A214C">
        <w:rPr>
          <w:szCs w:val="24"/>
        </w:rPr>
        <w:t>,</w:t>
      </w:r>
      <w:r w:rsidR="00FD590E" w:rsidRPr="008A214C">
        <w:rPr>
          <w:szCs w:val="24"/>
        </w:rPr>
        <w:t xml:space="preserve"> предусмотрена доставка призов</w:t>
      </w:r>
      <w:r w:rsidRPr="008A214C">
        <w:rPr>
          <w:szCs w:val="24"/>
        </w:rPr>
        <w:t>, по предваритель</w:t>
      </w:r>
      <w:r w:rsidR="00FD590E" w:rsidRPr="008A214C">
        <w:rPr>
          <w:szCs w:val="24"/>
        </w:rPr>
        <w:t>ной договоренности с победителями розыгрыша</w:t>
      </w:r>
      <w:r w:rsidRPr="008A214C">
        <w:rPr>
          <w:szCs w:val="24"/>
        </w:rPr>
        <w:t>.</w:t>
      </w:r>
    </w:p>
    <w:p w14:paraId="63645F44" w14:textId="77777777" w:rsidR="0038321F" w:rsidRPr="008A214C" w:rsidRDefault="009E7CB9" w:rsidP="000930E0">
      <w:pPr>
        <w:pStyle w:val="a5"/>
        <w:spacing w:beforeAutospacing="0" w:after="0" w:afterAutospacing="0"/>
        <w:jc w:val="both"/>
        <w:rPr>
          <w:color w:val="000000" w:themeColor="text1"/>
          <w:szCs w:val="24"/>
        </w:rPr>
      </w:pPr>
      <w:r w:rsidRPr="008A214C">
        <w:rPr>
          <w:b/>
          <w:color w:val="000000" w:themeColor="text1"/>
          <w:szCs w:val="24"/>
        </w:rPr>
        <w:t>2.1.2. Розыгрыш главного приза – 17 ноября 2021 года</w:t>
      </w:r>
    </w:p>
    <w:p w14:paraId="1CA7AB5E" w14:textId="77777777" w:rsidR="0038321F" w:rsidRPr="008A214C" w:rsidRDefault="009E7CB9" w:rsidP="000930E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В финальном этапе Акции смогут принять участие граждане, прошедшие вакцинацию от COVID-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19 с момента начала вакцинации на территории Камчатского края по 14 ноября 2021 года включительно. </w:t>
      </w:r>
    </w:p>
    <w:p w14:paraId="6765EBB2" w14:textId="77777777" w:rsidR="0038321F" w:rsidRPr="008A214C" w:rsidRDefault="009E7C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Участникам Акции необходимо пройти регистрацию на сайте здороваякамчатка.рф не позднее 14 ноября 2021 года.</w:t>
      </w:r>
    </w:p>
    <w:p w14:paraId="4C0FEE7E" w14:textId="77777777" w:rsidR="0038321F" w:rsidRPr="008A214C" w:rsidRDefault="009E7C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На электронную почту Участник Акции получает подтверждающее письмо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br/>
        <w:t>с индивидуальным номером участника розыгрыша.</w:t>
      </w:r>
    </w:p>
    <w:p w14:paraId="7C75C85F" w14:textId="77777777" w:rsidR="00B71336" w:rsidRPr="008A214C" w:rsidRDefault="009E7CB9" w:rsidP="00B713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17 ноября 2021 года в 19.30 номер победителя Акции определят с помощью программы генерирующей случайное число, трансляция пройдет в эфире телеканала «41 регион» и прямом эфире аккаунта Министерства здравоохранения Камчатского края (@</w:t>
      </w:r>
      <w:proofErr w:type="spellStart"/>
      <w:r w:rsidRPr="008A214C">
        <w:rPr>
          <w:rFonts w:ascii="Times New Roman" w:hAnsi="Times New Roman"/>
          <w:color w:val="000000" w:themeColor="text1"/>
          <w:sz w:val="24"/>
          <w:szCs w:val="24"/>
        </w:rPr>
        <w:t>minzdrav_kam</w:t>
      </w:r>
      <w:proofErr w:type="spellEnd"/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) в </w:t>
      </w:r>
      <w:proofErr w:type="spellStart"/>
      <w:r w:rsidRPr="008A214C">
        <w:rPr>
          <w:rFonts w:ascii="Times New Roman" w:hAnsi="Times New Roman"/>
          <w:color w:val="000000" w:themeColor="text1"/>
          <w:sz w:val="24"/>
          <w:szCs w:val="24"/>
        </w:rPr>
        <w:t>Instagram</w:t>
      </w:r>
      <w:proofErr w:type="spellEnd"/>
      <w:r w:rsidRPr="008A214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C009F0A" w14:textId="5B0F22FF" w:rsidR="0038321F" w:rsidRPr="008A214C" w:rsidRDefault="009E7CB9" w:rsidP="00B713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Победитель Акции получит</w:t>
      </w:r>
      <w:r w:rsidR="0094303A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главный приз -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сертификат на приобретение автомобиля российского производства. Сертификат подлежит использованию до </w:t>
      </w:r>
      <w:r w:rsidR="006361D4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31 декабря 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2021 года. </w:t>
      </w:r>
    </w:p>
    <w:p w14:paraId="7EE21773" w14:textId="77777777" w:rsidR="00305867" w:rsidRPr="008A214C" w:rsidRDefault="00305867" w:rsidP="003058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233B8648" w14:textId="77777777" w:rsidR="0038321F" w:rsidRPr="008A214C" w:rsidRDefault="009E7CB9">
      <w:pPr>
        <w:pStyle w:val="a5"/>
        <w:tabs>
          <w:tab w:val="left" w:pos="360"/>
        </w:tabs>
        <w:spacing w:beforeAutospacing="0" w:after="0" w:afterAutospacing="0"/>
        <w:jc w:val="center"/>
        <w:rPr>
          <w:b/>
          <w:color w:val="000000" w:themeColor="text1"/>
          <w:szCs w:val="24"/>
        </w:rPr>
      </w:pPr>
      <w:r w:rsidRPr="008A214C">
        <w:rPr>
          <w:b/>
          <w:color w:val="000000" w:themeColor="text1"/>
          <w:szCs w:val="24"/>
        </w:rPr>
        <w:t>3. Условия участия в этапах Акции</w:t>
      </w:r>
    </w:p>
    <w:p w14:paraId="3D9B3440" w14:textId="77777777" w:rsidR="0038321F" w:rsidRPr="008A214C" w:rsidRDefault="009E7CB9">
      <w:pPr>
        <w:pStyle w:val="a3"/>
        <w:numPr>
          <w:ilvl w:val="1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Еженедельный розыгрыш призов</w:t>
      </w:r>
    </w:p>
    <w:p w14:paraId="063048A8" w14:textId="6FD1419D" w:rsidR="0038321F" w:rsidRPr="008A214C" w:rsidRDefault="009E7CB9">
      <w:pPr>
        <w:pStyle w:val="a5"/>
        <w:numPr>
          <w:ilvl w:val="0"/>
          <w:numId w:val="9"/>
        </w:numPr>
        <w:spacing w:beforeAutospacing="0" w:after="0" w:afterAutospacing="0"/>
        <w:ind w:left="714" w:hanging="357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 xml:space="preserve">Участник Акции получает первый компонент вакцины в любом пункте вакцинации на территории Камчатского края в период </w:t>
      </w:r>
      <w:r w:rsidR="00313428" w:rsidRPr="008A214C">
        <w:rPr>
          <w:color w:val="000000" w:themeColor="text1"/>
          <w:szCs w:val="24"/>
        </w:rPr>
        <w:t xml:space="preserve">с 13 сентября 2021 года по 07 ноября </w:t>
      </w:r>
      <w:r w:rsidRPr="008A214C">
        <w:rPr>
          <w:color w:val="000000" w:themeColor="text1"/>
          <w:szCs w:val="24"/>
        </w:rPr>
        <w:t>2021 года.</w:t>
      </w:r>
    </w:p>
    <w:p w14:paraId="055FFA80" w14:textId="77777777" w:rsidR="0038321F" w:rsidRPr="008A214C" w:rsidRDefault="009E7CB9">
      <w:pPr>
        <w:pStyle w:val="a5"/>
        <w:numPr>
          <w:ilvl w:val="0"/>
          <w:numId w:val="9"/>
        </w:numPr>
        <w:spacing w:beforeAutospacing="0" w:after="0" w:afterAutospacing="0"/>
        <w:ind w:left="714" w:hanging="357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>В месте вакцинации Участник Акции получает купон «Участник еженедельного розыгрыша призов» с уникальным номером.</w:t>
      </w:r>
    </w:p>
    <w:p w14:paraId="4E19AD15" w14:textId="77777777" w:rsidR="0038321F" w:rsidRPr="008A214C" w:rsidRDefault="009E7CB9">
      <w:pPr>
        <w:pStyle w:val="a5"/>
        <w:numPr>
          <w:ilvl w:val="0"/>
          <w:numId w:val="9"/>
        </w:numPr>
        <w:spacing w:beforeAutospacing="0" w:after="0" w:afterAutospacing="0"/>
        <w:ind w:left="714" w:hanging="357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lastRenderedPageBreak/>
        <w:t>Участник Акции проходит регистрацию для подтверждения участия на сайте здороваякамчатка.рф до воскресенья текущей недели включительно.</w:t>
      </w:r>
    </w:p>
    <w:p w14:paraId="4A11DB64" w14:textId="77777777" w:rsidR="0038321F" w:rsidRPr="008A214C" w:rsidRDefault="009E7CB9">
      <w:pPr>
        <w:pStyle w:val="a5"/>
        <w:numPr>
          <w:ilvl w:val="0"/>
          <w:numId w:val="9"/>
        </w:numPr>
        <w:spacing w:beforeAutospacing="0" w:after="0" w:afterAutospacing="0"/>
        <w:ind w:left="714" w:hanging="357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>При прохождении регистрации Участник Акции заполняет сведения: ФИО, населенный пункт, дату получения первого компонента, номер, указанный на купоне «Участник еженедельного розыгрыша призов», контактный телефон и подтверждает согласие на обработку персональных данных.</w:t>
      </w:r>
    </w:p>
    <w:p w14:paraId="2A1A6039" w14:textId="77777777" w:rsidR="0038321F" w:rsidRPr="008A214C" w:rsidRDefault="009E7CB9">
      <w:pPr>
        <w:pStyle w:val="a5"/>
        <w:numPr>
          <w:ilvl w:val="0"/>
          <w:numId w:val="9"/>
        </w:numPr>
        <w:spacing w:beforeAutospacing="0" w:after="0" w:afterAutospacing="0"/>
        <w:ind w:left="714" w:hanging="357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>Узнать итоги еженедельного розыгрыша Участник Акции может в эфире телеканала «41 регион» и прямом эфире аккаунта Министерства здравоохранения Камчатского края (@</w:t>
      </w:r>
      <w:proofErr w:type="spellStart"/>
      <w:r w:rsidRPr="008A214C">
        <w:rPr>
          <w:color w:val="000000" w:themeColor="text1"/>
          <w:szCs w:val="24"/>
        </w:rPr>
        <w:t>minzdrav_kam</w:t>
      </w:r>
      <w:proofErr w:type="spellEnd"/>
      <w:r w:rsidRPr="008A214C">
        <w:rPr>
          <w:color w:val="000000" w:themeColor="text1"/>
          <w:szCs w:val="24"/>
        </w:rPr>
        <w:t xml:space="preserve">) в </w:t>
      </w:r>
      <w:proofErr w:type="spellStart"/>
      <w:r w:rsidRPr="008A214C">
        <w:rPr>
          <w:color w:val="000000" w:themeColor="text1"/>
          <w:szCs w:val="24"/>
        </w:rPr>
        <w:t>Instagram</w:t>
      </w:r>
      <w:proofErr w:type="spellEnd"/>
      <w:r w:rsidRPr="008A214C">
        <w:rPr>
          <w:color w:val="000000" w:themeColor="text1"/>
          <w:szCs w:val="24"/>
        </w:rPr>
        <w:t xml:space="preserve"> каждую среду согласно срокам проведения Акции. А также на сайте здороваякамчатка.рф.</w:t>
      </w:r>
    </w:p>
    <w:p w14:paraId="50EA3CD4" w14:textId="77777777" w:rsidR="0038321F" w:rsidRPr="008A214C" w:rsidRDefault="009E7CB9">
      <w:pPr>
        <w:pStyle w:val="a5"/>
        <w:numPr>
          <w:ilvl w:val="0"/>
          <w:numId w:val="9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 xml:space="preserve">Исполнитель связывается с победителями еженедельного розыгрыша. </w:t>
      </w:r>
    </w:p>
    <w:p w14:paraId="452C6DDA" w14:textId="77777777" w:rsidR="0038321F" w:rsidRPr="008A214C" w:rsidRDefault="009E7CB9">
      <w:pPr>
        <w:pStyle w:val="a5"/>
        <w:numPr>
          <w:ilvl w:val="0"/>
          <w:numId w:val="9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 xml:space="preserve">При получении приза, победителю необходимо предоставить паспорт, СНИЛС, ИНН, купон «Участник еженедельного розыгрыша призов», подписать акт.  </w:t>
      </w:r>
    </w:p>
    <w:p w14:paraId="2BFDAD73" w14:textId="77777777" w:rsidR="0038321F" w:rsidRPr="008A214C" w:rsidRDefault="009E7CB9">
      <w:pPr>
        <w:pStyle w:val="a5"/>
        <w:numPr>
          <w:ilvl w:val="0"/>
          <w:numId w:val="9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 xml:space="preserve">Повторная регистрация купона «Участник еженедельного розыгрыша призов» запрещена и будет считаться недействительной. </w:t>
      </w:r>
    </w:p>
    <w:p w14:paraId="3DF3F1FD" w14:textId="47AD3FD6" w:rsidR="0038321F" w:rsidRPr="008A214C" w:rsidRDefault="009E7CB9" w:rsidP="00037831">
      <w:pPr>
        <w:pStyle w:val="a5"/>
        <w:numPr>
          <w:ilvl w:val="0"/>
          <w:numId w:val="9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>Срок получения приза – 5 дней с момента проведения розыгрыша. П</w:t>
      </w:r>
      <w:r w:rsidR="00037831" w:rsidRPr="008A214C">
        <w:rPr>
          <w:color w:val="000000" w:themeColor="text1"/>
          <w:szCs w:val="24"/>
        </w:rPr>
        <w:t xml:space="preserve">о истечению </w:t>
      </w:r>
      <w:r w:rsidRPr="008A214C">
        <w:rPr>
          <w:color w:val="000000" w:themeColor="text1"/>
          <w:szCs w:val="24"/>
        </w:rPr>
        <w:t>установленного срока</w:t>
      </w:r>
      <w:r w:rsidR="00037831" w:rsidRPr="008A214C">
        <w:rPr>
          <w:color w:val="000000" w:themeColor="text1"/>
          <w:szCs w:val="24"/>
        </w:rPr>
        <w:t xml:space="preserve"> выдачи призов, в случае неявки победителя, приз возвращается в призовой фонд Акции и разыгрывается в следующие дни проведения розыгрыша.</w:t>
      </w:r>
    </w:p>
    <w:p w14:paraId="52974F40" w14:textId="77777777" w:rsidR="0038321F" w:rsidRPr="008A214C" w:rsidRDefault="009E7CB9" w:rsidP="000930E0">
      <w:pPr>
        <w:pStyle w:val="a5"/>
        <w:numPr>
          <w:ilvl w:val="1"/>
          <w:numId w:val="8"/>
        </w:numPr>
        <w:spacing w:beforeAutospacing="0" w:after="0" w:afterAutospacing="0"/>
        <w:ind w:hanging="357"/>
        <w:jc w:val="both"/>
        <w:rPr>
          <w:color w:val="000000" w:themeColor="text1"/>
          <w:szCs w:val="24"/>
        </w:rPr>
      </w:pPr>
      <w:r w:rsidRPr="008A214C">
        <w:rPr>
          <w:b/>
          <w:color w:val="000000" w:themeColor="text1"/>
          <w:szCs w:val="24"/>
        </w:rPr>
        <w:t>Розыгрыш главного приза</w:t>
      </w:r>
    </w:p>
    <w:p w14:paraId="11C82A03" w14:textId="77777777" w:rsidR="0038321F" w:rsidRPr="008A214C" w:rsidRDefault="009E7CB9" w:rsidP="000930E0">
      <w:pPr>
        <w:pStyle w:val="a3"/>
        <w:numPr>
          <w:ilvl w:val="0"/>
          <w:numId w:val="1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Участником Акции на розыгрыш главного приза становится гражданин, прошедший вакцинацию </w:t>
      </w:r>
      <w:r w:rsidRPr="008A214C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от COVID-</w:t>
      </w:r>
      <w:r w:rsidRPr="008A214C">
        <w:rPr>
          <w:rFonts w:ascii="Times New Roman" w:hAnsi="Times New Roman"/>
          <w:color w:val="000000" w:themeColor="text1"/>
          <w:sz w:val="24"/>
          <w:szCs w:val="24"/>
        </w:rPr>
        <w:t>19 с момента начала вакцинации на территории Камчатского края и прошедший регистрацию на сайте здороваякамчатка.рф по 14 ноября 2021 года включительно.</w:t>
      </w:r>
    </w:p>
    <w:p w14:paraId="47006DCF" w14:textId="77777777" w:rsidR="0038321F" w:rsidRPr="008A214C" w:rsidRDefault="009E7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Участник Акции на сайте здороваякамчатка.рф заполняет сведения: ФИО, дату рождения, населенный пункт, адрес места регистрации, номер </w:t>
      </w:r>
      <w:proofErr w:type="spellStart"/>
      <w:r w:rsidRPr="008A214C">
        <w:rPr>
          <w:rFonts w:ascii="Times New Roman" w:hAnsi="Times New Roman"/>
          <w:color w:val="000000" w:themeColor="text1"/>
          <w:sz w:val="24"/>
          <w:szCs w:val="24"/>
        </w:rPr>
        <w:t>снилс</w:t>
      </w:r>
      <w:proofErr w:type="spellEnd"/>
      <w:r w:rsidRPr="008A214C">
        <w:rPr>
          <w:rFonts w:ascii="Times New Roman" w:hAnsi="Times New Roman"/>
          <w:color w:val="000000" w:themeColor="text1"/>
          <w:sz w:val="24"/>
          <w:szCs w:val="24"/>
        </w:rPr>
        <w:t>, номер сертификата о вакцинации, контактный телефон, электронную почту и подтверждает согласие  на обработку персональных данных.</w:t>
      </w:r>
    </w:p>
    <w:p w14:paraId="76818B4B" w14:textId="77777777" w:rsidR="0038321F" w:rsidRPr="008A214C" w:rsidRDefault="009E7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Прошедшему регистрацию Участнику Акции, на почту приходит подтверждающее письмо с  индивидуальным номером и информацией о проведении розыгрыша.</w:t>
      </w:r>
    </w:p>
    <w:p w14:paraId="62C9A811" w14:textId="77777777" w:rsidR="0038321F" w:rsidRPr="008A214C" w:rsidRDefault="009E7CB9">
      <w:pPr>
        <w:pStyle w:val="a5"/>
        <w:numPr>
          <w:ilvl w:val="0"/>
          <w:numId w:val="10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>Узнать итоги розыгрыша Участник Акции может в эфире телеканала «41 регион» и прямом эфире аккаунта Министерства здравоохранения Камчатского края (@</w:t>
      </w:r>
      <w:proofErr w:type="spellStart"/>
      <w:r w:rsidRPr="008A214C">
        <w:rPr>
          <w:color w:val="000000" w:themeColor="text1"/>
          <w:szCs w:val="24"/>
        </w:rPr>
        <w:t>minzdrav_kam</w:t>
      </w:r>
      <w:proofErr w:type="spellEnd"/>
      <w:r w:rsidRPr="008A214C">
        <w:rPr>
          <w:color w:val="000000" w:themeColor="text1"/>
          <w:szCs w:val="24"/>
        </w:rPr>
        <w:t xml:space="preserve">) в </w:t>
      </w:r>
      <w:proofErr w:type="spellStart"/>
      <w:r w:rsidRPr="008A214C">
        <w:rPr>
          <w:color w:val="000000" w:themeColor="text1"/>
          <w:szCs w:val="24"/>
        </w:rPr>
        <w:t>Instagram</w:t>
      </w:r>
      <w:proofErr w:type="spellEnd"/>
      <w:r w:rsidRPr="008A214C">
        <w:rPr>
          <w:color w:val="000000" w:themeColor="text1"/>
          <w:szCs w:val="24"/>
        </w:rPr>
        <w:t xml:space="preserve"> 17 ноября 2021 года в 19.30. А также на сайте здороваякамчатка.рф.</w:t>
      </w:r>
    </w:p>
    <w:p w14:paraId="6D417CB3" w14:textId="77777777" w:rsidR="0038321F" w:rsidRPr="008A214C" w:rsidRDefault="009E7CB9">
      <w:pPr>
        <w:pStyle w:val="a5"/>
        <w:numPr>
          <w:ilvl w:val="0"/>
          <w:numId w:val="10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 xml:space="preserve">Исполнитель связывается с победителем розыгрыша. </w:t>
      </w:r>
    </w:p>
    <w:p w14:paraId="38006C13" w14:textId="4BCCA924" w:rsidR="008A214C" w:rsidRPr="002F3E45" w:rsidRDefault="009E7CB9" w:rsidP="002F3E45">
      <w:pPr>
        <w:pStyle w:val="a5"/>
        <w:numPr>
          <w:ilvl w:val="0"/>
          <w:numId w:val="10"/>
        </w:numPr>
        <w:spacing w:after="0"/>
        <w:jc w:val="both"/>
        <w:rPr>
          <w:color w:val="000000" w:themeColor="text1"/>
          <w:szCs w:val="24"/>
        </w:rPr>
      </w:pPr>
      <w:r w:rsidRPr="008A214C">
        <w:rPr>
          <w:color w:val="000000" w:themeColor="text1"/>
          <w:szCs w:val="24"/>
        </w:rPr>
        <w:t>При получении приза, победителю необходимо предоставить паспорт, СНИЛС, ИНН, подписать</w:t>
      </w:r>
      <w:r w:rsidRPr="008A214C">
        <w:rPr>
          <w:color w:val="FF0000"/>
          <w:szCs w:val="24"/>
        </w:rPr>
        <w:t xml:space="preserve"> </w:t>
      </w:r>
      <w:r w:rsidRPr="008A214C">
        <w:rPr>
          <w:color w:val="000000" w:themeColor="text1"/>
          <w:szCs w:val="24"/>
        </w:rPr>
        <w:t xml:space="preserve">акт.  </w:t>
      </w:r>
    </w:p>
    <w:p w14:paraId="7CF3638D" w14:textId="77777777" w:rsidR="0038321F" w:rsidRPr="008A214C" w:rsidRDefault="009E7CB9">
      <w:pPr>
        <w:pStyle w:val="a3"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4.Функции Организаторов, Исполнителя</w:t>
      </w:r>
    </w:p>
    <w:p w14:paraId="203F10A2" w14:textId="5389F016" w:rsidR="0038321F" w:rsidRPr="008A214C" w:rsidRDefault="000930E0" w:rsidP="000930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4.1.</w:t>
      </w:r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>Исполнитель в соответствии  с заключенным контрактом  осуществляет проведение Акции, в том числе создание сайта здороваякамчатка.рф в сети Интернет, проведение промо-акций, обеспечение мероприятия призовым фондом, обеспечение мероприятия  полиграфическими и рекламными материалами, информационное</w:t>
      </w:r>
      <w:r w:rsidR="00BB3A09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продвижение Акции и организацию</w:t>
      </w:r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пункта выдачи призов.</w:t>
      </w:r>
    </w:p>
    <w:p w14:paraId="4A220EB3" w14:textId="1B4CC8A3" w:rsidR="0038321F" w:rsidRPr="00814415" w:rsidRDefault="000930E0" w:rsidP="008144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4.2.</w:t>
      </w:r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Организаторы осуществляют </w:t>
      </w:r>
      <w:proofErr w:type="gramStart"/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="009E7CB9" w:rsidRPr="008A214C">
        <w:rPr>
          <w:rFonts w:ascii="Times New Roman" w:hAnsi="Times New Roman"/>
          <w:color w:val="000000" w:themeColor="text1"/>
          <w:sz w:val="24"/>
          <w:szCs w:val="24"/>
        </w:rPr>
        <w:t xml:space="preserve"> соблюдением проведения настоящей Акции.</w:t>
      </w:r>
    </w:p>
    <w:p w14:paraId="179AB289" w14:textId="77777777" w:rsidR="0038321F" w:rsidRPr="008A214C" w:rsidRDefault="003832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BFEC84" w14:textId="77777777" w:rsidR="0038321F" w:rsidRPr="008A214C" w:rsidRDefault="009E7CB9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71E14703" w14:textId="77777777" w:rsidR="0038321F" w:rsidRPr="008A214C" w:rsidRDefault="009E7CB9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14C">
        <w:rPr>
          <w:rFonts w:ascii="Times New Roman" w:hAnsi="Times New Roman"/>
          <w:color w:val="000000" w:themeColor="text1"/>
          <w:sz w:val="24"/>
          <w:szCs w:val="24"/>
        </w:rPr>
        <w:t>Организаторы оставляют за собой право в безусловном одностороннем порядке в любое время вносить в настоящий порядок проведения Акции изменения и/или дополнения путем размещения соответствующей информации на сайте Акции.</w:t>
      </w:r>
    </w:p>
    <w:sectPr w:rsidR="0038321F" w:rsidRPr="008A214C" w:rsidSect="002F3E4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877"/>
    <w:multiLevelType w:val="multilevel"/>
    <w:tmpl w:val="65BC3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984"/>
    <w:multiLevelType w:val="multilevel"/>
    <w:tmpl w:val="B08C8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6A00B5"/>
    <w:multiLevelType w:val="multilevel"/>
    <w:tmpl w:val="A3765ED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>
    <w:nsid w:val="1CA635DA"/>
    <w:multiLevelType w:val="multilevel"/>
    <w:tmpl w:val="38EC415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49654C8"/>
    <w:multiLevelType w:val="multilevel"/>
    <w:tmpl w:val="E9CE1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3DEB"/>
    <w:multiLevelType w:val="multilevel"/>
    <w:tmpl w:val="447CA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D523EE9"/>
    <w:multiLevelType w:val="multilevel"/>
    <w:tmpl w:val="2FEE1C4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65C8F"/>
    <w:multiLevelType w:val="multilevel"/>
    <w:tmpl w:val="3C0E3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94896"/>
    <w:multiLevelType w:val="multilevel"/>
    <w:tmpl w:val="E9CE1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A6412"/>
    <w:multiLevelType w:val="multilevel"/>
    <w:tmpl w:val="C14AC8E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DF50741"/>
    <w:multiLevelType w:val="multilevel"/>
    <w:tmpl w:val="2CC264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F25549F"/>
    <w:multiLevelType w:val="multilevel"/>
    <w:tmpl w:val="4C246E3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>
    <w:nsid w:val="62CC65C2"/>
    <w:multiLevelType w:val="multilevel"/>
    <w:tmpl w:val="347AA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DE11449"/>
    <w:multiLevelType w:val="multilevel"/>
    <w:tmpl w:val="BE7AF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7C62E35"/>
    <w:multiLevelType w:val="multilevel"/>
    <w:tmpl w:val="BC046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412604"/>
    <w:multiLevelType w:val="multilevel"/>
    <w:tmpl w:val="566A745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21F"/>
    <w:rsid w:val="00037831"/>
    <w:rsid w:val="000505AC"/>
    <w:rsid w:val="000930E0"/>
    <w:rsid w:val="00264C55"/>
    <w:rsid w:val="002A3F3B"/>
    <w:rsid w:val="002D5708"/>
    <w:rsid w:val="002F3E45"/>
    <w:rsid w:val="00305867"/>
    <w:rsid w:val="00313428"/>
    <w:rsid w:val="00375060"/>
    <w:rsid w:val="0038321F"/>
    <w:rsid w:val="003F2D9F"/>
    <w:rsid w:val="00416B93"/>
    <w:rsid w:val="00433BF3"/>
    <w:rsid w:val="004D174B"/>
    <w:rsid w:val="004F1C57"/>
    <w:rsid w:val="005360C9"/>
    <w:rsid w:val="006032E2"/>
    <w:rsid w:val="006361D4"/>
    <w:rsid w:val="00653F61"/>
    <w:rsid w:val="00782197"/>
    <w:rsid w:val="00814415"/>
    <w:rsid w:val="00871EE0"/>
    <w:rsid w:val="008A214C"/>
    <w:rsid w:val="0094303A"/>
    <w:rsid w:val="009770B0"/>
    <w:rsid w:val="009E7CB9"/>
    <w:rsid w:val="00A048BA"/>
    <w:rsid w:val="00A952AC"/>
    <w:rsid w:val="00B71336"/>
    <w:rsid w:val="00BB3A09"/>
    <w:rsid w:val="00C83D87"/>
    <w:rsid w:val="00D401F2"/>
    <w:rsid w:val="00EF0032"/>
    <w:rsid w:val="00F1247E"/>
    <w:rsid w:val="00F71317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8321F"/>
  </w:style>
  <w:style w:type="paragraph" w:styleId="10">
    <w:name w:val="heading 1"/>
    <w:next w:val="a"/>
    <w:link w:val="11"/>
    <w:uiPriority w:val="9"/>
    <w:qFormat/>
    <w:rsid w:val="0038321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321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8321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8321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8321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321F"/>
  </w:style>
  <w:style w:type="paragraph" w:styleId="21">
    <w:name w:val="toc 2"/>
    <w:next w:val="a"/>
    <w:link w:val="22"/>
    <w:uiPriority w:val="39"/>
    <w:rsid w:val="0038321F"/>
    <w:pPr>
      <w:ind w:left="200"/>
    </w:pPr>
  </w:style>
  <w:style w:type="character" w:customStyle="1" w:styleId="22">
    <w:name w:val="Оглавление 2 Знак"/>
    <w:link w:val="21"/>
    <w:rsid w:val="0038321F"/>
  </w:style>
  <w:style w:type="paragraph" w:customStyle="1" w:styleId="12">
    <w:name w:val="Гиперссылка1"/>
    <w:link w:val="13"/>
    <w:rsid w:val="0038321F"/>
    <w:rPr>
      <w:color w:val="0000FF"/>
      <w:u w:val="single"/>
    </w:rPr>
  </w:style>
  <w:style w:type="character" w:customStyle="1" w:styleId="13">
    <w:name w:val="Гиперссылка1"/>
    <w:link w:val="12"/>
    <w:rsid w:val="0038321F"/>
    <w:rPr>
      <w:color w:val="0000FF"/>
      <w:u w:val="single"/>
    </w:rPr>
  </w:style>
  <w:style w:type="paragraph" w:styleId="41">
    <w:name w:val="toc 4"/>
    <w:next w:val="a"/>
    <w:link w:val="42"/>
    <w:uiPriority w:val="39"/>
    <w:rsid w:val="0038321F"/>
    <w:pPr>
      <w:ind w:left="600"/>
    </w:pPr>
  </w:style>
  <w:style w:type="character" w:customStyle="1" w:styleId="42">
    <w:name w:val="Оглавление 4 Знак"/>
    <w:link w:val="41"/>
    <w:rsid w:val="0038321F"/>
  </w:style>
  <w:style w:type="paragraph" w:styleId="6">
    <w:name w:val="toc 6"/>
    <w:next w:val="a"/>
    <w:link w:val="60"/>
    <w:uiPriority w:val="39"/>
    <w:rsid w:val="0038321F"/>
    <w:pPr>
      <w:ind w:left="1000"/>
    </w:pPr>
  </w:style>
  <w:style w:type="character" w:customStyle="1" w:styleId="60">
    <w:name w:val="Оглавление 6 Знак"/>
    <w:link w:val="6"/>
    <w:rsid w:val="0038321F"/>
  </w:style>
  <w:style w:type="paragraph" w:styleId="7">
    <w:name w:val="toc 7"/>
    <w:next w:val="a"/>
    <w:link w:val="70"/>
    <w:uiPriority w:val="39"/>
    <w:rsid w:val="0038321F"/>
    <w:pPr>
      <w:ind w:left="1200"/>
    </w:pPr>
  </w:style>
  <w:style w:type="character" w:customStyle="1" w:styleId="70">
    <w:name w:val="Оглавление 7 Знак"/>
    <w:link w:val="7"/>
    <w:rsid w:val="0038321F"/>
  </w:style>
  <w:style w:type="paragraph" w:styleId="a3">
    <w:name w:val="List Paragraph"/>
    <w:basedOn w:val="a"/>
    <w:link w:val="a4"/>
    <w:rsid w:val="0038321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8321F"/>
  </w:style>
  <w:style w:type="character" w:customStyle="1" w:styleId="30">
    <w:name w:val="Заголовок 3 Знак"/>
    <w:link w:val="3"/>
    <w:rsid w:val="0038321F"/>
    <w:rPr>
      <w:rFonts w:ascii="XO Thames" w:hAnsi="XO Thames"/>
      <w:b/>
      <w:i/>
    </w:rPr>
  </w:style>
  <w:style w:type="paragraph" w:styleId="a5">
    <w:name w:val="Normal (Web)"/>
    <w:basedOn w:val="a"/>
    <w:link w:val="a6"/>
    <w:rsid w:val="0038321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38321F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38321F"/>
  </w:style>
  <w:style w:type="paragraph" w:styleId="31">
    <w:name w:val="toc 3"/>
    <w:next w:val="a"/>
    <w:link w:val="32"/>
    <w:uiPriority w:val="39"/>
    <w:rsid w:val="0038321F"/>
    <w:pPr>
      <w:ind w:left="400"/>
    </w:pPr>
  </w:style>
  <w:style w:type="character" w:customStyle="1" w:styleId="32">
    <w:name w:val="Оглавление 3 Знак"/>
    <w:link w:val="31"/>
    <w:rsid w:val="0038321F"/>
  </w:style>
  <w:style w:type="character" w:customStyle="1" w:styleId="50">
    <w:name w:val="Заголовок 5 Знак"/>
    <w:link w:val="5"/>
    <w:rsid w:val="0038321F"/>
    <w:rPr>
      <w:rFonts w:ascii="XO Thames" w:hAnsi="XO Thames"/>
      <w:b/>
    </w:rPr>
  </w:style>
  <w:style w:type="character" w:customStyle="1" w:styleId="11">
    <w:name w:val="Заголовок 1 Знак"/>
    <w:link w:val="10"/>
    <w:rsid w:val="0038321F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sid w:val="0038321F"/>
    <w:rPr>
      <w:color w:val="0000FF"/>
      <w:u w:val="single"/>
    </w:rPr>
  </w:style>
  <w:style w:type="character" w:styleId="a7">
    <w:name w:val="Hyperlink"/>
    <w:link w:val="23"/>
    <w:rsid w:val="0038321F"/>
    <w:rPr>
      <w:color w:val="0000FF"/>
      <w:u w:val="single"/>
    </w:rPr>
  </w:style>
  <w:style w:type="paragraph" w:customStyle="1" w:styleId="Footnote">
    <w:name w:val="Footnote"/>
    <w:link w:val="Footnote0"/>
    <w:rsid w:val="0038321F"/>
    <w:rPr>
      <w:rFonts w:ascii="XO Thames" w:hAnsi="XO Thames"/>
    </w:rPr>
  </w:style>
  <w:style w:type="character" w:customStyle="1" w:styleId="Footnote0">
    <w:name w:val="Footnote"/>
    <w:link w:val="Footnote"/>
    <w:rsid w:val="0038321F"/>
    <w:rPr>
      <w:rFonts w:ascii="XO Thames" w:hAnsi="XO Thames"/>
    </w:rPr>
  </w:style>
  <w:style w:type="paragraph" w:styleId="15">
    <w:name w:val="toc 1"/>
    <w:next w:val="a"/>
    <w:link w:val="16"/>
    <w:uiPriority w:val="39"/>
    <w:rsid w:val="0038321F"/>
    <w:rPr>
      <w:rFonts w:ascii="XO Thames" w:hAnsi="XO Thames"/>
      <w:b/>
    </w:rPr>
  </w:style>
  <w:style w:type="character" w:customStyle="1" w:styleId="16">
    <w:name w:val="Оглавление 1 Знак"/>
    <w:link w:val="15"/>
    <w:rsid w:val="0038321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8321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321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8321F"/>
    <w:pPr>
      <w:ind w:left="1600"/>
    </w:pPr>
  </w:style>
  <w:style w:type="character" w:customStyle="1" w:styleId="90">
    <w:name w:val="Оглавление 9 Знак"/>
    <w:link w:val="9"/>
    <w:rsid w:val="0038321F"/>
  </w:style>
  <w:style w:type="paragraph" w:styleId="8">
    <w:name w:val="toc 8"/>
    <w:next w:val="a"/>
    <w:link w:val="80"/>
    <w:uiPriority w:val="39"/>
    <w:rsid w:val="0038321F"/>
    <w:pPr>
      <w:ind w:left="1400"/>
    </w:pPr>
  </w:style>
  <w:style w:type="character" w:customStyle="1" w:styleId="80">
    <w:name w:val="Оглавление 8 Знак"/>
    <w:link w:val="8"/>
    <w:rsid w:val="0038321F"/>
  </w:style>
  <w:style w:type="paragraph" w:styleId="51">
    <w:name w:val="toc 5"/>
    <w:next w:val="a"/>
    <w:link w:val="52"/>
    <w:uiPriority w:val="39"/>
    <w:rsid w:val="0038321F"/>
    <w:pPr>
      <w:ind w:left="800"/>
    </w:pPr>
  </w:style>
  <w:style w:type="character" w:customStyle="1" w:styleId="52">
    <w:name w:val="Оглавление 5 Знак"/>
    <w:link w:val="51"/>
    <w:rsid w:val="0038321F"/>
  </w:style>
  <w:style w:type="paragraph" w:customStyle="1" w:styleId="17">
    <w:name w:val="Обычный1"/>
    <w:link w:val="18"/>
    <w:rsid w:val="0038321F"/>
  </w:style>
  <w:style w:type="character" w:customStyle="1" w:styleId="18">
    <w:name w:val="Обычный1"/>
    <w:link w:val="17"/>
    <w:rsid w:val="0038321F"/>
  </w:style>
  <w:style w:type="paragraph" w:customStyle="1" w:styleId="19">
    <w:name w:val="Основной шрифт абзаца1"/>
    <w:link w:val="1a"/>
    <w:rsid w:val="0038321F"/>
  </w:style>
  <w:style w:type="character" w:customStyle="1" w:styleId="1a">
    <w:name w:val="Основной шрифт абзаца1"/>
    <w:link w:val="19"/>
    <w:rsid w:val="0038321F"/>
  </w:style>
  <w:style w:type="paragraph" w:styleId="a8">
    <w:name w:val="Subtitle"/>
    <w:next w:val="a"/>
    <w:link w:val="a9"/>
    <w:uiPriority w:val="11"/>
    <w:qFormat/>
    <w:rsid w:val="0038321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832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8321F"/>
    <w:pPr>
      <w:ind w:left="1800"/>
    </w:pPr>
  </w:style>
  <w:style w:type="character" w:customStyle="1" w:styleId="toc100">
    <w:name w:val="toc 10"/>
    <w:link w:val="toc10"/>
    <w:rsid w:val="0038321F"/>
  </w:style>
  <w:style w:type="paragraph" w:styleId="aa">
    <w:name w:val="Title"/>
    <w:next w:val="a"/>
    <w:link w:val="ab"/>
    <w:uiPriority w:val="10"/>
    <w:qFormat/>
    <w:rsid w:val="0038321F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8321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8321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8321F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416A-ABCB-4E3A-8F82-9C6F875E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Марина Сергеевна</dc:creator>
  <cp:lastModifiedBy>6</cp:lastModifiedBy>
  <cp:revision>36</cp:revision>
  <dcterms:created xsi:type="dcterms:W3CDTF">2021-09-07T01:33:00Z</dcterms:created>
  <dcterms:modified xsi:type="dcterms:W3CDTF">2021-09-09T07:59:00Z</dcterms:modified>
</cp:coreProperties>
</file>