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97" w:rsidRDefault="00F46883">
      <w:pPr>
        <w:pStyle w:val="a3"/>
        <w:pBdr>
          <w:top w:val="nil"/>
          <w:left w:val="nil"/>
          <w:bottom w:val="nil"/>
          <w:right w:val="nil"/>
          <w:between w:val="nil"/>
        </w:pBdr>
      </w:pPr>
      <w:bookmarkStart w:id="0" w:name="_iytt09p8o1se" w:colFirst="0" w:colLast="0"/>
      <w:bookmarkEnd w:id="0"/>
      <w:r>
        <w:t>Мобильное приложение Чистых Игр</w:t>
      </w:r>
    </w:p>
    <w:p w:rsidR="00467D97" w:rsidRDefault="00F46883">
      <w:pPr>
        <w:pStyle w:val="a4"/>
        <w:pBdr>
          <w:top w:val="nil"/>
          <w:left w:val="nil"/>
          <w:bottom w:val="nil"/>
          <w:right w:val="nil"/>
          <w:between w:val="nil"/>
        </w:pBdr>
      </w:pPr>
      <w:bookmarkStart w:id="1" w:name="_3k7awnm8sn6" w:colFirst="0" w:colLast="0"/>
      <w:bookmarkEnd w:id="1"/>
      <w:r>
        <w:t>Инструкция по применению</w:t>
      </w:r>
    </w:p>
    <w:tbl>
      <w:tblPr>
        <w:tblStyle w:val="a5"/>
        <w:tblW w:w="5385" w:type="dxa"/>
        <w:tblInd w:w="0" w:type="dxa"/>
        <w:tblLayout w:type="fixed"/>
        <w:tblLook w:val="0600"/>
      </w:tblPr>
      <w:tblGrid>
        <w:gridCol w:w="3090"/>
        <w:gridCol w:w="2295"/>
      </w:tblGrid>
      <w:tr w:rsidR="00467D97">
        <w:trPr>
          <w:trHeight w:val="1200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67D97" w:rsidRDefault="001518F8">
            <w:pPr>
              <w:pStyle w:val="normal"/>
            </w:pPr>
            <w:hyperlink r:id="rId5">
              <w:r w:rsidR="00F46883">
                <w:rPr>
                  <w:noProof/>
                  <w:color w:val="1155CC"/>
                  <w:u w:val="single"/>
                </w:rPr>
                <w:drawing>
                  <wp:inline distT="114300" distB="114300" distL="114300" distR="114300">
                    <wp:extent cx="1695450" cy="552450"/>
                    <wp:effectExtent l="0" t="0" r="0" b="0"/>
                    <wp:docPr id="4" name="image1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6"/>
                            <a:srcRect l="5050" t="12987" r="5050" b="116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5450" cy="5524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67D97" w:rsidRDefault="001518F8">
            <w:pPr>
              <w:pStyle w:val="normal"/>
            </w:pPr>
            <w:hyperlink r:id="rId7">
              <w:r w:rsidR="00F46883">
                <w:rPr>
                  <w:color w:val="1155CC"/>
                  <w:u w:val="single"/>
                </w:rPr>
                <w:t xml:space="preserve">Скачать на </w:t>
              </w:r>
              <w:proofErr w:type="spellStart"/>
              <w:r w:rsidR="00F46883">
                <w:rPr>
                  <w:color w:val="1155CC"/>
                  <w:u w:val="single"/>
                </w:rPr>
                <w:t>Android</w:t>
              </w:r>
              <w:proofErr w:type="spellEnd"/>
            </w:hyperlink>
          </w:p>
        </w:tc>
      </w:tr>
      <w:tr w:rsidR="00467D97">
        <w:trPr>
          <w:trHeight w:val="1200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67D97" w:rsidRDefault="001518F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8">
              <w:r w:rsidR="00F46883">
                <w:rPr>
                  <w:noProof/>
                  <w:color w:val="1155CC"/>
                  <w:u w:val="single"/>
                </w:rPr>
                <w:drawing>
                  <wp:inline distT="114300" distB="114300" distL="114300" distR="114300">
                    <wp:extent cx="1662113" cy="489987"/>
                    <wp:effectExtent l="0" t="0" r="0" b="0"/>
                    <wp:docPr id="5" name="image1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62113" cy="48998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67D97" w:rsidRDefault="001518F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0">
              <w:r w:rsidR="00F46883">
                <w:rPr>
                  <w:color w:val="1155CC"/>
                  <w:u w:val="single"/>
                </w:rPr>
                <w:t xml:space="preserve">Скачать на </w:t>
              </w:r>
              <w:proofErr w:type="spellStart"/>
              <w:r w:rsidR="00F46883">
                <w:rPr>
                  <w:color w:val="1155CC"/>
                  <w:u w:val="single"/>
                </w:rPr>
                <w:t>iPhone</w:t>
              </w:r>
              <w:proofErr w:type="spellEnd"/>
            </w:hyperlink>
          </w:p>
        </w:tc>
      </w:tr>
    </w:tbl>
    <w:p w:rsidR="00467D97" w:rsidRDefault="00467D9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467D97" w:rsidRDefault="00F46883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t>Мобильное приложение Чистых Игр было выпущено в начале мая 2018 года при поддержке Фонда Президентских Грантов. На данный момент в нём реализованы различные функции для игроков и организаторов.</w:t>
      </w:r>
    </w:p>
    <w:p w:rsidR="00467D97" w:rsidRDefault="00467D9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467D97" w:rsidRDefault="00F46883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t>Приложение не работает, если нет интернета.</w:t>
      </w:r>
    </w:p>
    <w:p w:rsidR="00467D97" w:rsidRDefault="00F46883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t xml:space="preserve">Приложение работает в полную силу, если в настройках телефона </w:t>
      </w:r>
      <w:proofErr w:type="gramStart"/>
      <w:r>
        <w:t>включена</w:t>
      </w:r>
      <w:proofErr w:type="gramEnd"/>
      <w:r>
        <w:t xml:space="preserve"> </w:t>
      </w:r>
      <w:proofErr w:type="spellStart"/>
      <w:r>
        <w:t>геолокация</w:t>
      </w:r>
      <w:proofErr w:type="spellEnd"/>
      <w:r>
        <w:t xml:space="preserve"> (определение местоположения).</w:t>
      </w:r>
    </w:p>
    <w:p w:rsidR="00467D97" w:rsidRDefault="00467D97">
      <w:pPr>
        <w:pStyle w:val="normal"/>
      </w:pPr>
    </w:p>
    <w:p w:rsidR="00467D97" w:rsidRDefault="00F46883">
      <w:pPr>
        <w:pStyle w:val="1"/>
      </w:pPr>
      <w:bookmarkStart w:id="2" w:name="_q8pxu7l9ahkf" w:colFirst="0" w:colLast="0"/>
      <w:bookmarkStart w:id="3" w:name="_3gcyp1njb4uu" w:colFirst="0" w:colLast="0"/>
      <w:bookmarkEnd w:id="2"/>
      <w:bookmarkEnd w:id="3"/>
      <w:r>
        <w:t>Игрок</w:t>
      </w:r>
    </w:p>
    <w:p w:rsidR="00467D97" w:rsidRDefault="00F46883">
      <w:pPr>
        <w:pStyle w:val="normal"/>
      </w:pPr>
      <w:r>
        <w:t xml:space="preserve">Игрок может работать в приложении в любом случае. Если на игре не используются QR-коды (а у нас они не используются), игрок должен знать номер своей команды. </w:t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 xml:space="preserve">Приложение позволит игроку играть вне зависимости от того, регистрировался он на сайте </w:t>
      </w:r>
      <w:hyperlink r:id="rId11">
        <w:proofErr w:type="spellStart"/>
        <w:r>
          <w:rPr>
            <w:color w:val="1155CC"/>
            <w:u w:val="single"/>
          </w:rPr>
          <w:t>cleangames.ru</w:t>
        </w:r>
        <w:proofErr w:type="spellEnd"/>
      </w:hyperlink>
      <w:r>
        <w:t xml:space="preserve"> через </w:t>
      </w:r>
      <w:proofErr w:type="spellStart"/>
      <w:r>
        <w:t>соцсеть</w:t>
      </w:r>
      <w:proofErr w:type="spellEnd"/>
      <w:r>
        <w:t xml:space="preserve">, или нет. В приложении предусмотрены все сценарии входа в игру. Вкратце - игрок может зайти в приложение через </w:t>
      </w:r>
      <w:proofErr w:type="spellStart"/>
      <w:r>
        <w:t>соцсеть</w:t>
      </w:r>
      <w:proofErr w:type="spellEnd"/>
      <w:r>
        <w:t xml:space="preserve"> или без неё, вступить в свою команду в нужной игре и играть. Детально все сценарии входа будут описаны ниже.</w:t>
      </w:r>
    </w:p>
    <w:p w:rsidR="00467D97" w:rsidRDefault="00F46883">
      <w:pPr>
        <w:pStyle w:val="2"/>
      </w:pPr>
      <w:bookmarkStart w:id="4" w:name="_kdi1okt636ad" w:colFirst="0" w:colLast="0"/>
      <w:bookmarkEnd w:id="4"/>
      <w:r>
        <w:t>Сценарии входа в игру</w:t>
      </w:r>
    </w:p>
    <w:p w:rsidR="00467D97" w:rsidRDefault="00F46883">
      <w:pPr>
        <w:pStyle w:val="3"/>
      </w:pPr>
      <w:bookmarkStart w:id="5" w:name="_6uokr98xyd91" w:colFirst="0" w:colLast="0"/>
      <w:bookmarkEnd w:id="5"/>
      <w:r>
        <w:t xml:space="preserve">Вход в игру </w:t>
      </w:r>
    </w:p>
    <w:p w:rsidR="00467D97" w:rsidRDefault="00F46883">
      <w:pPr>
        <w:pStyle w:val="normal"/>
      </w:pPr>
      <w:r>
        <w:t xml:space="preserve">Чтобы войти в игру через </w:t>
      </w:r>
      <w:proofErr w:type="spellStart"/>
      <w:r>
        <w:t>соцсеть</w:t>
      </w:r>
      <w:proofErr w:type="spellEnd"/>
      <w:r>
        <w:t xml:space="preserve">, </w:t>
      </w:r>
      <w:r w:rsidR="000A4D17">
        <w:t>и</w:t>
      </w:r>
      <w:r w:rsidR="005E1A9F">
        <w:t xml:space="preserve"> приложение </w:t>
      </w:r>
      <w:proofErr w:type="spellStart"/>
      <w:r w:rsidR="005E1A9F">
        <w:t>соцсети</w:t>
      </w:r>
      <w:proofErr w:type="spellEnd"/>
      <w:r w:rsidR="005E1A9F">
        <w:t xml:space="preserve"> не установлено на телефон, и</w:t>
      </w:r>
      <w:r>
        <w:t xml:space="preserve">грок должен помнить логин-пароль от неё. Если не помнит, можно войти без </w:t>
      </w:r>
      <w:proofErr w:type="spellStart"/>
      <w:r>
        <w:t>соцсети</w:t>
      </w:r>
      <w:proofErr w:type="spellEnd"/>
      <w:r>
        <w:t>, нажав “</w:t>
      </w:r>
      <w:r w:rsidR="000A4D17">
        <w:t xml:space="preserve">без </w:t>
      </w:r>
      <w:proofErr w:type="spellStart"/>
      <w:r w:rsidR="000A4D17">
        <w:t>соцсети</w:t>
      </w:r>
      <w:proofErr w:type="spellEnd"/>
      <w:r>
        <w:t>”.</w:t>
      </w:r>
      <w:r w:rsidR="005E1A9F">
        <w:t xml:space="preserve"> Если </w:t>
      </w:r>
      <w:r w:rsidR="000A4D17">
        <w:t xml:space="preserve">приложение </w:t>
      </w:r>
      <w:proofErr w:type="spellStart"/>
      <w:r w:rsidR="000A4D17">
        <w:t>соцсети</w:t>
      </w:r>
      <w:proofErr w:type="spellEnd"/>
      <w:r w:rsidR="000A4D17">
        <w:t xml:space="preserve"> </w:t>
      </w:r>
      <w:r w:rsidR="005E1A9F">
        <w:t xml:space="preserve">установлено </w:t>
      </w:r>
      <w:r w:rsidR="000A4D17">
        <w:t xml:space="preserve">на телефон </w:t>
      </w:r>
      <w:r w:rsidR="005E1A9F">
        <w:t xml:space="preserve">и пароль в нем сохранен, </w:t>
      </w:r>
      <w:r w:rsidR="000A4D17">
        <w:t>оно</w:t>
      </w:r>
      <w:r w:rsidR="005E1A9F">
        <w:t xml:space="preserve"> </w:t>
      </w:r>
      <w:r w:rsidR="000A4D17">
        <w:t xml:space="preserve">сразу </w:t>
      </w:r>
      <w:r w:rsidR="005E1A9F">
        <w:t>предложит вам разрешить доступ к личной информации – выбираете «разрешить».</w:t>
      </w:r>
    </w:p>
    <w:p w:rsidR="00467D97" w:rsidRDefault="00467D97">
      <w:pPr>
        <w:pStyle w:val="normal"/>
      </w:pPr>
    </w:p>
    <w:p w:rsidR="00467D97" w:rsidRDefault="005E1A9F">
      <w:pPr>
        <w:pStyle w:val="normal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305.25pt">
            <v:imagedata r:id="rId12" o:title="zgCzO9gGCAc"/>
          </v:shape>
        </w:pict>
      </w:r>
      <w:r>
        <w:rPr>
          <w:noProof/>
        </w:rPr>
        <w:t xml:space="preserve"> </w:t>
      </w:r>
      <w:r w:rsidR="00F46883">
        <w:rPr>
          <w:noProof/>
        </w:rPr>
        <w:drawing>
          <wp:inline distT="114300" distB="114300" distL="114300" distR="114300">
            <wp:extent cx="1962150" cy="3848100"/>
            <wp:effectExtent l="19050" t="19050" r="19050" b="19050"/>
            <wp:docPr id="1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001" cy="38478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81225" cy="3876675"/>
            <wp:effectExtent l="19050" t="0" r="9525" b="0"/>
            <wp:docPr id="20" name="Рисунок 20" descr="C:\Users\Администраторр\AppData\Local\Microsoft\Windows\INetCache\Content.Word\gVMsOPFMu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р\AppData\Local\Microsoft\Windows\INetCache\Content.Word\gVMsOPFMu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 xml:space="preserve">Если Игрок заранее зарегистрировался через </w:t>
      </w:r>
      <w:proofErr w:type="spellStart"/>
      <w:r>
        <w:t>соцсеть</w:t>
      </w:r>
      <w:proofErr w:type="spellEnd"/>
      <w:r>
        <w:t xml:space="preserve"> в свою команду на игре на сайте </w:t>
      </w:r>
      <w:hyperlink r:id="rId15">
        <w:proofErr w:type="spellStart"/>
        <w:r>
          <w:rPr>
            <w:color w:val="1155CC"/>
            <w:u w:val="single"/>
          </w:rPr>
          <w:t>cleangames.ru</w:t>
        </w:r>
        <w:proofErr w:type="spellEnd"/>
      </w:hyperlink>
      <w:r>
        <w:t xml:space="preserve">, он может авторизоваться в приложении через эту же </w:t>
      </w:r>
      <w:proofErr w:type="spellStart"/>
      <w:r>
        <w:t>соцсеть</w:t>
      </w:r>
      <w:proofErr w:type="spellEnd"/>
      <w:r>
        <w:t xml:space="preserve"> и сразу автоматически попасть в свою команду в нужной игре. После этого можно играть.</w:t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>Если игрок</w:t>
      </w:r>
      <w:r w:rsidR="005E1A9F">
        <w:t xml:space="preserve"> не зарегистрирован (то есть, его вписывал вручную капитан команды)</w:t>
      </w:r>
      <w:r>
        <w:t xml:space="preserve">, </w:t>
      </w:r>
      <w:r w:rsidR="005E1A9F">
        <w:t xml:space="preserve">игроку нужно будет найти </w:t>
      </w:r>
      <w:r>
        <w:t>игру</w:t>
      </w:r>
      <w:r w:rsidR="005E1A9F">
        <w:t xml:space="preserve"> (</w:t>
      </w:r>
      <w:r w:rsidR="007471DA">
        <w:t>через кнопку «Присоединиться к игре»</w:t>
      </w:r>
      <w:r w:rsidR="005E1A9F">
        <w:t xml:space="preserve">), выбрать </w:t>
      </w:r>
      <w:r w:rsidR="007471DA">
        <w:t>свою игру через поиск</w:t>
      </w:r>
      <w:r w:rsidR="005E1A9F">
        <w:t>, вбить номер сво</w:t>
      </w:r>
      <w:r w:rsidR="007471DA">
        <w:t>е</w:t>
      </w:r>
      <w:r w:rsidR="005E1A9F">
        <w:t>й команды</w:t>
      </w:r>
      <w:r>
        <w:t xml:space="preserve"> и выбрать своё имя в </w:t>
      </w:r>
      <w:r w:rsidR="007471DA">
        <w:t>списке команды</w:t>
      </w:r>
      <w:r>
        <w:t>. После этого можно играть.</w:t>
      </w:r>
    </w:p>
    <w:p w:rsidR="00467D97" w:rsidRDefault="00467D97">
      <w:pPr>
        <w:pStyle w:val="normal"/>
      </w:pPr>
    </w:p>
    <w:p w:rsidR="005E1A9F" w:rsidRDefault="000A4D17">
      <w:pPr>
        <w:pStyle w:val="normal"/>
      </w:pPr>
      <w:r>
        <w:rPr>
          <w:noProof/>
        </w:rPr>
        <w:drawing>
          <wp:inline distT="114300" distB="114300" distL="114300" distR="114300">
            <wp:extent cx="2085975" cy="3987800"/>
            <wp:effectExtent l="19050" t="19050" r="28575" b="127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900" cy="399530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E1A9F">
        <w:pict>
          <v:shape id="_x0000_i1026" type="#_x0000_t75" style="width:177.75pt;height:316.5pt">
            <v:imagedata r:id="rId17" o:title="SmdufVvcWLk"/>
          </v:shape>
        </w:pict>
      </w:r>
      <w:r w:rsidR="005E1A9F">
        <w:t xml:space="preserve">  </w:t>
      </w:r>
      <w:r w:rsidR="005E1A9F">
        <w:rPr>
          <w:noProof/>
        </w:rPr>
        <w:pict>
          <v:shape id="_x0000_i1027" type="#_x0000_t75" style="width:179.25pt;height:317.25pt">
            <v:imagedata r:id="rId18" o:title="RZE-L8zjbK0"/>
          </v:shape>
        </w:pict>
      </w:r>
    </w:p>
    <w:p w:rsidR="00467D97" w:rsidRDefault="00F46883">
      <w:pPr>
        <w:pStyle w:val="normal"/>
      </w:pPr>
      <w:bookmarkStart w:id="6" w:name="_q9sv5vgrb38y" w:colFirst="0" w:colLast="0"/>
      <w:bookmarkStart w:id="7" w:name="_qf3nmf32o6gr" w:colFirst="0" w:colLast="0"/>
      <w:bookmarkEnd w:id="6"/>
      <w:bookmarkEnd w:id="7"/>
      <w:r>
        <w:lastRenderedPageBreak/>
        <w:t xml:space="preserve">     </w:t>
      </w:r>
      <w:r>
        <w:rPr>
          <w:noProof/>
        </w:rPr>
        <w:drawing>
          <wp:inline distT="114300" distB="114300" distL="114300" distR="114300">
            <wp:extent cx="2423517" cy="4324315"/>
            <wp:effectExtent l="12700" t="12700" r="12700" b="1270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517" cy="43243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67D97" w:rsidRDefault="00F46883">
      <w:pPr>
        <w:pStyle w:val="2"/>
      </w:pPr>
      <w:bookmarkStart w:id="8" w:name="_fp3mcy1sxiox" w:colFirst="0" w:colLast="0"/>
      <w:bookmarkEnd w:id="8"/>
      <w:r>
        <w:t>Зачем приложение Игроку</w:t>
      </w:r>
      <w:r w:rsidR="000A4D17">
        <w:t xml:space="preserve"> и как делать Чекин</w:t>
      </w:r>
    </w:p>
    <w:p w:rsidR="00467D97" w:rsidRDefault="00F46883">
      <w:pPr>
        <w:pStyle w:val="normal"/>
      </w:pPr>
      <w:r>
        <w:t>Игроку приложение нужно для трёх действий:</w:t>
      </w:r>
    </w:p>
    <w:p w:rsidR="00467D97" w:rsidRDefault="00F46883">
      <w:pPr>
        <w:pStyle w:val="normal"/>
        <w:numPr>
          <w:ilvl w:val="0"/>
          <w:numId w:val="2"/>
        </w:numPr>
        <w:contextualSpacing/>
      </w:pPr>
      <w:r>
        <w:t>Смотреть правила</w:t>
      </w:r>
    </w:p>
    <w:p w:rsidR="00467D97" w:rsidRDefault="00F46883">
      <w:pPr>
        <w:pStyle w:val="normal"/>
        <w:numPr>
          <w:ilvl w:val="0"/>
          <w:numId w:val="2"/>
        </w:numPr>
        <w:contextualSpacing/>
      </w:pPr>
      <w:r>
        <w:t xml:space="preserve">Смотреть рейтинг команд в режиме </w:t>
      </w:r>
      <w:proofErr w:type="spellStart"/>
      <w:r>
        <w:t>онлайн</w:t>
      </w:r>
      <w:proofErr w:type="spellEnd"/>
    </w:p>
    <w:p w:rsidR="00467D97" w:rsidRDefault="00F46883">
      <w:pPr>
        <w:pStyle w:val="normal"/>
        <w:numPr>
          <w:ilvl w:val="0"/>
          <w:numId w:val="2"/>
        </w:numPr>
        <w:contextualSpacing/>
      </w:pPr>
      <w:r>
        <w:t xml:space="preserve">Делать </w:t>
      </w:r>
      <w:proofErr w:type="spellStart"/>
      <w:r>
        <w:t>чекины</w:t>
      </w:r>
      <w:proofErr w:type="spellEnd"/>
      <w:r w:rsidR="000A4D17">
        <w:t xml:space="preserve"> и заниматься фотоохотой</w:t>
      </w:r>
    </w:p>
    <w:p w:rsidR="00467D97" w:rsidRDefault="00F46883">
      <w:pPr>
        <w:pStyle w:val="normal"/>
      </w:pPr>
      <w:r>
        <w:t>Как только игра началась, главное окно Игрока - это карта. На ней Игрок видит все точки, которые поставил Администратор: штаб, склады, мусор.</w:t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2502958" cy="4452938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958" cy="445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 xml:space="preserve">В верхней части окна цифрами обозначено количество баллов команды и текущее место в соревновании. Третья цифра показывает, на сколько мест вверх или вниз подвинулась команда в результате скупки или </w:t>
      </w:r>
      <w:proofErr w:type="spellStart"/>
      <w:r>
        <w:t>чекина</w:t>
      </w:r>
      <w:proofErr w:type="spellEnd"/>
      <w:r>
        <w:t>. Например, команда сдала очередной мешок, получила баллы и теперь в рейтинге она на одно место повыше - цифра сменится на 1 и будет зелёной. Через некоторое время она снова сменится на 0 в ожидании, когда команда снова заработает баллы и продвинет себя в рейтинге. Если команда взяла инвентарь и из-за этого упала в рейтинге, цифра покажет это и будет красной.</w:t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 xml:space="preserve">В нижней части окна находится лента событий, которые произошли с командой - сюда попадают скупки и </w:t>
      </w:r>
      <w:proofErr w:type="spellStart"/>
      <w:r>
        <w:t>чекины</w:t>
      </w:r>
      <w:proofErr w:type="spellEnd"/>
      <w:r>
        <w:t>. Ленту можно потянуть наверх, чтобы развернуть её на весь экран; можно спрятать обратно.</w:t>
      </w:r>
    </w:p>
    <w:p w:rsidR="00467D97" w:rsidRDefault="00467D97">
      <w:pPr>
        <w:pStyle w:val="normal"/>
      </w:pPr>
    </w:p>
    <w:p w:rsidR="00467D97" w:rsidRDefault="00F46883">
      <w:pPr>
        <w:pStyle w:val="normal"/>
      </w:pPr>
      <w:r>
        <w:t xml:space="preserve">На ленте две кнопки: жёлтая и зелёная. Жёлтая кнопка позволяет Игроку найти себя на карте, а зелёная - сделать </w:t>
      </w:r>
      <w:proofErr w:type="spellStart"/>
      <w:r>
        <w:t>чекин</w:t>
      </w:r>
      <w:proofErr w:type="spellEnd"/>
      <w:r>
        <w:t xml:space="preserve">. Чекин - это две фотографии места: до уборки и после уборки. На второй фотографии должны быть видны мешки, в которые переместился мусор с этого места. За </w:t>
      </w:r>
      <w:proofErr w:type="gramStart"/>
      <w:r>
        <w:t>правильный</w:t>
      </w:r>
      <w:proofErr w:type="gramEnd"/>
      <w:r>
        <w:t xml:space="preserve"> </w:t>
      </w:r>
      <w:proofErr w:type="spellStart"/>
      <w:r>
        <w:t>чекин</w:t>
      </w:r>
      <w:proofErr w:type="spellEnd"/>
      <w:r>
        <w:t xml:space="preserve"> команда получает </w:t>
      </w:r>
      <w:r w:rsidR="000A4D17">
        <w:t>2</w:t>
      </w:r>
      <w:r>
        <w:t xml:space="preserve"> балл</w:t>
      </w:r>
      <w:r w:rsidR="000A4D17">
        <w:t>а</w:t>
      </w:r>
      <w:r>
        <w:t>.</w:t>
      </w:r>
    </w:p>
    <w:p w:rsidR="00467D97" w:rsidRDefault="000A4D17">
      <w:pPr>
        <w:pStyle w:val="normal"/>
      </w:pPr>
      <w:r>
        <w:t xml:space="preserve">Фотоохота – тот же </w:t>
      </w:r>
      <w:proofErr w:type="spellStart"/>
      <w:r>
        <w:t>чекин</w:t>
      </w:r>
      <w:proofErr w:type="spellEnd"/>
      <w:r>
        <w:t>, только делаете одно фото, и не мусора, а интересного представителя флоры и фауны.</w:t>
      </w:r>
    </w:p>
    <w:p w:rsidR="00467D97" w:rsidRDefault="00467D97">
      <w:pPr>
        <w:pStyle w:val="normal"/>
      </w:pPr>
    </w:p>
    <w:p w:rsidR="00467D97" w:rsidRDefault="007471DA">
      <w:pPr>
        <w:pStyle w:val="normal"/>
      </w:pPr>
      <w:r>
        <w:rPr>
          <w:noProof/>
        </w:rPr>
        <w:lastRenderedPageBreak/>
        <w:drawing>
          <wp:inline distT="0" distB="0" distL="0" distR="0">
            <wp:extent cx="1495425" cy="2658533"/>
            <wp:effectExtent l="19050" t="0" r="9525" b="0"/>
            <wp:docPr id="43" name="Рисунок 43" descr="D:\Катина папка\Чистые игры\Игра 21 сентября\инструкции\E5oZCYSPf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Катина папка\Чистые игры\Игра 21 сентября\инструкции\E5oZCYSPfD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84" cy="26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2658533"/>
            <wp:effectExtent l="19050" t="0" r="9525" b="0"/>
            <wp:docPr id="44" name="Рисунок 44" descr="D:\Катина папка\Чистые игры\Игра 21 сентября\инструкции\1bPYWqil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Катина папка\Чистые игры\Игра 21 сентября\инструкции\1bPYWqilbd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58" cy="266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5" cy="2692400"/>
            <wp:effectExtent l="19050" t="0" r="9525" b="0"/>
            <wp:docPr id="45" name="Рисунок 45" descr="D:\Катина папка\Чистые игры\Игра 21 сентября\инструкции\KHZDOyM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Катина папка\Чистые игры\Игра 21 сентября\инструкции\KHZDOyMLI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91" cy="268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DA" w:rsidRDefault="00F46883">
      <w:pPr>
        <w:pStyle w:val="normal"/>
        <w:rPr>
          <w:color w:val="808080"/>
          <w:sz w:val="21"/>
          <w:szCs w:val="21"/>
          <w:highlight w:val="white"/>
        </w:rPr>
      </w:pPr>
      <w:r>
        <w:rPr>
          <w:color w:val="808080"/>
          <w:sz w:val="21"/>
          <w:szCs w:val="21"/>
          <w:highlight w:val="white"/>
        </w:rPr>
        <w:t xml:space="preserve">1 — Игрок нажал на фотоаппарат, чтобы сделать </w:t>
      </w:r>
      <w:proofErr w:type="spellStart"/>
      <w:r>
        <w:rPr>
          <w:color w:val="808080"/>
          <w:sz w:val="21"/>
          <w:szCs w:val="21"/>
          <w:highlight w:val="white"/>
        </w:rPr>
        <w:t>чекин</w:t>
      </w:r>
      <w:proofErr w:type="spellEnd"/>
      <w:r>
        <w:rPr>
          <w:color w:val="808080"/>
          <w:sz w:val="21"/>
          <w:szCs w:val="21"/>
          <w:highlight w:val="white"/>
        </w:rPr>
        <w:t xml:space="preserve">. </w:t>
      </w:r>
    </w:p>
    <w:p w:rsidR="007471DA" w:rsidRDefault="00F46883">
      <w:pPr>
        <w:pStyle w:val="normal"/>
        <w:rPr>
          <w:color w:val="808080"/>
          <w:sz w:val="21"/>
          <w:szCs w:val="21"/>
          <w:highlight w:val="white"/>
        </w:rPr>
      </w:pPr>
      <w:r>
        <w:rPr>
          <w:color w:val="808080"/>
          <w:sz w:val="21"/>
          <w:szCs w:val="21"/>
          <w:highlight w:val="white"/>
        </w:rPr>
        <w:t xml:space="preserve">2 — Процесс публикации </w:t>
      </w:r>
      <w:proofErr w:type="spellStart"/>
      <w:r>
        <w:rPr>
          <w:color w:val="808080"/>
          <w:sz w:val="21"/>
          <w:szCs w:val="21"/>
          <w:highlight w:val="white"/>
        </w:rPr>
        <w:t>чекина</w:t>
      </w:r>
      <w:proofErr w:type="spellEnd"/>
      <w:r w:rsidR="007471DA">
        <w:rPr>
          <w:color w:val="808080"/>
          <w:sz w:val="21"/>
          <w:szCs w:val="21"/>
          <w:highlight w:val="white"/>
        </w:rPr>
        <w:t>: поочередно нажал на фото до и фото после и загрузил фото из галереи, после чего нажимаем кнопку «Отправить»</w:t>
      </w:r>
    </w:p>
    <w:p w:rsidR="00467D97" w:rsidRDefault="007471DA">
      <w:pPr>
        <w:pStyle w:val="normal"/>
        <w:rPr>
          <w:color w:val="808080"/>
          <w:sz w:val="21"/>
          <w:szCs w:val="21"/>
          <w:highlight w:val="white"/>
        </w:rPr>
      </w:pPr>
      <w:r>
        <w:rPr>
          <w:color w:val="808080"/>
          <w:sz w:val="21"/>
          <w:szCs w:val="21"/>
          <w:highlight w:val="white"/>
        </w:rPr>
        <w:t>3</w:t>
      </w:r>
      <w:r w:rsidR="00F46883">
        <w:rPr>
          <w:color w:val="808080"/>
          <w:sz w:val="21"/>
          <w:szCs w:val="21"/>
          <w:highlight w:val="white"/>
        </w:rPr>
        <w:t xml:space="preserve"> — </w:t>
      </w:r>
      <w:r>
        <w:rPr>
          <w:color w:val="808080"/>
          <w:sz w:val="21"/>
          <w:szCs w:val="21"/>
          <w:highlight w:val="white"/>
        </w:rPr>
        <w:t>вкладка «Фотоохота», через которую можно делать фотоохоту</w:t>
      </w:r>
    </w:p>
    <w:p w:rsidR="00467D97" w:rsidRDefault="00467D97">
      <w:pPr>
        <w:pStyle w:val="normal"/>
        <w:rPr>
          <w:color w:val="808080"/>
          <w:sz w:val="21"/>
          <w:szCs w:val="21"/>
          <w:highlight w:val="white"/>
        </w:rPr>
      </w:pPr>
      <w:bookmarkStart w:id="9" w:name="_qved7m1su5gn" w:colFirst="0" w:colLast="0"/>
      <w:bookmarkEnd w:id="9"/>
    </w:p>
    <w:sectPr w:rsidR="00467D97" w:rsidSect="00FF0437">
      <w:pgSz w:w="11909" w:h="16834"/>
      <w:pgMar w:top="567" w:right="569" w:bottom="568" w:left="426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3B22"/>
    <w:multiLevelType w:val="multilevel"/>
    <w:tmpl w:val="930CB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770377F"/>
    <w:multiLevelType w:val="multilevel"/>
    <w:tmpl w:val="905E06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9"/>
        <w:szCs w:val="2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D7D22F4"/>
    <w:multiLevelType w:val="multilevel"/>
    <w:tmpl w:val="59E2AE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7D97"/>
    <w:rsid w:val="000A4D17"/>
    <w:rsid w:val="001518F8"/>
    <w:rsid w:val="00467D97"/>
    <w:rsid w:val="005E1A9F"/>
    <w:rsid w:val="007471DA"/>
    <w:rsid w:val="00F46883"/>
    <w:rsid w:val="00FF0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F8"/>
  </w:style>
  <w:style w:type="paragraph" w:styleId="1">
    <w:name w:val="heading 1"/>
    <w:basedOn w:val="normal"/>
    <w:next w:val="normal"/>
    <w:rsid w:val="00467D9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467D9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467D9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467D9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467D9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467D9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67D97"/>
  </w:style>
  <w:style w:type="table" w:customStyle="1" w:styleId="TableNormal">
    <w:name w:val="Table Normal"/>
    <w:rsid w:val="00467D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67D9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467D9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67D9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04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us/app/clean-games/id1373883523?mt=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play.google.com/store/apps/details?id=com.cleangames&amp;pcampaignid=MKT-Other-global-all-co-prtnr-py-PartBadge-Mar2515-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cleangames.ru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play.google.com/store/apps/details?id=com.cleangames&amp;pcampaignid=MKT-Other-global-all-co-prtnr-py-PartBadge-Mar2515-1" TargetMode="External"/><Relationship Id="rId15" Type="http://schemas.openxmlformats.org/officeDocument/2006/relationships/hyperlink" Target="http://cleangames.ru" TargetMode="External"/><Relationship Id="rId23" Type="http://schemas.openxmlformats.org/officeDocument/2006/relationships/image" Target="media/image13.jpeg"/><Relationship Id="rId10" Type="http://schemas.openxmlformats.org/officeDocument/2006/relationships/hyperlink" Target="https://itunes.apple.com/us/app/clean-games/id1373883523?mt=8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Администраторр</dc:creator>
  <cp:lastModifiedBy>Пользователь Windows</cp:lastModifiedBy>
  <cp:revision>2</cp:revision>
  <dcterms:created xsi:type="dcterms:W3CDTF">2019-09-17T20:47:00Z</dcterms:created>
  <dcterms:modified xsi:type="dcterms:W3CDTF">2019-09-17T20:47:00Z</dcterms:modified>
</cp:coreProperties>
</file>