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67" w:rsidRDefault="00831D4E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Культурно-патриотическая акция </w:t>
      </w:r>
    </w:p>
    <w:p w:rsidR="00176167" w:rsidRDefault="00831D4E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«Приморье Zа наших. Иz дома с любоVью!»</w:t>
      </w:r>
    </w:p>
    <w:p w:rsidR="00176167" w:rsidRDefault="0017616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76167" w:rsidRDefault="00176167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176167" w:rsidRDefault="00831D4E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Общественно значимый социальный проект, целью которого станет привлечение молодежи, проживающей на территории Приморского края, </w:t>
      </w:r>
      <w:r>
        <w:rPr>
          <w:rFonts w:ascii="Times New Roman" w:eastAsia="Times New Roman" w:hAnsi="Times New Roman" w:cs="Times New Roman"/>
          <w:sz w:val="28"/>
        </w:rPr>
        <w:br/>
        <w:t xml:space="preserve">к проекту по поддержке военнослужащих, выполняющих свой долг </w:t>
      </w:r>
      <w:r>
        <w:rPr>
          <w:rFonts w:ascii="Times New Roman" w:eastAsia="Times New Roman" w:hAnsi="Times New Roman" w:cs="Times New Roman"/>
          <w:sz w:val="28"/>
        </w:rPr>
        <w:br/>
        <w:t>и отстаивающих интересы независимости нашего государства. Проект приурочен к Всероссийской молодёжной акции «Фронтовая открытка» министерства обороны Российской Федерации и в преддверии Дня Героев Отечества в России (9 декабря).</w:t>
      </w:r>
    </w:p>
    <w:p w:rsidR="00176167" w:rsidRDefault="00831D4E">
      <w:pPr>
        <w:spacing w:line="360" w:lineRule="auto"/>
        <w:ind w:firstLine="85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Организаторы акции:</w:t>
      </w:r>
      <w:r>
        <w:rPr>
          <w:rFonts w:ascii="Times New Roman" w:eastAsia="Times New Roman" w:hAnsi="Times New Roman" w:cs="Times New Roman"/>
          <w:sz w:val="28"/>
        </w:rPr>
        <w:t xml:space="preserve"> Правительство Приморского края, министерство культуры и архивного дела Приморского края, министерство профессионального образования и занятости населения Приморского края, департамент по делам молодежи Приморского края.</w:t>
      </w:r>
    </w:p>
    <w:p w:rsidR="00176167" w:rsidRDefault="00831D4E">
      <w:pPr>
        <w:spacing w:line="360" w:lineRule="auto"/>
        <w:ind w:firstLine="85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Описание акции:</w:t>
      </w:r>
    </w:p>
    <w:p w:rsidR="00176167" w:rsidRDefault="00831D4E">
      <w:pPr>
        <w:spacing w:line="360" w:lineRule="auto"/>
        <w:ind w:firstLine="85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Одновременно во всех муниципальных образованиях Приморского края на площадках учреждений культуры и искусства, молодежных центров и др. пройдет флешмоб по изготовлению и подписанию новогодних открыток</w:t>
      </w:r>
      <w:r>
        <w:rPr>
          <w:rFonts w:ascii="Times New Roman" w:eastAsia="Times New Roman" w:hAnsi="Times New Roman" w:cs="Times New Roman"/>
          <w:sz w:val="28"/>
        </w:rPr>
        <w:br/>
        <w:t xml:space="preserve">для участников СВО. Открытки могут быть изготовлены в различных техниках: </w:t>
      </w:r>
      <w:r>
        <w:rPr>
          <w:rFonts w:ascii="Times New Roman" w:eastAsia="Times New Roman" w:hAnsi="Times New Roman" w:cs="Times New Roman"/>
          <w:color w:val="000000"/>
          <w:sz w:val="28"/>
        </w:rPr>
        <w:t>скрапбукинг, крадмейкинг</w:t>
      </w:r>
      <w:r>
        <w:rPr>
          <w:rFonts w:ascii="Times New Roman" w:eastAsia="Times New Roman" w:hAnsi="Times New Roman" w:cs="Times New Roman"/>
          <w:sz w:val="28"/>
        </w:rPr>
        <w:t>, рисование, фотопечать. Во время акции планируется он-лайн подключение с площадками в муниципальных образованиях.</w:t>
      </w:r>
    </w:p>
    <w:p w:rsidR="00176167" w:rsidRDefault="00831D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Площадки проекта:</w:t>
      </w:r>
      <w:r>
        <w:rPr>
          <w:rFonts w:ascii="Times New Roman" w:eastAsia="Times New Roman" w:hAnsi="Times New Roman" w:cs="Times New Roman"/>
          <w:sz w:val="28"/>
        </w:rPr>
        <w:t xml:space="preserve"> дома культуры, библиотеки, выставочные залы, кинотеатры, молодежные центры, арт-пространства и т.д. с возможностью подключения к ВКС в реальном времени. На площадке должен предоставляться чай с печеньем/конфетами для участников акции.</w:t>
      </w:r>
    </w:p>
    <w:p w:rsidR="00176167" w:rsidRDefault="00831D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Участники проекта:</w:t>
      </w:r>
      <w:r>
        <w:rPr>
          <w:rFonts w:ascii="Times New Roman" w:eastAsia="Times New Roman" w:hAnsi="Times New Roman" w:cs="Times New Roman"/>
          <w:sz w:val="28"/>
        </w:rPr>
        <w:t xml:space="preserve"> молодёжь Приморского края</w:t>
      </w:r>
    </w:p>
    <w:p w:rsidR="00176167" w:rsidRDefault="00831D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Площадка: </w:t>
      </w:r>
      <w:r>
        <w:rPr>
          <w:rFonts w:ascii="Times New Roman" w:eastAsia="Times New Roman" w:hAnsi="Times New Roman" w:cs="Times New Roman"/>
          <w:sz w:val="28"/>
        </w:rPr>
        <w:t xml:space="preserve">любые пространства, оборудованные столами и стульями, обеспечение материалами для изготовления открыток (цветная бумага,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картон, краски, фломастеры, клей и т.д.), приветствуется выделение зоны чаепития </w:t>
      </w:r>
      <w:r>
        <w:rPr>
          <w:rFonts w:ascii="Times New Roman" w:eastAsia="Times New Roman" w:hAnsi="Times New Roman" w:cs="Times New Roman"/>
          <w:sz w:val="28"/>
        </w:rPr>
        <w:br/>
        <w:t>по окончании акции, оборудование площадки для онлайн трансляции.</w:t>
      </w:r>
    </w:p>
    <w:p w:rsidR="00176167" w:rsidRDefault="00831D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Подготовка проекта</w:t>
      </w:r>
      <w:r>
        <w:rPr>
          <w:rFonts w:ascii="Times New Roman" w:eastAsia="Times New Roman" w:hAnsi="Times New Roman" w:cs="Times New Roman"/>
          <w:sz w:val="28"/>
        </w:rPr>
        <w:t>: определение площадок и участников до 30 ноября 2022 года.</w:t>
      </w:r>
    </w:p>
    <w:p w:rsidR="00176167" w:rsidRDefault="00831D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Дата и время проведения проекта:</w:t>
      </w:r>
      <w:r>
        <w:rPr>
          <w:rFonts w:ascii="Times New Roman" w:eastAsia="Times New Roman" w:hAnsi="Times New Roman" w:cs="Times New Roman"/>
          <w:sz w:val="28"/>
        </w:rPr>
        <w:t xml:space="preserve"> 5 декабря 2022 года, 12:00 - 18:00.</w:t>
      </w:r>
    </w:p>
    <w:p w:rsidR="00176167" w:rsidRDefault="00831D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Итоги: </w:t>
      </w:r>
      <w:r>
        <w:rPr>
          <w:rFonts w:ascii="Times New Roman" w:eastAsia="Times New Roman" w:hAnsi="Times New Roman" w:cs="Times New Roman"/>
          <w:sz w:val="28"/>
        </w:rPr>
        <w:t>все новогодние открытки передаются военнослужащим, выполняющим задачи СВО.</w:t>
      </w:r>
    </w:p>
    <w:p w:rsidR="00176167" w:rsidRDefault="00831D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PR проекта:</w:t>
      </w:r>
      <w:r>
        <w:rPr>
          <w:rFonts w:ascii="Times New Roman" w:eastAsia="Times New Roman" w:hAnsi="Times New Roman" w:cs="Times New Roman"/>
          <w:sz w:val="28"/>
        </w:rPr>
        <w:t xml:space="preserve"> обязательная регистрация площадки культурно-патриотической акция «Приморье Zа наших. Иz дома с любоVью!» на добро.рф, размещение информации в СМИ и на всех интернет ресурсах муниципального образования (аккаунты учреждений, администраций, официальные сайты и т.д.)</w:t>
      </w:r>
    </w:p>
    <w:p w:rsidR="00176167" w:rsidRDefault="00831D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Контактное лицо и сбор информации: </w:t>
      </w:r>
    </w:p>
    <w:p w:rsidR="00176167" w:rsidRDefault="00831D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Борисова Олеся Николаевна, начальник организационно-аналитического отдела по работе с государственными, муниципальными и иными учреждениями в сфере культуры министерства культуры и архивного дела Приморского края, т.8(423)41-27-82, эл.п. borisova_on@primorsky.ru</w:t>
      </w:r>
    </w:p>
    <w:p w:rsidR="00176167" w:rsidRDefault="00176167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</w:rPr>
      </w:pPr>
    </w:p>
    <w:p w:rsidR="00176167" w:rsidRDefault="00176167">
      <w:pPr>
        <w:jc w:val="both"/>
      </w:pPr>
    </w:p>
    <w:p w:rsidR="00176167" w:rsidRDefault="00176167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</w:rPr>
      </w:pPr>
    </w:p>
    <w:sectPr w:rsidR="001761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E7" w:rsidRDefault="00F71BE7">
      <w:pPr>
        <w:spacing w:after="0" w:line="240" w:lineRule="auto"/>
      </w:pPr>
      <w:r>
        <w:separator/>
      </w:r>
    </w:p>
  </w:endnote>
  <w:endnote w:type="continuationSeparator" w:id="0">
    <w:p w:rsidR="00F71BE7" w:rsidRDefault="00F7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E7" w:rsidRDefault="00F71BE7">
      <w:pPr>
        <w:spacing w:after="0" w:line="240" w:lineRule="auto"/>
      </w:pPr>
      <w:r>
        <w:separator/>
      </w:r>
    </w:p>
  </w:footnote>
  <w:footnote w:type="continuationSeparator" w:id="0">
    <w:p w:rsidR="00F71BE7" w:rsidRDefault="00F71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67"/>
    <w:rsid w:val="00176167"/>
    <w:rsid w:val="00733878"/>
    <w:rsid w:val="007C0F7A"/>
    <w:rsid w:val="00831D4E"/>
    <w:rsid w:val="00F7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PC</cp:lastModifiedBy>
  <cp:revision>3</cp:revision>
  <dcterms:created xsi:type="dcterms:W3CDTF">2022-11-30T07:58:00Z</dcterms:created>
  <dcterms:modified xsi:type="dcterms:W3CDTF">2022-11-30T08:41:00Z</dcterms:modified>
</cp:coreProperties>
</file>