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CB" w:rsidRPr="007F0F66" w:rsidRDefault="003E62CB" w:rsidP="003E62C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3E62CB" w:rsidRPr="007F0F66" w:rsidTr="00A32D1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Инициативный проект</w:t>
            </w:r>
          </w:p>
        </w:tc>
      </w:tr>
      <w:tr w:rsidR="003E62CB" w:rsidRPr="007F0F66" w:rsidTr="00A32D1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2CB" w:rsidRPr="007F0F66" w:rsidTr="00A32D1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«__»__________ 20__ г.</w:t>
            </w:r>
          </w:p>
        </w:tc>
      </w:tr>
    </w:tbl>
    <w:p w:rsidR="003E62CB" w:rsidRPr="007F0F66" w:rsidRDefault="003E62CB" w:rsidP="003E62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65"/>
        <w:gridCol w:w="4589"/>
      </w:tblGrid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89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Добрые километры: Станица Череповецкая ветеранам СВО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Цель - обеспечить ветеранам СВО комфортное и своевременное передвижение по городу для получения необходимой медицинской и социальной поддержки, а также для участия в общественной жизни. Инициатива направлена на проявление заботы о защитниках Отечества, содействие их скорейшей адаптации и реабилитации, укрепление связи между поколениями и развитие традиций казачьего служения </w:t>
            </w:r>
            <w:proofErr w:type="spellStart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обществу.Задачи:Организовать</w:t>
            </w:r>
            <w:proofErr w:type="spellEnd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автоперевозки ветеранов СВО Повысить уровень патриотизма горожан, особенно у молодежи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планируемых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риятий в соответстви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с п. 1.3</w:t>
            </w: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реализуется силами молодых казаков, что способствует воспитанию у молодёжи чувства долга, ответственности и патриотизма. Взаимодействие с ветеранами позволяет передать молодёжи живой опыт и укрепить преемственность </w:t>
            </w:r>
            <w:proofErr w:type="spellStart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поколений.В</w:t>
            </w:r>
            <w:proofErr w:type="spellEnd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 проекте планируется оказание </w:t>
            </w:r>
            <w:proofErr w:type="spellStart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автоволонтерской</w:t>
            </w:r>
            <w:proofErr w:type="spellEnd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 помощи ветеранам специальной военной операции, испытывающим трудности и неудобства в процессе посещения поликлиники, городских мероприятий, МФЦ для СВО и других социальных </w:t>
            </w:r>
            <w:proofErr w:type="spellStart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организаций.Информация</w:t>
            </w:r>
            <w:proofErr w:type="spellEnd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 об услугах </w:t>
            </w:r>
            <w:proofErr w:type="spellStart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автоволонтеров</w:t>
            </w:r>
            <w:proofErr w:type="spellEnd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 - молодых людей, членов казачьего общества "Станица Череповецкая", будет размещена в многофункциональном центре для СВО и на странице </w:t>
            </w:r>
            <w:proofErr w:type="spellStart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 казачьего </w:t>
            </w:r>
            <w:proofErr w:type="spellStart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общества.Ветераны</w:t>
            </w:r>
            <w:proofErr w:type="spellEnd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, которым необходима помощь в том, чтобы добраться до определенного места, связанного с реабилитацией или медицинскими услугами, обратятся к </w:t>
            </w:r>
            <w:proofErr w:type="spellStart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автоволонтерам</w:t>
            </w:r>
            <w:proofErr w:type="spellEnd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, заранее спланируют время и место и по индивидуальной договоренности воспользуются помощью.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Для ветеранов СВО: своевременный доступ к медицинской помощи (посещение поликлиник, процедур, реабилитационный центр), что будет влиять на качество и скорость восстановления здоровья; решение бытовых и административных задач (поездки в МФЦ, банки, соц. службы) без стресса и физических перегрузок; преодоление социальной изоляции через посещение </w:t>
            </w:r>
            <w:proofErr w:type="spellStart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мероприятий.Для</w:t>
            </w:r>
            <w:proofErr w:type="spellEnd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 молодых </w:t>
            </w:r>
            <w:proofErr w:type="spellStart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волонтёров-казаков:приобретение</w:t>
            </w:r>
            <w:proofErr w:type="spellEnd"/>
            <w:r w:rsidRPr="008C012C">
              <w:rPr>
                <w:rFonts w:ascii="Times New Roman" w:hAnsi="Times New Roman" w:cs="Times New Roman"/>
                <w:sz w:val="24"/>
                <w:szCs w:val="24"/>
              </w:rPr>
              <w:t xml:space="preserve"> опыта социального служения и волонтёрской деятельности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будет продолжен за счет волонтерской деятельности. П</w:t>
            </w: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роект обеспечивает не только физическую мобильность ветеранов, но и запускает важный процесс их социальной и психологической реабилитации, объединяя усилия разных поколений на благо города.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Потенциальное количество лиц (человек), качество жизни которых каким-либо образом улучшится после реализации инициативного проекта (указать механизм определения количества таких лиц)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ветеранов, получивших помощь: не менее 50 человек (с учётом повторных обращений).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28.12.2026 – 27.12.2027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Информация об инициаторе(ах) проекта (Ф.И.О., дата рождения, контактный номер телефона)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Назимов Захар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года, </w:t>
            </w: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+7-900-530-21-20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643000,00</w:t>
            </w:r>
          </w:p>
        </w:tc>
      </w:tr>
      <w:tr w:rsidR="003E62CB" w:rsidRPr="007F0F66" w:rsidTr="00A32D14">
        <w:trPr>
          <w:trHeight w:val="463"/>
        </w:trPr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Череповца для реализации инициативного проекта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355 000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Объем имущественного и (или) трудового вклада, обеспечиваемый инициатором проекта, в том числе: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288 000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Вклад граждан (добровольное имущественное участие, трудовое участие)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12C">
              <w:rPr>
                <w:rFonts w:ascii="Times New Roman" w:hAnsi="Times New Roman" w:cs="Times New Roman"/>
                <w:sz w:val="24"/>
                <w:szCs w:val="24"/>
              </w:rPr>
              <w:t>283 000</w:t>
            </w:r>
          </w:p>
        </w:tc>
      </w:tr>
      <w:tr w:rsidR="003E62CB" w:rsidRPr="007F0F66" w:rsidTr="00A32D14">
        <w:tc>
          <w:tcPr>
            <w:tcW w:w="680" w:type="dxa"/>
          </w:tcPr>
          <w:p w:rsidR="003E62CB" w:rsidRPr="007F0F66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4365" w:type="dxa"/>
          </w:tcPr>
          <w:p w:rsidR="003E62CB" w:rsidRPr="007F0F66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89" w:type="dxa"/>
          </w:tcPr>
          <w:p w:rsidR="003E62CB" w:rsidRPr="007F0F66" w:rsidRDefault="008C012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</w:tbl>
    <w:p w:rsidR="003E62CB" w:rsidRPr="007F0F66" w:rsidRDefault="003E62CB" w:rsidP="003E62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948"/>
        <w:gridCol w:w="3005"/>
      </w:tblGrid>
      <w:tr w:rsidR="003E62CB" w:rsidRPr="007F0F66" w:rsidTr="00A32D1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Инициатор(ы) проекта: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2CB" w:rsidRPr="007F0F66" w:rsidTr="00A32D1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(представитель инициатора)</w:t>
            </w:r>
          </w:p>
        </w:tc>
        <w:tc>
          <w:tcPr>
            <w:tcW w:w="29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3E62CB" w:rsidRPr="007F0F66" w:rsidTr="00A32D1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2CB" w:rsidRPr="0060761A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0761A">
              <w:rPr>
                <w:rFonts w:ascii="Times New Roman" w:hAnsi="Times New Roman" w:cs="Times New Roman"/>
                <w:szCs w:val="22"/>
              </w:rPr>
              <w:t xml:space="preserve">                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62CB" w:rsidRPr="00156BBA" w:rsidRDefault="003E62CB" w:rsidP="003E62C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E62CB" w:rsidRPr="00750D35" w:rsidRDefault="003E62CB" w:rsidP="003E62CB">
      <w:pPr>
        <w:pStyle w:val="ConsPlusNormal"/>
        <w:jc w:val="both"/>
        <w:rPr>
          <w:rFonts w:ascii="Times New Roman" w:hAnsi="Times New Roman" w:cs="Times New Roman"/>
        </w:rPr>
      </w:pPr>
    </w:p>
    <w:p w:rsidR="00A52650" w:rsidRDefault="00A52650"/>
    <w:sectPr w:rsidR="00A5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CB"/>
    <w:rsid w:val="003E62CB"/>
    <w:rsid w:val="008C012C"/>
    <w:rsid w:val="00A1430F"/>
    <w:rsid w:val="00A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4685"/>
  <w15:chartTrackingRefBased/>
  <w15:docId w15:val="{E39A36F4-E4DA-436B-AEDC-16C58E8E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3E6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E62C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Дмитриевна</dc:creator>
  <cp:keywords/>
  <dc:description/>
  <cp:lastModifiedBy>Филиппова Ольга Дмитриевна</cp:lastModifiedBy>
  <cp:revision>2</cp:revision>
  <dcterms:created xsi:type="dcterms:W3CDTF">2026-05-12T10:50:00Z</dcterms:created>
  <dcterms:modified xsi:type="dcterms:W3CDTF">2026-05-12T10:50:00Z</dcterms:modified>
</cp:coreProperties>
</file>