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B35" w:rsidRDefault="00C41B35" w:rsidP="00C41B35">
      <w:pPr>
        <w:rPr>
          <w:b/>
          <w:bCs/>
        </w:rPr>
      </w:pPr>
      <w:r w:rsidRPr="00C41B35">
        <w:rPr>
          <w:b/>
          <w:bCs/>
        </w:rPr>
        <w:t xml:space="preserve">Социально ориентированный проект </w:t>
      </w:r>
      <w:r>
        <w:rPr>
          <w:b/>
          <w:bCs/>
        </w:rPr>
        <w:t xml:space="preserve"> </w:t>
      </w:r>
      <w:r w:rsidRPr="00C41B35">
        <w:rPr>
          <w:b/>
          <w:bCs/>
        </w:rPr>
        <w:t xml:space="preserve">«Книжный мир» </w:t>
      </w:r>
    </w:p>
    <w:p w:rsidR="00C41B35" w:rsidRPr="00C41B35" w:rsidRDefault="00C41B35" w:rsidP="00C41B35">
      <w:r>
        <w:rPr>
          <w:b/>
          <w:bCs/>
        </w:rPr>
        <w:t>Реализуется в МКУДО ДЮЦ Среднеахтубинского района Волгоградской области</w:t>
      </w:r>
    </w:p>
    <w:p w:rsidR="00A01831" w:rsidRDefault="00C41B35">
      <w:r w:rsidRPr="00C41B35">
        <w:t>Актуальность</w:t>
      </w:r>
    </w:p>
    <w:p w:rsidR="00000000" w:rsidRPr="00C41B35" w:rsidRDefault="001C3210" w:rsidP="00C41B35">
      <w:pPr>
        <w:numPr>
          <w:ilvl w:val="0"/>
          <w:numId w:val="1"/>
        </w:numPr>
      </w:pPr>
      <w:r w:rsidRPr="00C41B35">
        <w:t>Возможно ли современное общество без Книги? Кто-то скажет, что достаточно телевидения, радио, интернета для того, чтобы б</w:t>
      </w:r>
      <w:r w:rsidRPr="00C41B35">
        <w:t>ыть современным человеком. Современным – возможно, но вот культурным ли?</w:t>
      </w:r>
    </w:p>
    <w:p w:rsidR="00000000" w:rsidRPr="00C41B35" w:rsidRDefault="001C3210" w:rsidP="00C41B35">
      <w:pPr>
        <w:numPr>
          <w:ilvl w:val="0"/>
          <w:numId w:val="1"/>
        </w:numPr>
      </w:pPr>
      <w:r w:rsidRPr="00C41B35">
        <w:t>Ведь уровень культуры – показатель степени развития общества. И мы видим, что, несмотря на наличие интернета, телевидения, деградация культурного у</w:t>
      </w:r>
      <w:r w:rsidRPr="00C41B35">
        <w:t>ровня россиян очевидна. Современное общество предпочитает Узнавание  Познаванию. Поверхностность знаний и мышления, мнимые ценности, отсутствие стремления к познанию и развитию – вот печальный итог последних десятилетий, когда все ринулись за красивыми сло</w:t>
      </w:r>
      <w:r w:rsidRPr="00C41B35">
        <w:t>вами: инновация, информатизация (как результат: информации – море, знаний – капли), и позабыли о культурных традициях. И Книга – хорошая Книга – вдруг стала не модной.</w:t>
      </w:r>
    </w:p>
    <w:p w:rsidR="00000000" w:rsidRPr="00C41B35" w:rsidRDefault="001C3210" w:rsidP="00C41B35">
      <w:pPr>
        <w:numPr>
          <w:ilvl w:val="0"/>
          <w:numId w:val="1"/>
        </w:numPr>
      </w:pPr>
      <w:r w:rsidRPr="00C41B35">
        <w:t xml:space="preserve">Но ведь мода – явление преходящее, а истинные ценности – вечны. Беда только в том, что </w:t>
      </w:r>
      <w:r w:rsidRPr="00C41B35">
        <w:t>одним поколениям людей приходится жить в «модные» времена, а другим – в «настоящие». Мы не можем изменить время своего рождения, но попытаться хоть на толику изменить общество, в котором живём – в наших силах! А сделать это мы можем, реализуя проект «Книжн</w:t>
      </w:r>
      <w:r w:rsidRPr="00C41B35">
        <w:t>ый мир».</w:t>
      </w:r>
    </w:p>
    <w:p w:rsidR="00C41B35" w:rsidRDefault="00C41B35">
      <w:r w:rsidRPr="00C41B35">
        <w:t>Цели и задачи Проекта</w:t>
      </w:r>
    </w:p>
    <w:p w:rsidR="00000000" w:rsidRPr="00C41B35" w:rsidRDefault="001C3210" w:rsidP="00C41B35">
      <w:pPr>
        <w:numPr>
          <w:ilvl w:val="0"/>
          <w:numId w:val="2"/>
        </w:numPr>
      </w:pPr>
      <w:r w:rsidRPr="00C41B35">
        <w:rPr>
          <w:b/>
          <w:bCs/>
        </w:rPr>
        <w:t>Цели:</w:t>
      </w:r>
    </w:p>
    <w:p w:rsidR="00000000" w:rsidRPr="00C41B35" w:rsidRDefault="001C3210" w:rsidP="00C41B35">
      <w:pPr>
        <w:numPr>
          <w:ilvl w:val="0"/>
          <w:numId w:val="2"/>
        </w:numPr>
      </w:pPr>
      <w:r w:rsidRPr="00C41B35">
        <w:t>Формирование активной гражданской позиции учащихся.</w:t>
      </w:r>
    </w:p>
    <w:p w:rsidR="00000000" w:rsidRPr="00C41B35" w:rsidRDefault="001C3210" w:rsidP="00C41B35">
      <w:pPr>
        <w:numPr>
          <w:ilvl w:val="0"/>
          <w:numId w:val="2"/>
        </w:numPr>
      </w:pPr>
      <w:r w:rsidRPr="00C41B35">
        <w:t>Стимулирование читательской активности школьников.</w:t>
      </w:r>
    </w:p>
    <w:p w:rsidR="00000000" w:rsidRPr="00C41B35" w:rsidRDefault="001C3210" w:rsidP="00C41B35">
      <w:pPr>
        <w:numPr>
          <w:ilvl w:val="0"/>
          <w:numId w:val="2"/>
        </w:numPr>
      </w:pPr>
      <w:r w:rsidRPr="00C41B35">
        <w:t xml:space="preserve">Популяризация книги и чтения, повышение интереса к чтению жителей </w:t>
      </w:r>
      <w:proofErr w:type="spellStart"/>
      <w:proofErr w:type="gramStart"/>
      <w:r w:rsidRPr="00C41B35">
        <w:t>г</w:t>
      </w:r>
      <w:proofErr w:type="gramEnd"/>
      <w:r w:rsidRPr="00C41B35">
        <w:t>.п.р.п</w:t>
      </w:r>
      <w:proofErr w:type="spellEnd"/>
      <w:r w:rsidRPr="00C41B35">
        <w:t>. Средняя Ахтуба.</w:t>
      </w:r>
    </w:p>
    <w:p w:rsidR="00000000" w:rsidRPr="00C41B35" w:rsidRDefault="001C3210" w:rsidP="00C41B35">
      <w:pPr>
        <w:numPr>
          <w:ilvl w:val="0"/>
          <w:numId w:val="2"/>
        </w:numPr>
      </w:pPr>
      <w:r w:rsidRPr="00C41B35">
        <w:t>Пополнение библиотечного фонда Центральной детской библиотеки Среднеахтубинского района.</w:t>
      </w:r>
    </w:p>
    <w:p w:rsidR="00000000" w:rsidRPr="00C41B35" w:rsidRDefault="001C3210" w:rsidP="00C41B35">
      <w:pPr>
        <w:numPr>
          <w:ilvl w:val="0"/>
          <w:numId w:val="2"/>
        </w:numPr>
      </w:pPr>
      <w:r w:rsidRPr="00C41B35">
        <w:rPr>
          <w:b/>
          <w:bCs/>
        </w:rPr>
        <w:t>Задачи:</w:t>
      </w:r>
      <w:r w:rsidRPr="00C41B35">
        <w:t xml:space="preserve"> </w:t>
      </w:r>
    </w:p>
    <w:p w:rsidR="00000000" w:rsidRPr="00C41B35" w:rsidRDefault="001C3210" w:rsidP="00C41B35">
      <w:pPr>
        <w:numPr>
          <w:ilvl w:val="0"/>
          <w:numId w:val="2"/>
        </w:numPr>
      </w:pPr>
      <w:r w:rsidRPr="00C41B35">
        <w:t xml:space="preserve">- Организация </w:t>
      </w:r>
      <w:proofErr w:type="spellStart"/>
      <w:r w:rsidRPr="00C41B35">
        <w:t>межу</w:t>
      </w:r>
      <w:r w:rsidR="00C41B35">
        <w:t>поселен</w:t>
      </w:r>
      <w:r w:rsidRPr="00C41B35">
        <w:t>ческой</w:t>
      </w:r>
      <w:proofErr w:type="spellEnd"/>
      <w:r w:rsidRPr="00C41B35">
        <w:t xml:space="preserve"> работы по популяризации чтения.</w:t>
      </w:r>
    </w:p>
    <w:p w:rsidR="00000000" w:rsidRPr="00C41B35" w:rsidRDefault="001C3210" w:rsidP="00C41B35">
      <w:pPr>
        <w:numPr>
          <w:ilvl w:val="0"/>
          <w:numId w:val="2"/>
        </w:numPr>
      </w:pPr>
      <w:r w:rsidRPr="00C41B35">
        <w:t>- Привлечение интереса взрослого населения к проблеме, увеличение читательской активности в</w:t>
      </w:r>
      <w:r w:rsidRPr="00C41B35">
        <w:t xml:space="preserve"> городском поселении.</w:t>
      </w:r>
    </w:p>
    <w:p w:rsidR="00000000" w:rsidRPr="00C41B35" w:rsidRDefault="001C3210" w:rsidP="00C41B35">
      <w:pPr>
        <w:numPr>
          <w:ilvl w:val="0"/>
          <w:numId w:val="2"/>
        </w:numPr>
      </w:pPr>
      <w:r w:rsidRPr="00C41B35">
        <w:t>- Сбор и ремонт книг для библиотек Среднеахтубинского района.</w:t>
      </w:r>
    </w:p>
    <w:p w:rsidR="00000000" w:rsidRPr="00C41B35" w:rsidRDefault="001C3210" w:rsidP="00C41B35">
      <w:pPr>
        <w:numPr>
          <w:ilvl w:val="0"/>
          <w:numId w:val="2"/>
        </w:numPr>
      </w:pPr>
      <w:r w:rsidRPr="00C41B35">
        <w:t> -Предоставление информации о реализации проекта читателям.</w:t>
      </w:r>
    </w:p>
    <w:p w:rsidR="00C41B35" w:rsidRPr="001C3210" w:rsidRDefault="001C7FEA">
      <w:pPr>
        <w:rPr>
          <w:b/>
        </w:rPr>
      </w:pPr>
      <w:r w:rsidRPr="001C3210">
        <w:rPr>
          <w:b/>
        </w:rPr>
        <w:t>Мероприятия Проекта</w:t>
      </w:r>
    </w:p>
    <w:p w:rsidR="001C7FEA" w:rsidRDefault="001C7FEA">
      <w:pPr>
        <w:rPr>
          <w:b/>
          <w:bCs/>
        </w:rPr>
      </w:pPr>
      <w:r w:rsidRPr="001C7FEA">
        <w:rPr>
          <w:b/>
          <w:bCs/>
        </w:rPr>
        <w:t>Социальная акция «По капельке море – по книжке  - библиотека»</w:t>
      </w:r>
    </w:p>
    <w:p w:rsidR="001C7FEA" w:rsidRDefault="001C7FEA">
      <w:pPr>
        <w:rPr>
          <w:b/>
          <w:bCs/>
        </w:rPr>
      </w:pPr>
      <w:r w:rsidRPr="001C7FEA">
        <w:rPr>
          <w:b/>
          <w:bCs/>
        </w:rPr>
        <w:t xml:space="preserve">День </w:t>
      </w:r>
      <w:proofErr w:type="spellStart"/>
      <w:r w:rsidRPr="001C7FEA">
        <w:rPr>
          <w:b/>
          <w:bCs/>
        </w:rPr>
        <w:t>книгодарения</w:t>
      </w:r>
      <w:proofErr w:type="spellEnd"/>
    </w:p>
    <w:p w:rsidR="001C7FEA" w:rsidRDefault="001C7FEA">
      <w:pPr>
        <w:rPr>
          <w:b/>
          <w:bCs/>
        </w:rPr>
      </w:pPr>
      <w:r w:rsidRPr="001C7FEA">
        <w:rPr>
          <w:b/>
          <w:bCs/>
        </w:rPr>
        <w:t>День православной книги</w:t>
      </w:r>
    </w:p>
    <w:p w:rsidR="001C7FEA" w:rsidRDefault="001C7FEA">
      <w:pPr>
        <w:rPr>
          <w:b/>
          <w:bCs/>
        </w:rPr>
      </w:pPr>
      <w:r w:rsidRPr="001C7FEA">
        <w:rPr>
          <w:b/>
          <w:bCs/>
        </w:rPr>
        <w:t>Неделя детской книги</w:t>
      </w:r>
    </w:p>
    <w:p w:rsidR="001C7FEA" w:rsidRDefault="001C7FEA">
      <w:pPr>
        <w:rPr>
          <w:b/>
          <w:bCs/>
        </w:rPr>
      </w:pPr>
      <w:r w:rsidRPr="001C7FEA">
        <w:rPr>
          <w:b/>
          <w:bCs/>
        </w:rPr>
        <w:t>Международный день защиты детей</w:t>
      </w:r>
    </w:p>
    <w:p w:rsidR="001C7FEA" w:rsidRDefault="001C7FEA">
      <w:pPr>
        <w:rPr>
          <w:b/>
          <w:bCs/>
        </w:rPr>
      </w:pPr>
    </w:p>
    <w:p w:rsidR="001C7FEA" w:rsidRDefault="00224FD4">
      <w:pPr>
        <w:rPr>
          <w:b/>
          <w:bCs/>
        </w:rPr>
      </w:pPr>
      <w:r w:rsidRPr="00224FD4">
        <w:rPr>
          <w:b/>
          <w:bCs/>
        </w:rPr>
        <w:t>Охват Проекта</w:t>
      </w:r>
    </w:p>
    <w:p w:rsidR="00000000" w:rsidRPr="00224FD4" w:rsidRDefault="001C3210" w:rsidP="00224FD4">
      <w:pPr>
        <w:numPr>
          <w:ilvl w:val="0"/>
          <w:numId w:val="8"/>
        </w:numPr>
        <w:rPr>
          <w:bCs/>
        </w:rPr>
      </w:pPr>
      <w:r w:rsidRPr="00224FD4">
        <w:rPr>
          <w:bCs/>
        </w:rPr>
        <w:t xml:space="preserve">За период организации и проведения мероприятий в рамках реализации Проекта (2016-2020 г.г.), в них приняли участие более </w:t>
      </w:r>
      <w:r w:rsidR="00224FD4">
        <w:rPr>
          <w:bCs/>
        </w:rPr>
        <w:t>3</w:t>
      </w:r>
      <w:r w:rsidRPr="00224FD4">
        <w:rPr>
          <w:bCs/>
        </w:rPr>
        <w:t xml:space="preserve"> 000 детей и </w:t>
      </w:r>
      <w:r w:rsidRPr="00224FD4">
        <w:rPr>
          <w:bCs/>
        </w:rPr>
        <w:t xml:space="preserve">подростков – жителей Среднеахтубинского муниципального района – в возрасте от 5 до 17 лет </w:t>
      </w:r>
    </w:p>
    <w:p w:rsidR="00224FD4" w:rsidRDefault="00224FD4">
      <w:pPr>
        <w:rPr>
          <w:b/>
          <w:bCs/>
        </w:rPr>
      </w:pPr>
    </w:p>
    <w:p w:rsidR="001C7FEA" w:rsidRDefault="001C7FEA">
      <w:pPr>
        <w:rPr>
          <w:b/>
          <w:bCs/>
        </w:rPr>
      </w:pPr>
      <w:r w:rsidRPr="001C7FEA">
        <w:rPr>
          <w:b/>
          <w:bCs/>
        </w:rPr>
        <w:t xml:space="preserve">Социальная акция </w:t>
      </w:r>
      <w:r w:rsidRPr="001C7FEA">
        <w:rPr>
          <w:b/>
          <w:bCs/>
        </w:rPr>
        <w:br/>
        <w:t>«По капельке море – по книжке  - библиотека»</w:t>
      </w:r>
    </w:p>
    <w:p w:rsidR="00000000" w:rsidRPr="001C7FEA" w:rsidRDefault="001C3210" w:rsidP="001C7FEA">
      <w:pPr>
        <w:numPr>
          <w:ilvl w:val="0"/>
          <w:numId w:val="3"/>
        </w:numPr>
      </w:pPr>
      <w:r w:rsidRPr="001C7FEA">
        <w:t>Цели акции:</w:t>
      </w:r>
    </w:p>
    <w:p w:rsidR="00000000" w:rsidRPr="001C7FEA" w:rsidRDefault="001C3210" w:rsidP="001C7FEA">
      <w:pPr>
        <w:numPr>
          <w:ilvl w:val="0"/>
          <w:numId w:val="3"/>
        </w:numPr>
      </w:pPr>
      <w:r w:rsidRPr="001C7FEA">
        <w:t>пополнение библиотечных фондов Центральной детской библиотеки современной детской художественной литературой.</w:t>
      </w:r>
    </w:p>
    <w:p w:rsidR="00000000" w:rsidRPr="001C7FEA" w:rsidRDefault="001C3210" w:rsidP="001C7FEA">
      <w:pPr>
        <w:numPr>
          <w:ilvl w:val="0"/>
          <w:numId w:val="3"/>
        </w:numPr>
      </w:pPr>
      <w:r w:rsidRPr="001C7FEA">
        <w:t>улучшение комплектования библиотечных фондов библиотеки литературой: произведениями художест</w:t>
      </w:r>
      <w:r w:rsidRPr="001C7FEA">
        <w:t>венной и научно-популярной литературой.</w:t>
      </w:r>
    </w:p>
    <w:p w:rsidR="00000000" w:rsidRPr="001C7FEA" w:rsidRDefault="001C3210" w:rsidP="001C7FEA">
      <w:pPr>
        <w:numPr>
          <w:ilvl w:val="0"/>
          <w:numId w:val="3"/>
        </w:numPr>
      </w:pPr>
      <w:r w:rsidRPr="001C7FEA">
        <w:t>Задачи акции:</w:t>
      </w:r>
    </w:p>
    <w:p w:rsidR="00000000" w:rsidRPr="001C7FEA" w:rsidRDefault="001C3210" w:rsidP="001C7FEA">
      <w:pPr>
        <w:numPr>
          <w:ilvl w:val="0"/>
          <w:numId w:val="3"/>
        </w:numPr>
      </w:pPr>
      <w:r w:rsidRPr="001C7FEA">
        <w:t>привлечение внимания к проблемам чтения детей и юношества содействие пропаганде книги,</w:t>
      </w:r>
    </w:p>
    <w:p w:rsidR="00000000" w:rsidRPr="001C7FEA" w:rsidRDefault="001C3210" w:rsidP="001C7FEA">
      <w:pPr>
        <w:numPr>
          <w:ilvl w:val="0"/>
          <w:numId w:val="3"/>
        </w:numPr>
      </w:pPr>
      <w:r w:rsidRPr="001C7FEA">
        <w:t>помощь в комплектовании фонда библиотеки школы научно-популярной, художественной, справочной литературой</w:t>
      </w:r>
    </w:p>
    <w:p w:rsidR="00000000" w:rsidRPr="001C7FEA" w:rsidRDefault="001C3210" w:rsidP="001C7FEA">
      <w:pPr>
        <w:numPr>
          <w:ilvl w:val="0"/>
          <w:numId w:val="3"/>
        </w:numPr>
      </w:pPr>
      <w:r w:rsidRPr="001C7FEA">
        <w:t xml:space="preserve">воспитание у учащихся гуманизма и благотворительности. </w:t>
      </w:r>
    </w:p>
    <w:p w:rsidR="001C7FEA" w:rsidRDefault="001C7FEA">
      <w:r w:rsidRPr="001C7FEA">
        <w:t>Акция проводится ежегодно с 2016 года</w:t>
      </w:r>
    </w:p>
    <w:p w:rsidR="001C7FEA" w:rsidRDefault="001C7FEA"/>
    <w:p w:rsidR="001C7FEA" w:rsidRDefault="001C7FEA">
      <w:pPr>
        <w:rPr>
          <w:b/>
          <w:bCs/>
        </w:rPr>
      </w:pPr>
      <w:r w:rsidRPr="001C7FEA">
        <w:rPr>
          <w:b/>
          <w:bCs/>
        </w:rPr>
        <w:t xml:space="preserve">День </w:t>
      </w:r>
      <w:proofErr w:type="spellStart"/>
      <w:r w:rsidRPr="001C7FEA">
        <w:rPr>
          <w:b/>
          <w:bCs/>
        </w:rPr>
        <w:t>книгодарения</w:t>
      </w:r>
      <w:proofErr w:type="spellEnd"/>
    </w:p>
    <w:p w:rsidR="00000000" w:rsidRPr="001C7FEA" w:rsidRDefault="001C3210" w:rsidP="001C7FEA">
      <w:pPr>
        <w:numPr>
          <w:ilvl w:val="0"/>
          <w:numId w:val="7"/>
        </w:numPr>
      </w:pPr>
      <w:r w:rsidRPr="001C7FEA">
        <w:t xml:space="preserve">Цели и задачи: </w:t>
      </w:r>
    </w:p>
    <w:p w:rsidR="00000000" w:rsidRPr="001C7FEA" w:rsidRDefault="001C3210" w:rsidP="001C7FEA">
      <w:pPr>
        <w:numPr>
          <w:ilvl w:val="0"/>
          <w:numId w:val="7"/>
        </w:numPr>
      </w:pPr>
      <w:r w:rsidRPr="001C7FEA">
        <w:t>воспитание у детей чувства бережного и уважительного</w:t>
      </w:r>
      <w:r w:rsidRPr="001C7FEA">
        <w:t xml:space="preserve"> отношения к книге;</w:t>
      </w:r>
    </w:p>
    <w:p w:rsidR="00000000" w:rsidRPr="001C7FEA" w:rsidRDefault="001C3210" w:rsidP="001C7FEA">
      <w:pPr>
        <w:numPr>
          <w:ilvl w:val="0"/>
          <w:numId w:val="7"/>
        </w:numPr>
      </w:pPr>
      <w:r w:rsidRPr="001C7FEA">
        <w:t>воспитание любви к книге и привитие интереса школьников к чтению;</w:t>
      </w:r>
    </w:p>
    <w:p w:rsidR="00000000" w:rsidRPr="001C7FEA" w:rsidRDefault="001C3210" w:rsidP="001C7FEA">
      <w:pPr>
        <w:numPr>
          <w:ilvl w:val="0"/>
          <w:numId w:val="7"/>
        </w:numPr>
      </w:pPr>
      <w:r w:rsidRPr="001C7FEA">
        <w:t>обогащение внутреннего мира и расширение кругозора ребенка;</w:t>
      </w:r>
    </w:p>
    <w:p w:rsidR="00000000" w:rsidRPr="001C7FEA" w:rsidRDefault="001C3210" w:rsidP="001C7FEA">
      <w:pPr>
        <w:numPr>
          <w:ilvl w:val="0"/>
          <w:numId w:val="7"/>
        </w:numPr>
      </w:pPr>
      <w:r w:rsidRPr="001C7FEA">
        <w:t>развитие фантазии, внимательности, коммуникабельности и находчивости школьников;</w:t>
      </w:r>
    </w:p>
    <w:p w:rsidR="00000000" w:rsidRPr="001C7FEA" w:rsidRDefault="001C3210" w:rsidP="001C7FEA">
      <w:pPr>
        <w:numPr>
          <w:ilvl w:val="0"/>
          <w:numId w:val="7"/>
        </w:numPr>
      </w:pPr>
      <w:r w:rsidRPr="001C7FEA">
        <w:t xml:space="preserve">вовлечение учащихся в </w:t>
      </w:r>
      <w:r w:rsidRPr="001C7FEA">
        <w:t>активную социально значимую  деятельность.</w:t>
      </w:r>
    </w:p>
    <w:p w:rsidR="001C7FEA" w:rsidRDefault="001C7FEA">
      <w:r w:rsidRPr="001C7FEA">
        <w:t xml:space="preserve">День </w:t>
      </w:r>
      <w:proofErr w:type="spellStart"/>
      <w:r w:rsidRPr="001C7FEA">
        <w:t>книгодарения</w:t>
      </w:r>
      <w:proofErr w:type="spellEnd"/>
      <w:r w:rsidRPr="001C7FEA">
        <w:t xml:space="preserve"> проводится  ежегодно с 2016 года</w:t>
      </w:r>
    </w:p>
    <w:p w:rsidR="001C7FEA" w:rsidRDefault="001C7FEA"/>
    <w:p w:rsidR="001C7FEA" w:rsidRPr="001C7FEA" w:rsidRDefault="001C7FEA">
      <w:pPr>
        <w:rPr>
          <w:b/>
        </w:rPr>
      </w:pPr>
      <w:r w:rsidRPr="001C7FEA">
        <w:rPr>
          <w:b/>
        </w:rPr>
        <w:t>День православной книги</w:t>
      </w:r>
    </w:p>
    <w:p w:rsidR="00000000" w:rsidRPr="001C7FEA" w:rsidRDefault="001C3210" w:rsidP="001C7FEA">
      <w:pPr>
        <w:numPr>
          <w:ilvl w:val="0"/>
          <w:numId w:val="4"/>
        </w:numPr>
      </w:pPr>
      <w:r w:rsidRPr="001C7FEA">
        <w:t>Цель: познакомить детей и подростков с новым праздником  в нашей культуре  </w:t>
      </w:r>
    </w:p>
    <w:p w:rsidR="00000000" w:rsidRPr="001C7FEA" w:rsidRDefault="001C3210" w:rsidP="001C7FEA">
      <w:pPr>
        <w:numPr>
          <w:ilvl w:val="0"/>
          <w:numId w:val="4"/>
        </w:numPr>
      </w:pPr>
      <w:r w:rsidRPr="001C7FEA">
        <w:t>Задачи:</w:t>
      </w:r>
    </w:p>
    <w:p w:rsidR="00000000" w:rsidRPr="001C7FEA" w:rsidRDefault="001C3210" w:rsidP="001C7FEA">
      <w:pPr>
        <w:numPr>
          <w:ilvl w:val="0"/>
          <w:numId w:val="4"/>
        </w:numPr>
      </w:pPr>
      <w:r w:rsidRPr="001C7FEA">
        <w:t>-рассказать о появлении</w:t>
      </w:r>
      <w:r w:rsidRPr="001C7FEA">
        <w:t xml:space="preserve"> на Руси первой печатной книги и её создателе – Иване Фёдорове,</w:t>
      </w:r>
    </w:p>
    <w:p w:rsidR="00000000" w:rsidRPr="001C7FEA" w:rsidRDefault="001C3210" w:rsidP="001C7FEA">
      <w:pPr>
        <w:numPr>
          <w:ilvl w:val="0"/>
          <w:numId w:val="4"/>
        </w:numPr>
      </w:pPr>
      <w:r w:rsidRPr="001C7FEA">
        <w:lastRenderedPageBreak/>
        <w:t>-познакомить учащихся с православными писателями,</w:t>
      </w:r>
    </w:p>
    <w:p w:rsidR="00000000" w:rsidRPr="001C7FEA" w:rsidRDefault="001C3210" w:rsidP="001C7FEA">
      <w:pPr>
        <w:numPr>
          <w:ilvl w:val="0"/>
          <w:numId w:val="4"/>
        </w:numPr>
      </w:pPr>
      <w:r w:rsidRPr="001C7FEA">
        <w:t>- заинтересовать детей православной книгой, её содержанием.</w:t>
      </w:r>
    </w:p>
    <w:p w:rsidR="001C7FEA" w:rsidRDefault="001C7FEA">
      <w:r w:rsidRPr="001C7FEA">
        <w:t>Участие в Дне православной книги продолжается с 2017 года</w:t>
      </w:r>
    </w:p>
    <w:p w:rsidR="001C7FEA" w:rsidRDefault="001C7FEA"/>
    <w:p w:rsidR="001C7FEA" w:rsidRDefault="001C7FEA">
      <w:pPr>
        <w:rPr>
          <w:b/>
          <w:bCs/>
        </w:rPr>
      </w:pPr>
      <w:r w:rsidRPr="001C7FEA">
        <w:rPr>
          <w:b/>
          <w:bCs/>
        </w:rPr>
        <w:t>Неделя детской книги</w:t>
      </w:r>
    </w:p>
    <w:p w:rsidR="00000000" w:rsidRPr="001C7FEA" w:rsidRDefault="001C3210" w:rsidP="001C7FEA">
      <w:pPr>
        <w:numPr>
          <w:ilvl w:val="0"/>
          <w:numId w:val="5"/>
        </w:numPr>
      </w:pPr>
      <w:r w:rsidRPr="001C7FEA">
        <w:t>Цели и задачи:</w:t>
      </w:r>
    </w:p>
    <w:p w:rsidR="00000000" w:rsidRPr="001C7FEA" w:rsidRDefault="001C3210" w:rsidP="001C7FEA">
      <w:pPr>
        <w:numPr>
          <w:ilvl w:val="0"/>
          <w:numId w:val="5"/>
        </w:numPr>
      </w:pPr>
      <w:r w:rsidRPr="001C7FEA">
        <w:t xml:space="preserve">популяризация детской книги и чтения, </w:t>
      </w:r>
    </w:p>
    <w:p w:rsidR="00000000" w:rsidRPr="001C7FEA" w:rsidRDefault="001C3210" w:rsidP="001C7FEA">
      <w:pPr>
        <w:numPr>
          <w:ilvl w:val="0"/>
          <w:numId w:val="5"/>
        </w:numPr>
      </w:pPr>
      <w:r w:rsidRPr="001C7FEA">
        <w:t xml:space="preserve">стимулирования интереса к чтению; </w:t>
      </w:r>
    </w:p>
    <w:p w:rsidR="00000000" w:rsidRPr="001C7FEA" w:rsidRDefault="001C3210" w:rsidP="001C7FEA">
      <w:pPr>
        <w:numPr>
          <w:ilvl w:val="0"/>
          <w:numId w:val="5"/>
        </w:numPr>
      </w:pPr>
      <w:r w:rsidRPr="001C7FEA">
        <w:t xml:space="preserve">повышение читательской активности; </w:t>
      </w:r>
    </w:p>
    <w:p w:rsidR="00000000" w:rsidRPr="001C7FEA" w:rsidRDefault="001C3210" w:rsidP="001C7FEA">
      <w:pPr>
        <w:numPr>
          <w:ilvl w:val="0"/>
          <w:numId w:val="5"/>
        </w:numPr>
      </w:pPr>
      <w:r w:rsidRPr="001C7FEA">
        <w:t xml:space="preserve">возвращение престижа книги и чтения, привлечение новых читателей; </w:t>
      </w:r>
    </w:p>
    <w:p w:rsidR="00000000" w:rsidRPr="001C7FEA" w:rsidRDefault="001C3210" w:rsidP="001C7FEA">
      <w:pPr>
        <w:numPr>
          <w:ilvl w:val="0"/>
          <w:numId w:val="5"/>
        </w:numPr>
      </w:pPr>
      <w:r w:rsidRPr="001C7FEA">
        <w:t xml:space="preserve">закрепление </w:t>
      </w:r>
      <w:r w:rsidRPr="001C7FEA">
        <w:t xml:space="preserve">положительного влияния свободного чтения и творчества на интеллектуальное и нравственное развитие ребёнка; </w:t>
      </w:r>
    </w:p>
    <w:p w:rsidR="00000000" w:rsidRPr="001C7FEA" w:rsidRDefault="001C3210" w:rsidP="001C7FEA">
      <w:pPr>
        <w:numPr>
          <w:ilvl w:val="0"/>
          <w:numId w:val="5"/>
        </w:numPr>
      </w:pPr>
      <w:r w:rsidRPr="001C7FEA">
        <w:t xml:space="preserve">раскрытие творческого потенциала детей через участие в литературных и творческих конкурсах. </w:t>
      </w:r>
    </w:p>
    <w:p w:rsidR="001C7FEA" w:rsidRDefault="001C7FEA">
      <w:r w:rsidRPr="001C7FEA">
        <w:t xml:space="preserve">Участие в открытии Недели детской книги </w:t>
      </w:r>
      <w:r w:rsidRPr="001C7FEA">
        <w:br/>
        <w:t>и активное участие в мероприятиях в рамках Недели продолжается с 2017 года</w:t>
      </w:r>
    </w:p>
    <w:p w:rsidR="001C7FEA" w:rsidRDefault="001C7FEA">
      <w:pPr>
        <w:rPr>
          <w:b/>
          <w:bCs/>
        </w:rPr>
      </w:pPr>
    </w:p>
    <w:p w:rsidR="001C7FEA" w:rsidRDefault="001C7FEA">
      <w:pPr>
        <w:rPr>
          <w:b/>
          <w:bCs/>
        </w:rPr>
      </w:pPr>
      <w:r w:rsidRPr="001C7FEA">
        <w:rPr>
          <w:b/>
          <w:bCs/>
        </w:rPr>
        <w:t>Международный день защиты детей</w:t>
      </w:r>
    </w:p>
    <w:p w:rsidR="00000000" w:rsidRPr="001C7FEA" w:rsidRDefault="001C3210" w:rsidP="001C7FEA">
      <w:pPr>
        <w:numPr>
          <w:ilvl w:val="0"/>
          <w:numId w:val="6"/>
        </w:numPr>
      </w:pPr>
      <w:r w:rsidRPr="001C7FEA">
        <w:t>Цель мероприятия: Создание праздничной атмосферы, условий для самореализации и заинтересованности детей.</w:t>
      </w:r>
    </w:p>
    <w:p w:rsidR="00000000" w:rsidRPr="001C7FEA" w:rsidRDefault="001C3210" w:rsidP="001C7FEA">
      <w:pPr>
        <w:numPr>
          <w:ilvl w:val="0"/>
          <w:numId w:val="6"/>
        </w:numPr>
      </w:pPr>
      <w:r w:rsidRPr="001C7FEA">
        <w:t>Задачи:</w:t>
      </w:r>
    </w:p>
    <w:p w:rsidR="00000000" w:rsidRPr="001C7FEA" w:rsidRDefault="001C3210" w:rsidP="001C7FEA">
      <w:pPr>
        <w:numPr>
          <w:ilvl w:val="0"/>
          <w:numId w:val="6"/>
        </w:numPr>
      </w:pPr>
      <w:r w:rsidRPr="001C7FEA">
        <w:t>организоват</w:t>
      </w:r>
      <w:r w:rsidRPr="001C7FEA">
        <w:t>ь условия для раскрытия творческого потенциала детей, поднятия их эмоционального фона;</w:t>
      </w:r>
    </w:p>
    <w:p w:rsidR="00000000" w:rsidRPr="001C7FEA" w:rsidRDefault="001C3210" w:rsidP="001C7FEA">
      <w:pPr>
        <w:numPr>
          <w:ilvl w:val="0"/>
          <w:numId w:val="6"/>
        </w:numPr>
      </w:pPr>
      <w:r w:rsidRPr="001C7FEA">
        <w:t>развить творческую активность детей, эстетические чувства сценического мастерства, сплотить участием в общих играх, конкурсах;</w:t>
      </w:r>
    </w:p>
    <w:p w:rsidR="00000000" w:rsidRPr="001C7FEA" w:rsidRDefault="001C3210" w:rsidP="001C7FEA">
      <w:pPr>
        <w:numPr>
          <w:ilvl w:val="0"/>
          <w:numId w:val="6"/>
        </w:numPr>
      </w:pPr>
      <w:r w:rsidRPr="001C7FEA">
        <w:t>дать детям элементарные знания и предста</w:t>
      </w:r>
      <w:r w:rsidRPr="001C7FEA">
        <w:t>вления о международном празднике «День защиты детей».</w:t>
      </w:r>
    </w:p>
    <w:p w:rsidR="001C7FEA" w:rsidRDefault="001C7FEA">
      <w:r w:rsidRPr="001C7FEA">
        <w:t>Городской праздник, посвященный Международному Дню защиты детей, проводится уже около 20 лет</w:t>
      </w:r>
    </w:p>
    <w:p w:rsidR="001C7FEA" w:rsidRDefault="001C7FEA"/>
    <w:p w:rsidR="001C7FEA" w:rsidRDefault="001C7FEA"/>
    <w:p w:rsidR="001C7FEA" w:rsidRDefault="001C7FEA"/>
    <w:p w:rsidR="001C7FEA" w:rsidRDefault="001C7FEA"/>
    <w:p w:rsidR="00C41B35" w:rsidRDefault="00C41B35"/>
    <w:sectPr w:rsidR="00C41B35" w:rsidSect="001C3210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7A7F"/>
    <w:multiLevelType w:val="hybridMultilevel"/>
    <w:tmpl w:val="3CCA6B26"/>
    <w:lvl w:ilvl="0" w:tplc="33303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32C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28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56E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72A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24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64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EE3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EB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04183F"/>
    <w:multiLevelType w:val="hybridMultilevel"/>
    <w:tmpl w:val="9C1A41E6"/>
    <w:lvl w:ilvl="0" w:tplc="5E7E8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68B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90D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E4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CA6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46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41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6C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C1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7830BFB"/>
    <w:multiLevelType w:val="hybridMultilevel"/>
    <w:tmpl w:val="A88C989C"/>
    <w:lvl w:ilvl="0" w:tplc="3B185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C28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B60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EA2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4A8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0AB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E45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309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481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E26290D"/>
    <w:multiLevelType w:val="hybridMultilevel"/>
    <w:tmpl w:val="AB1E1830"/>
    <w:lvl w:ilvl="0" w:tplc="4198E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0D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24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9AB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824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260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07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2C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28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FD000FA"/>
    <w:multiLevelType w:val="hybridMultilevel"/>
    <w:tmpl w:val="50D44DC4"/>
    <w:lvl w:ilvl="0" w:tplc="BFC0A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6F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E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A8A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8D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AF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90A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83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CF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3D35E94"/>
    <w:multiLevelType w:val="hybridMultilevel"/>
    <w:tmpl w:val="60C83EBC"/>
    <w:lvl w:ilvl="0" w:tplc="21F2C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A80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680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C0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2C5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7EB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22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E4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46C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CE85F31"/>
    <w:multiLevelType w:val="hybridMultilevel"/>
    <w:tmpl w:val="2D9E80C0"/>
    <w:lvl w:ilvl="0" w:tplc="D09ED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54F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7C7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0D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6F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521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CA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3ED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2E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EB31236"/>
    <w:multiLevelType w:val="hybridMultilevel"/>
    <w:tmpl w:val="94CE2E88"/>
    <w:lvl w:ilvl="0" w:tplc="A0F44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76D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AC0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686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D2E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A5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E4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52B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8AB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B35"/>
    <w:rsid w:val="001C3210"/>
    <w:rsid w:val="001C7FEA"/>
    <w:rsid w:val="00224FD4"/>
    <w:rsid w:val="00A01831"/>
    <w:rsid w:val="00C4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0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3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7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8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4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3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1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7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9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0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2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1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7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4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3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0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717</Words>
  <Characters>4089</Characters>
  <Application>Microsoft Office Word</Application>
  <DocSecurity>0</DocSecurity>
  <Lines>34</Lines>
  <Paragraphs>9</Paragraphs>
  <ScaleCrop>false</ScaleCrop>
  <Company>Microsoft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 Коложвари</dc:creator>
  <cp:keywords/>
  <dc:description/>
  <cp:lastModifiedBy>Василина Коложвари</cp:lastModifiedBy>
  <cp:revision>5</cp:revision>
  <dcterms:created xsi:type="dcterms:W3CDTF">2020-09-04T10:08:00Z</dcterms:created>
  <dcterms:modified xsi:type="dcterms:W3CDTF">2020-09-04T10:20:00Z</dcterms:modified>
</cp:coreProperties>
</file>