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F16" w:rsidRPr="0013483A" w:rsidRDefault="00683F16" w:rsidP="00683F16">
      <w:pPr>
        <w:jc w:val="center"/>
        <w:rPr>
          <w:b/>
          <w:lang w:val="en-US"/>
        </w:rPr>
      </w:pPr>
      <w:r w:rsidRPr="0013483A">
        <w:rPr>
          <w:b/>
          <w:lang w:val="en-US"/>
        </w:rPr>
        <w:t>Regulation</w:t>
      </w:r>
      <w:r>
        <w:rPr>
          <w:b/>
          <w:lang w:val="en-US"/>
        </w:rPr>
        <w:t>s</w:t>
      </w:r>
      <w:r w:rsidRPr="0013483A">
        <w:rPr>
          <w:b/>
          <w:lang w:val="en-US"/>
        </w:rPr>
        <w:t xml:space="preserve"> o</w:t>
      </w:r>
      <w:r>
        <w:rPr>
          <w:b/>
          <w:lang w:val="en-US"/>
        </w:rPr>
        <w:t>f</w:t>
      </w:r>
      <w:r w:rsidRPr="0013483A">
        <w:rPr>
          <w:b/>
          <w:lang w:val="en-US"/>
        </w:rPr>
        <w:t xml:space="preserve"> the </w:t>
      </w:r>
      <w:r w:rsidR="008B4BAC">
        <w:rPr>
          <w:b/>
          <w:lang w:val="en-US"/>
        </w:rPr>
        <w:t>I</w:t>
      </w:r>
      <w:r w:rsidRPr="0013483A">
        <w:rPr>
          <w:b/>
          <w:lang w:val="en-US"/>
        </w:rPr>
        <w:t xml:space="preserve">nternational </w:t>
      </w:r>
      <w:r w:rsidR="008B4BAC">
        <w:rPr>
          <w:b/>
          <w:lang w:val="en-US"/>
        </w:rPr>
        <w:t>E</w:t>
      </w:r>
      <w:r w:rsidRPr="0013483A">
        <w:rPr>
          <w:b/>
          <w:lang w:val="en-US"/>
        </w:rPr>
        <w:t xml:space="preserve">cological </w:t>
      </w:r>
      <w:r w:rsidR="008B4BAC">
        <w:rPr>
          <w:b/>
          <w:lang w:val="en-US"/>
        </w:rPr>
        <w:t>P</w:t>
      </w:r>
      <w:r w:rsidRPr="0013483A">
        <w:rPr>
          <w:b/>
          <w:lang w:val="en-US"/>
        </w:rPr>
        <w:t>roject of</w:t>
      </w:r>
    </w:p>
    <w:p w:rsidR="00683F16" w:rsidRPr="0013483A" w:rsidRDefault="00683F16" w:rsidP="00683F16">
      <w:pPr>
        <w:jc w:val="center"/>
        <w:rPr>
          <w:b/>
          <w:lang w:val="en-US"/>
        </w:rPr>
      </w:pPr>
      <w:r w:rsidRPr="0013483A">
        <w:rPr>
          <w:b/>
          <w:lang w:val="en-US"/>
        </w:rPr>
        <w:t>Children’s Creative Works</w:t>
      </w:r>
    </w:p>
    <w:p w:rsidR="00683F16" w:rsidRPr="0013483A" w:rsidRDefault="00683F16" w:rsidP="00683F16">
      <w:pPr>
        <w:jc w:val="center"/>
        <w:rPr>
          <w:b/>
          <w:lang w:val="en-US"/>
        </w:rPr>
      </w:pPr>
      <w:r w:rsidRPr="0013483A">
        <w:rPr>
          <w:b/>
          <w:lang w:val="en-US"/>
        </w:rPr>
        <w:t xml:space="preserve">“RED BOOK THROUGH </w:t>
      </w:r>
      <w:r w:rsidR="003E5574">
        <w:rPr>
          <w:b/>
          <w:lang w:val="en-US"/>
        </w:rPr>
        <w:t>the EYES of CHILDREN</w:t>
      </w:r>
      <w:r w:rsidRPr="0013483A">
        <w:rPr>
          <w:b/>
          <w:lang w:val="en-US"/>
        </w:rPr>
        <w:t>”</w:t>
      </w:r>
    </w:p>
    <w:p w:rsidR="00683F16" w:rsidRPr="00D92745" w:rsidRDefault="00615213" w:rsidP="00683F16">
      <w:pPr>
        <w:jc w:val="center"/>
        <w:rPr>
          <w:b/>
          <w:lang w:val="en-US"/>
        </w:rPr>
      </w:pPr>
      <w:r>
        <w:rPr>
          <w:b/>
          <w:lang w:val="en-US"/>
        </w:rPr>
        <w:t>W</w:t>
      </w:r>
      <w:r w:rsidR="00683F16" w:rsidRPr="0013483A">
        <w:rPr>
          <w:b/>
          <w:lang w:val="en-US"/>
        </w:rPr>
        <w:t xml:space="preserve">ithin the </w:t>
      </w:r>
      <w:r w:rsidR="008B4BAC">
        <w:rPr>
          <w:b/>
          <w:lang w:val="en-US"/>
        </w:rPr>
        <w:t>I</w:t>
      </w:r>
      <w:r w:rsidR="00683F16" w:rsidRPr="0013483A">
        <w:rPr>
          <w:b/>
          <w:lang w:val="en-US"/>
        </w:rPr>
        <w:t xml:space="preserve">nternational </w:t>
      </w:r>
      <w:r w:rsidR="008B4BAC">
        <w:rPr>
          <w:b/>
          <w:lang w:val="en-US"/>
        </w:rPr>
        <w:t>E</w:t>
      </w:r>
      <w:r w:rsidR="00683F16" w:rsidRPr="0013483A">
        <w:rPr>
          <w:b/>
          <w:lang w:val="en-US"/>
        </w:rPr>
        <w:t xml:space="preserve">cological </w:t>
      </w:r>
      <w:r w:rsidR="008B4BAC">
        <w:rPr>
          <w:b/>
          <w:lang w:val="en-US"/>
        </w:rPr>
        <w:t>A</w:t>
      </w:r>
      <w:r w:rsidR="00D92745">
        <w:rPr>
          <w:b/>
          <w:lang w:val="en-US"/>
        </w:rPr>
        <w:t>ction “TO SAVE AND TO PRESERVE”</w:t>
      </w:r>
    </w:p>
    <w:p w:rsidR="00683F16" w:rsidRPr="00634CF6" w:rsidRDefault="00AE1FAD" w:rsidP="00683F16">
      <w:pPr>
        <w:jc w:val="center"/>
        <w:rPr>
          <w:b/>
          <w:lang w:val="en-US"/>
        </w:rPr>
      </w:pPr>
      <w:r>
        <w:rPr>
          <w:b/>
          <w:lang w:val="en-US"/>
        </w:rPr>
        <w:t>20</w:t>
      </w:r>
      <w:r w:rsidRPr="00634CF6">
        <w:rPr>
          <w:b/>
          <w:lang w:val="en-US"/>
        </w:rPr>
        <w:t>20</w:t>
      </w:r>
      <w:r>
        <w:rPr>
          <w:b/>
          <w:lang w:val="en-US"/>
        </w:rPr>
        <w:t xml:space="preserve"> – 20</w:t>
      </w:r>
      <w:r w:rsidRPr="00634CF6">
        <w:rPr>
          <w:b/>
          <w:lang w:val="en-US"/>
        </w:rPr>
        <w:t>21</w:t>
      </w:r>
    </w:p>
    <w:p w:rsidR="00482C7C" w:rsidRDefault="00482C7C">
      <w:pPr>
        <w:rPr>
          <w:lang w:val="en-US"/>
        </w:rPr>
      </w:pPr>
    </w:p>
    <w:p w:rsidR="005D4A7F" w:rsidRPr="005D4A7F" w:rsidRDefault="005D4A7F">
      <w:pPr>
        <w:rPr>
          <w:lang w:val="en-US"/>
        </w:rPr>
      </w:pPr>
    </w:p>
    <w:p w:rsidR="00ED7D91" w:rsidRPr="0013483A" w:rsidRDefault="00ED7D91" w:rsidP="00ED7D91">
      <w:pPr>
        <w:spacing w:after="240"/>
        <w:ind w:right="-77" w:firstLine="567"/>
        <w:jc w:val="center"/>
        <w:rPr>
          <w:b/>
          <w:lang w:val="en-US"/>
        </w:rPr>
      </w:pPr>
      <w:r w:rsidRPr="0013483A">
        <w:rPr>
          <w:lang w:val="en-US"/>
        </w:rPr>
        <w:t>1</w:t>
      </w:r>
      <w:r w:rsidRPr="0013483A">
        <w:rPr>
          <w:b/>
          <w:lang w:val="en-US"/>
        </w:rPr>
        <w:t xml:space="preserve">. General </w:t>
      </w:r>
      <w:r w:rsidR="00D931C7">
        <w:rPr>
          <w:b/>
          <w:lang w:val="en-US"/>
        </w:rPr>
        <w:t>P</w:t>
      </w:r>
      <w:r w:rsidRPr="0013483A">
        <w:rPr>
          <w:b/>
          <w:lang w:val="en-US"/>
        </w:rPr>
        <w:t>rovisions</w:t>
      </w:r>
    </w:p>
    <w:p w:rsidR="00D67B83" w:rsidRPr="00D67B83" w:rsidRDefault="00ED7D91" w:rsidP="00D67B83">
      <w:pPr>
        <w:spacing w:after="240"/>
        <w:ind w:right="-77" w:firstLine="567"/>
        <w:jc w:val="both"/>
        <w:rPr>
          <w:lang w:val="en-US"/>
        </w:rPr>
      </w:pPr>
      <w:r w:rsidRPr="0013483A">
        <w:rPr>
          <w:lang w:val="en-US"/>
        </w:rPr>
        <w:t xml:space="preserve">1.1. The </w:t>
      </w:r>
      <w:r w:rsidR="0098647B">
        <w:rPr>
          <w:lang w:val="en-US"/>
        </w:rPr>
        <w:t>I</w:t>
      </w:r>
      <w:r w:rsidRPr="0013483A">
        <w:rPr>
          <w:lang w:val="en-US"/>
        </w:rPr>
        <w:t xml:space="preserve">nternational </w:t>
      </w:r>
      <w:r w:rsidR="0098647B">
        <w:rPr>
          <w:lang w:val="en-US"/>
        </w:rPr>
        <w:t>E</w:t>
      </w:r>
      <w:r w:rsidRPr="0013483A">
        <w:rPr>
          <w:lang w:val="en-US"/>
        </w:rPr>
        <w:t xml:space="preserve">cological </w:t>
      </w:r>
      <w:r w:rsidR="0098647B">
        <w:rPr>
          <w:lang w:val="en-US"/>
        </w:rPr>
        <w:t>P</w:t>
      </w:r>
      <w:r w:rsidRPr="0013483A">
        <w:rPr>
          <w:lang w:val="en-US"/>
        </w:rPr>
        <w:t xml:space="preserve">roject of Children’s Creative Works “RED BOOK THROUGH </w:t>
      </w:r>
      <w:r w:rsidR="00615213">
        <w:rPr>
          <w:lang w:val="en-US"/>
        </w:rPr>
        <w:t xml:space="preserve">the </w:t>
      </w:r>
      <w:r w:rsidR="00615213" w:rsidRPr="0013483A">
        <w:rPr>
          <w:lang w:val="en-US"/>
        </w:rPr>
        <w:t xml:space="preserve">EYES </w:t>
      </w:r>
      <w:r w:rsidR="00615213">
        <w:rPr>
          <w:lang w:val="en-US"/>
        </w:rPr>
        <w:t>of CHILDREN</w:t>
      </w:r>
      <w:r w:rsidRPr="0013483A">
        <w:rPr>
          <w:lang w:val="en-US"/>
        </w:rPr>
        <w:t xml:space="preserve">” </w:t>
      </w:r>
      <w:r w:rsidR="0098647B">
        <w:rPr>
          <w:lang w:val="en-US"/>
        </w:rPr>
        <w:t xml:space="preserve">the years of 2010 – 2021 </w:t>
      </w:r>
      <w:r w:rsidRPr="0013483A">
        <w:rPr>
          <w:lang w:val="en-US"/>
        </w:rPr>
        <w:t xml:space="preserve">(hereinafter “Project”) is to be implemented within the </w:t>
      </w:r>
      <w:r w:rsidR="0098647B">
        <w:rPr>
          <w:lang w:val="en-US"/>
        </w:rPr>
        <w:t>I</w:t>
      </w:r>
      <w:r w:rsidRPr="0013483A">
        <w:rPr>
          <w:lang w:val="en-US"/>
        </w:rPr>
        <w:t xml:space="preserve">nternational </w:t>
      </w:r>
      <w:r w:rsidR="0098647B">
        <w:rPr>
          <w:lang w:val="en-US"/>
        </w:rPr>
        <w:t>E</w:t>
      </w:r>
      <w:r w:rsidRPr="0013483A">
        <w:rPr>
          <w:lang w:val="en-US"/>
        </w:rPr>
        <w:t xml:space="preserve">cological </w:t>
      </w:r>
      <w:r w:rsidR="0098647B">
        <w:rPr>
          <w:lang w:val="en-US"/>
        </w:rPr>
        <w:t>A</w:t>
      </w:r>
      <w:r w:rsidRPr="0013483A">
        <w:rPr>
          <w:lang w:val="en-US"/>
        </w:rPr>
        <w:t>ction “TO SAVE AND TO PRESERVE” under the aegis of the Commission of the Russian Federation for UNESCO</w:t>
      </w:r>
      <w:r w:rsidR="008F1A05" w:rsidRPr="008F1A05">
        <w:rPr>
          <w:lang w:val="en-US"/>
        </w:rPr>
        <w:t xml:space="preserve"> </w:t>
      </w:r>
      <w:r w:rsidR="008F1A05">
        <w:rPr>
          <w:lang w:val="en-US"/>
        </w:rPr>
        <w:t xml:space="preserve">and </w:t>
      </w:r>
      <w:r w:rsidR="004A2FFB">
        <w:rPr>
          <w:bCs/>
          <w:lang w:val="en-US"/>
        </w:rPr>
        <w:t>t</w:t>
      </w:r>
      <w:r w:rsidR="00D67B83" w:rsidRPr="00D67B83">
        <w:rPr>
          <w:bCs/>
          <w:lang w:val="en-US"/>
        </w:rPr>
        <w:t>he Northern Forum International Organization</w:t>
      </w:r>
      <w:r w:rsidR="002A1EAC">
        <w:rPr>
          <w:bCs/>
          <w:lang w:val="en-US"/>
        </w:rPr>
        <w:t>.</w:t>
      </w:r>
    </w:p>
    <w:p w:rsidR="00CD45BD" w:rsidRPr="00CD45BD" w:rsidRDefault="00CD45BD" w:rsidP="00CD45BD">
      <w:pPr>
        <w:spacing w:after="240"/>
        <w:ind w:right="-77" w:firstLine="567"/>
        <w:jc w:val="both"/>
        <w:rPr>
          <w:lang w:val="en-US"/>
        </w:rPr>
      </w:pPr>
      <w:r w:rsidRPr="00CD45BD">
        <w:rPr>
          <w:lang w:val="en-US"/>
        </w:rPr>
        <w:t>1.2. This Regulation determines the status, goal, objectives, the implementation period, location, stages and the procedure of implementation, list of organizers, co-founders and partners of the Project, participants, nominations, creative works evaluation criteria, jury work procedure, sources and the procedure of financing.</w:t>
      </w:r>
    </w:p>
    <w:p w:rsidR="00CD45BD" w:rsidRPr="00CD45BD" w:rsidRDefault="00CD45BD" w:rsidP="00CD45BD">
      <w:pPr>
        <w:ind w:right="-77" w:firstLine="567"/>
        <w:jc w:val="both"/>
        <w:rPr>
          <w:lang w:val="en-US"/>
        </w:rPr>
      </w:pPr>
      <w:r w:rsidRPr="00CD45BD">
        <w:rPr>
          <w:lang w:val="en-US"/>
        </w:rPr>
        <w:t>1.3. This Regulation includes as its integral part the following appendixes:</w:t>
      </w:r>
    </w:p>
    <w:p w:rsidR="00CD45BD" w:rsidRPr="00CD45BD" w:rsidRDefault="00CD45BD" w:rsidP="00CD45BD">
      <w:pPr>
        <w:ind w:right="-77" w:firstLine="567"/>
        <w:jc w:val="both"/>
        <w:rPr>
          <w:lang w:val="en-US"/>
        </w:rPr>
      </w:pPr>
      <w:r w:rsidRPr="00CD45BD">
        <w:rPr>
          <w:lang w:val="en-US"/>
        </w:rPr>
        <w:t>Appendix No.1 – Application Form;</w:t>
      </w:r>
    </w:p>
    <w:p w:rsidR="00CD45BD" w:rsidRPr="00CD45BD" w:rsidRDefault="00CD45BD" w:rsidP="00CD45BD">
      <w:pPr>
        <w:spacing w:after="240"/>
        <w:ind w:right="-77" w:firstLine="567"/>
        <w:jc w:val="both"/>
        <w:rPr>
          <w:lang w:val="en-US"/>
        </w:rPr>
      </w:pPr>
      <w:r w:rsidRPr="00CD45BD">
        <w:rPr>
          <w:lang w:val="en-US"/>
        </w:rPr>
        <w:t>Appendix No.2 – Label Form.</w:t>
      </w:r>
    </w:p>
    <w:p w:rsidR="00B417F7" w:rsidRDefault="00B417F7" w:rsidP="00B417F7">
      <w:pPr>
        <w:ind w:right="-77" w:firstLine="567"/>
        <w:jc w:val="center"/>
        <w:rPr>
          <w:b/>
          <w:lang w:val="en-US"/>
        </w:rPr>
      </w:pPr>
      <w:r w:rsidRPr="0013483A">
        <w:rPr>
          <w:b/>
          <w:spacing w:val="-1"/>
          <w:lang w:val="en-US"/>
        </w:rPr>
        <w:t>2. Project Goal</w:t>
      </w:r>
      <w:r w:rsidR="0036023F">
        <w:rPr>
          <w:b/>
          <w:spacing w:val="-1"/>
          <w:lang w:val="en-US"/>
        </w:rPr>
        <w:t xml:space="preserve"> and </w:t>
      </w:r>
      <w:r w:rsidR="0036023F" w:rsidRPr="0013483A">
        <w:rPr>
          <w:b/>
          <w:lang w:val="en-US"/>
        </w:rPr>
        <w:t>Objectives</w:t>
      </w:r>
    </w:p>
    <w:p w:rsidR="0036023F" w:rsidRPr="0013483A" w:rsidRDefault="0036023F" w:rsidP="00B417F7">
      <w:pPr>
        <w:ind w:right="-77" w:firstLine="567"/>
        <w:jc w:val="center"/>
        <w:rPr>
          <w:b/>
          <w:spacing w:val="-1"/>
          <w:lang w:val="en-US"/>
        </w:rPr>
      </w:pPr>
    </w:p>
    <w:p w:rsidR="00B417F7" w:rsidRPr="0013483A" w:rsidRDefault="0036023F" w:rsidP="00B417F7">
      <w:pPr>
        <w:ind w:right="-77" w:firstLine="567"/>
        <w:jc w:val="both"/>
        <w:rPr>
          <w:color w:val="000000"/>
          <w:lang w:val="en-US"/>
        </w:rPr>
      </w:pPr>
      <w:r>
        <w:rPr>
          <w:color w:val="000000"/>
          <w:lang w:val="en-US"/>
        </w:rPr>
        <w:t xml:space="preserve">2.1. </w:t>
      </w:r>
      <w:r w:rsidRPr="003D6D5D">
        <w:rPr>
          <w:b/>
          <w:color w:val="000000"/>
          <w:lang w:val="en-US"/>
        </w:rPr>
        <w:t>The Goal of the Project</w:t>
      </w:r>
      <w:r>
        <w:rPr>
          <w:color w:val="000000"/>
          <w:lang w:val="en-US"/>
        </w:rPr>
        <w:t xml:space="preserve"> is t</w:t>
      </w:r>
      <w:r w:rsidR="00B417F7" w:rsidRPr="0013483A">
        <w:rPr>
          <w:color w:val="000000"/>
          <w:lang w:val="en-US"/>
        </w:rPr>
        <w:t>o foster younger generation’s ecological culture and active life position towards the problem of flora and fauna diversity reduction in some regions and throughout the planet.</w:t>
      </w:r>
    </w:p>
    <w:p w:rsidR="00B417F7" w:rsidRPr="0013483A" w:rsidRDefault="009617B6" w:rsidP="00B417F7">
      <w:pPr>
        <w:ind w:right="-77" w:firstLine="567"/>
        <w:jc w:val="both"/>
        <w:rPr>
          <w:spacing w:val="-1"/>
          <w:lang w:val="en-US"/>
        </w:rPr>
      </w:pPr>
      <w:r>
        <w:rPr>
          <w:spacing w:val="-1"/>
          <w:lang w:val="en-US"/>
        </w:rPr>
        <w:t xml:space="preserve">2.2. </w:t>
      </w:r>
      <w:r w:rsidR="003D6D5D" w:rsidRPr="003D6D5D">
        <w:rPr>
          <w:b/>
          <w:spacing w:val="-1"/>
          <w:lang w:val="en-US"/>
        </w:rPr>
        <w:t>Objectives</w:t>
      </w:r>
      <w:r w:rsidR="003D6D5D">
        <w:rPr>
          <w:b/>
          <w:spacing w:val="-1"/>
          <w:lang w:val="en-US"/>
        </w:rPr>
        <w:t>:</w:t>
      </w:r>
    </w:p>
    <w:p w:rsidR="00B417F7" w:rsidRPr="0013483A" w:rsidRDefault="00B417F7" w:rsidP="00B417F7">
      <w:pPr>
        <w:ind w:right="-77" w:firstLine="567"/>
        <w:jc w:val="both"/>
        <w:rPr>
          <w:spacing w:val="-1"/>
          <w:lang w:val="en-US"/>
        </w:rPr>
      </w:pPr>
      <w:r w:rsidRPr="0013483A">
        <w:rPr>
          <w:spacing w:val="-1"/>
          <w:lang w:val="en-US"/>
        </w:rPr>
        <w:t>- To draw the international community’s attention to the existing problems of environment protection,</w:t>
      </w:r>
    </w:p>
    <w:p w:rsidR="00B417F7" w:rsidRPr="0013483A" w:rsidRDefault="00B417F7" w:rsidP="00B417F7">
      <w:pPr>
        <w:ind w:right="-77" w:firstLine="567"/>
        <w:jc w:val="both"/>
        <w:rPr>
          <w:color w:val="000000"/>
          <w:lang w:val="en-US"/>
        </w:rPr>
      </w:pPr>
      <w:r w:rsidRPr="0013483A">
        <w:rPr>
          <w:color w:val="000000"/>
          <w:lang w:val="en-US"/>
        </w:rPr>
        <w:t xml:space="preserve">- To develop children’s international environmental cooperation based on exchange of experience in various creative and environmental activities, </w:t>
      </w:r>
    </w:p>
    <w:p w:rsidR="00B417F7" w:rsidRPr="0013483A" w:rsidRDefault="00B417F7" w:rsidP="00B417F7">
      <w:pPr>
        <w:ind w:right="-77" w:firstLine="567"/>
        <w:jc w:val="both"/>
        <w:rPr>
          <w:lang w:val="en-US"/>
        </w:rPr>
      </w:pPr>
      <w:r w:rsidRPr="0013483A">
        <w:rPr>
          <w:lang w:val="en-US"/>
        </w:rPr>
        <w:t>- To popularize, by means of artistic creative work, caring attitude towards the natural resources of the planet, the country and one’s native town or village,</w:t>
      </w:r>
    </w:p>
    <w:p w:rsidR="00B417F7" w:rsidRPr="0013483A" w:rsidRDefault="00B417F7" w:rsidP="00B417F7">
      <w:pPr>
        <w:ind w:right="-77" w:firstLine="567"/>
        <w:jc w:val="both"/>
        <w:rPr>
          <w:color w:val="000000"/>
          <w:lang w:val="en-US"/>
        </w:rPr>
      </w:pPr>
      <w:r w:rsidRPr="0013483A">
        <w:rPr>
          <w:color w:val="000000"/>
          <w:lang w:val="en-US"/>
        </w:rPr>
        <w:t>- To foster caring attitude to universal human values in children from around the world in accordance with the principle of cultural and natural diversity preservation,</w:t>
      </w:r>
    </w:p>
    <w:p w:rsidR="00B417F7" w:rsidRPr="0013483A" w:rsidRDefault="00B417F7" w:rsidP="00B417F7">
      <w:pPr>
        <w:ind w:right="-77" w:firstLine="567"/>
        <w:jc w:val="both"/>
        <w:rPr>
          <w:lang w:val="en-US"/>
        </w:rPr>
      </w:pPr>
      <w:r w:rsidRPr="0013483A">
        <w:rPr>
          <w:spacing w:val="-1"/>
          <w:lang w:val="en-US"/>
        </w:rPr>
        <w:t>- To encourage and develop students’ creative potential through the study of natural, cultural and historical heritage,</w:t>
      </w:r>
    </w:p>
    <w:p w:rsidR="00ED7D91" w:rsidRPr="00D77BC4" w:rsidRDefault="00B417F7" w:rsidP="00D77BC4">
      <w:pPr>
        <w:spacing w:after="240"/>
        <w:ind w:right="-77" w:firstLine="567"/>
        <w:jc w:val="both"/>
        <w:rPr>
          <w:color w:val="222222"/>
          <w:shd w:val="clear" w:color="auto" w:fill="FFFFFF"/>
          <w:lang w:val="en"/>
        </w:rPr>
      </w:pPr>
      <w:r w:rsidRPr="0013483A">
        <w:rPr>
          <w:lang w:val="en-US"/>
        </w:rPr>
        <w:t xml:space="preserve">- </w:t>
      </w:r>
      <w:r w:rsidRPr="0013483A">
        <w:rPr>
          <w:rStyle w:val="translation-chunk"/>
          <w:lang w:val="en"/>
        </w:rPr>
        <w:t>To intensify the promotion of the conservation of certain species of flora and fauna as integral parts of sustainable development of natural complexes.</w:t>
      </w:r>
    </w:p>
    <w:p w:rsidR="00247EAF" w:rsidRPr="00247EAF" w:rsidRDefault="00247EAF" w:rsidP="00247EAF">
      <w:pPr>
        <w:spacing w:after="240"/>
        <w:ind w:right="-77" w:firstLine="567"/>
        <w:jc w:val="center"/>
        <w:rPr>
          <w:b/>
          <w:lang w:val="en-US"/>
        </w:rPr>
      </w:pPr>
      <w:r>
        <w:rPr>
          <w:b/>
          <w:lang w:val="en-GB"/>
        </w:rPr>
        <w:t>3</w:t>
      </w:r>
      <w:r w:rsidRPr="00247EAF">
        <w:rPr>
          <w:b/>
          <w:lang w:val="en-GB"/>
        </w:rPr>
        <w:t>. Organisation of the Project</w:t>
      </w:r>
    </w:p>
    <w:p w:rsidR="00247EAF" w:rsidRPr="0013483A" w:rsidRDefault="00247EAF" w:rsidP="00247EAF">
      <w:pPr>
        <w:ind w:right="-77" w:firstLine="567"/>
        <w:jc w:val="both"/>
        <w:rPr>
          <w:lang w:val="en-US"/>
        </w:rPr>
      </w:pPr>
      <w:r>
        <w:rPr>
          <w:lang w:val="en-US"/>
        </w:rPr>
        <w:t>3</w:t>
      </w:r>
      <w:r w:rsidRPr="0013483A">
        <w:rPr>
          <w:lang w:val="en-US"/>
        </w:rPr>
        <w:t xml:space="preserve">.1. </w:t>
      </w:r>
      <w:r w:rsidR="007873FE">
        <w:rPr>
          <w:b/>
          <w:lang w:val="en-US"/>
        </w:rPr>
        <w:t>Founder of the P</w:t>
      </w:r>
      <w:r w:rsidR="00D41643">
        <w:rPr>
          <w:b/>
          <w:lang w:val="en-US"/>
        </w:rPr>
        <w:t>r</w:t>
      </w:r>
      <w:r w:rsidR="007873FE">
        <w:rPr>
          <w:b/>
          <w:lang w:val="en-US"/>
        </w:rPr>
        <w:t>oject</w:t>
      </w:r>
    </w:p>
    <w:p w:rsidR="00247EAF" w:rsidRDefault="00247EAF" w:rsidP="00247EAF">
      <w:pPr>
        <w:ind w:right="-77" w:firstLine="567"/>
        <w:jc w:val="both"/>
        <w:rPr>
          <w:lang w:val="en-US"/>
        </w:rPr>
      </w:pPr>
      <w:r w:rsidRPr="0013483A">
        <w:rPr>
          <w:lang w:val="en-US"/>
        </w:rPr>
        <w:t>The Service on Control and Supervision in the Sphere of Environmental Protection, Objects of Wildlife and Forest Relations of the Khanty-Mansiysk Autonomous Okrug – Ugra (here</w:t>
      </w:r>
      <w:r w:rsidR="007873FE">
        <w:rPr>
          <w:lang w:val="en-US"/>
        </w:rPr>
        <w:t>inafter – Prirodnadzor of Ugra).</w:t>
      </w:r>
    </w:p>
    <w:p w:rsidR="007873FE" w:rsidRPr="0013483A" w:rsidRDefault="007873FE" w:rsidP="00247EAF">
      <w:pPr>
        <w:ind w:right="-77" w:firstLine="567"/>
        <w:jc w:val="both"/>
        <w:rPr>
          <w:lang w:val="en-US"/>
        </w:rPr>
      </w:pPr>
      <w:r>
        <w:rPr>
          <w:lang w:val="en-US"/>
        </w:rPr>
        <w:t xml:space="preserve">3.2. </w:t>
      </w:r>
      <w:r w:rsidRPr="007873FE">
        <w:rPr>
          <w:b/>
          <w:lang w:val="en-GB"/>
        </w:rPr>
        <w:t>Co-Founders</w:t>
      </w:r>
      <w:r w:rsidRPr="007873FE">
        <w:rPr>
          <w:lang w:val="en-GB"/>
        </w:rPr>
        <w:t>:</w:t>
      </w:r>
    </w:p>
    <w:p w:rsidR="00247EAF" w:rsidRPr="0013483A" w:rsidRDefault="00247EAF" w:rsidP="00247EAF">
      <w:pPr>
        <w:ind w:right="-77" w:firstLine="567"/>
        <w:jc w:val="both"/>
        <w:rPr>
          <w:lang w:val="en-US"/>
        </w:rPr>
      </w:pPr>
      <w:r w:rsidRPr="0013483A">
        <w:rPr>
          <w:lang w:val="en-US"/>
        </w:rPr>
        <w:t xml:space="preserve">- Department of Culture of the Khanty-Mansiysk Autonomous Okrug – Ugra; </w:t>
      </w:r>
    </w:p>
    <w:p w:rsidR="00247EAF" w:rsidRPr="00247EAF" w:rsidRDefault="007873FE" w:rsidP="00247EAF">
      <w:pPr>
        <w:ind w:right="-77" w:firstLine="567"/>
        <w:jc w:val="both"/>
        <w:rPr>
          <w:lang w:val="en-US"/>
        </w:rPr>
      </w:pPr>
      <w:r>
        <w:rPr>
          <w:lang w:val="en-US"/>
        </w:rPr>
        <w:t xml:space="preserve">- </w:t>
      </w:r>
      <w:r w:rsidR="00247EAF" w:rsidRPr="0013483A">
        <w:rPr>
          <w:lang w:val="en-US"/>
        </w:rPr>
        <w:t>Department of Education and Youth Policy of the Khanty-Mansiysk Autonomous Okrug – Ugra;</w:t>
      </w:r>
    </w:p>
    <w:p w:rsidR="00247EAF" w:rsidRPr="0013483A" w:rsidRDefault="00247EAF" w:rsidP="00247EAF">
      <w:pPr>
        <w:ind w:right="-77" w:firstLine="567"/>
        <w:jc w:val="both"/>
        <w:rPr>
          <w:lang w:val="en-US"/>
        </w:rPr>
      </w:pPr>
      <w:r w:rsidRPr="0013483A">
        <w:rPr>
          <w:lang w:val="en-US"/>
        </w:rPr>
        <w:lastRenderedPageBreak/>
        <w:t>- Department of public and external relations of the Khanty-Mansiysk Autonomous Okrug – Ugra.</w:t>
      </w:r>
    </w:p>
    <w:p w:rsidR="00247EAF" w:rsidRPr="0013483A" w:rsidRDefault="00247EAF" w:rsidP="00247EAF">
      <w:pPr>
        <w:ind w:right="-77" w:firstLine="567"/>
        <w:jc w:val="both"/>
        <w:rPr>
          <w:lang w:val="en-US"/>
        </w:rPr>
      </w:pPr>
      <w:r>
        <w:rPr>
          <w:lang w:val="en-US"/>
        </w:rPr>
        <w:t>3</w:t>
      </w:r>
      <w:r w:rsidRPr="0013483A">
        <w:rPr>
          <w:lang w:val="en-US"/>
        </w:rPr>
        <w:t>.</w:t>
      </w:r>
      <w:r w:rsidR="007873FE">
        <w:rPr>
          <w:lang w:val="en-US"/>
        </w:rPr>
        <w:t>3</w:t>
      </w:r>
      <w:r w:rsidRPr="0013483A">
        <w:rPr>
          <w:lang w:val="en-US"/>
        </w:rPr>
        <w:t xml:space="preserve"> </w:t>
      </w:r>
      <w:r w:rsidRPr="000B1939">
        <w:rPr>
          <w:b/>
          <w:lang w:val="en-GB"/>
        </w:rPr>
        <w:t>Organizer</w:t>
      </w:r>
      <w:r w:rsidRPr="000B1939">
        <w:rPr>
          <w:b/>
          <w:lang w:val="en-US"/>
        </w:rPr>
        <w:t xml:space="preserve"> of the Project</w:t>
      </w:r>
      <w:r w:rsidRPr="0013483A">
        <w:rPr>
          <w:lang w:val="en-US"/>
        </w:rPr>
        <w:t xml:space="preserve"> (regional platform for the</w:t>
      </w:r>
      <w:r w:rsidRPr="0013483A">
        <w:rPr>
          <w:lang w:val="en-GB"/>
        </w:rPr>
        <w:t xml:space="preserve"> organisation</w:t>
      </w:r>
      <w:r w:rsidRPr="0013483A">
        <w:rPr>
          <w:lang w:val="en-US"/>
        </w:rPr>
        <w:t xml:space="preserve"> and conduct of the Project):</w:t>
      </w:r>
    </w:p>
    <w:p w:rsidR="00247EAF" w:rsidRPr="0013483A" w:rsidRDefault="00D76A0A" w:rsidP="007707FF">
      <w:pPr>
        <w:ind w:right="-77" w:firstLine="567"/>
        <w:jc w:val="both"/>
        <w:rPr>
          <w:lang w:val="en-US"/>
        </w:rPr>
      </w:pPr>
      <w:r>
        <w:rPr>
          <w:lang w:val="en-US"/>
        </w:rPr>
        <w:t>The Museum and Education Cent</w:t>
      </w:r>
      <w:r w:rsidR="0071626E">
        <w:rPr>
          <w:lang w:val="en-US"/>
        </w:rPr>
        <w:t>r</w:t>
      </w:r>
      <w:r>
        <w:rPr>
          <w:lang w:val="en-US"/>
        </w:rPr>
        <w:t>e</w:t>
      </w:r>
      <w:r w:rsidR="0071626E">
        <w:rPr>
          <w:lang w:val="en-US"/>
        </w:rPr>
        <w:t xml:space="preserve"> </w:t>
      </w:r>
      <w:r w:rsidR="00247EAF" w:rsidRPr="0013483A">
        <w:rPr>
          <w:lang w:val="en-US"/>
        </w:rPr>
        <w:t xml:space="preserve">“Otrazhenie” (“Reflection”), </w:t>
      </w:r>
      <w:r w:rsidR="00FC469D" w:rsidRPr="00FC469D">
        <w:rPr>
          <w:lang w:val="en-US"/>
        </w:rPr>
        <w:t xml:space="preserve">subdivision of the municipal budget institution </w:t>
      </w:r>
      <w:r w:rsidR="001D47E1">
        <w:rPr>
          <w:lang w:val="en-US"/>
        </w:rPr>
        <w:t>“</w:t>
      </w:r>
      <w:r w:rsidR="00FC469D" w:rsidRPr="00FC469D">
        <w:rPr>
          <w:lang w:val="en-US"/>
        </w:rPr>
        <w:t>Center for Culture and Sports</w:t>
      </w:r>
      <w:r w:rsidR="001D47E1">
        <w:rPr>
          <w:lang w:val="en-US"/>
        </w:rPr>
        <w:t>”</w:t>
      </w:r>
      <w:r w:rsidR="00FC469D">
        <w:rPr>
          <w:lang w:val="en-US"/>
        </w:rPr>
        <w:t xml:space="preserve"> </w:t>
      </w:r>
      <w:r w:rsidR="00247EAF" w:rsidRPr="0013483A">
        <w:rPr>
          <w:lang w:val="en-US"/>
        </w:rPr>
        <w:t xml:space="preserve">urban settlement Talinka, Oktyabrsky region, Khanty-Mansiysk </w:t>
      </w:r>
      <w:r w:rsidR="00613892">
        <w:rPr>
          <w:lang w:val="en-US"/>
        </w:rPr>
        <w:t>Autonomous Okrug – Ugra, Russia</w:t>
      </w:r>
      <w:r w:rsidR="00FC469D" w:rsidRPr="00FC469D">
        <w:rPr>
          <w:lang w:val="en-US"/>
        </w:rPr>
        <w:t xml:space="preserve"> </w:t>
      </w:r>
      <w:r w:rsidR="00613892" w:rsidRPr="00613892">
        <w:rPr>
          <w:lang w:val="en-US"/>
        </w:rPr>
        <w:t>(hereinafter “The Museum and Education Center “Otrazhenie”)</w:t>
      </w:r>
      <w:r w:rsidR="00613892">
        <w:rPr>
          <w:lang w:val="en-US"/>
        </w:rPr>
        <w:t>.</w:t>
      </w:r>
    </w:p>
    <w:p w:rsidR="00247EAF" w:rsidRPr="0013483A" w:rsidRDefault="00247EAF" w:rsidP="00247EAF">
      <w:pPr>
        <w:ind w:right="-77" w:firstLine="567"/>
        <w:jc w:val="both"/>
        <w:rPr>
          <w:lang w:val="en-US"/>
        </w:rPr>
      </w:pPr>
      <w:r>
        <w:rPr>
          <w:lang w:val="en-GB"/>
        </w:rPr>
        <w:t>3</w:t>
      </w:r>
      <w:r w:rsidRPr="0013483A">
        <w:rPr>
          <w:lang w:val="en-GB"/>
        </w:rPr>
        <w:t>.</w:t>
      </w:r>
      <w:r w:rsidR="007707FF">
        <w:rPr>
          <w:lang w:val="en-GB"/>
        </w:rPr>
        <w:t>4</w:t>
      </w:r>
      <w:r w:rsidRPr="0013483A">
        <w:rPr>
          <w:lang w:val="en-GB"/>
        </w:rPr>
        <w:t>.</w:t>
      </w:r>
      <w:r w:rsidRPr="0013483A">
        <w:rPr>
          <w:lang w:val="en-US"/>
        </w:rPr>
        <w:t xml:space="preserve"> </w:t>
      </w:r>
      <w:r w:rsidR="007873FE">
        <w:rPr>
          <w:b/>
          <w:lang w:val="en-GB"/>
        </w:rPr>
        <w:t>Partners</w:t>
      </w:r>
      <w:r w:rsidRPr="0013483A">
        <w:rPr>
          <w:lang w:val="en-GB"/>
        </w:rPr>
        <w:t xml:space="preserve">: </w:t>
      </w:r>
    </w:p>
    <w:p w:rsidR="00DF4812" w:rsidRPr="0013483A" w:rsidRDefault="00DF4812" w:rsidP="00DF4812">
      <w:pPr>
        <w:ind w:right="-77" w:firstLine="567"/>
        <w:jc w:val="both"/>
        <w:rPr>
          <w:lang w:val="en-US"/>
        </w:rPr>
      </w:pPr>
      <w:r>
        <w:rPr>
          <w:lang w:val="en-US"/>
        </w:rPr>
        <w:t xml:space="preserve">- </w:t>
      </w:r>
      <w:r w:rsidRPr="00DF4812">
        <w:rPr>
          <w:lang w:val="en-US"/>
        </w:rPr>
        <w:t xml:space="preserve">Local government bodies of municipalities of the </w:t>
      </w:r>
      <w:r w:rsidRPr="0013483A">
        <w:rPr>
          <w:lang w:val="en-US"/>
        </w:rPr>
        <w:t>Khanty-Mansiysk Autonomous Okrug – Ugra</w:t>
      </w:r>
      <w:r w:rsidRPr="0013483A">
        <w:rPr>
          <w:rStyle w:val="translation-chunk"/>
          <w:lang w:val="en"/>
        </w:rPr>
        <w:t xml:space="preserve">, </w:t>
      </w:r>
    </w:p>
    <w:p w:rsidR="00247EAF" w:rsidRDefault="00DF4812" w:rsidP="00247EAF">
      <w:pPr>
        <w:ind w:right="-77" w:firstLine="567"/>
        <w:jc w:val="both"/>
        <w:rPr>
          <w:rStyle w:val="translation-chunk"/>
          <w:lang w:val="en"/>
        </w:rPr>
      </w:pPr>
      <w:r>
        <w:rPr>
          <w:rStyle w:val="translation-chunk"/>
          <w:lang w:val="en-US"/>
        </w:rPr>
        <w:t xml:space="preserve">- </w:t>
      </w:r>
      <w:r>
        <w:rPr>
          <w:rStyle w:val="translation-chunk"/>
          <w:lang w:val="en"/>
        </w:rPr>
        <w:t>I</w:t>
      </w:r>
      <w:r w:rsidR="00247EAF" w:rsidRPr="0013483A">
        <w:rPr>
          <w:rStyle w:val="translation-chunk"/>
          <w:lang w:val="en"/>
        </w:rPr>
        <w:t>nstitutions of education and culture of the Autonomous Okrug - Ugra.</w:t>
      </w:r>
    </w:p>
    <w:p w:rsidR="000D7A54" w:rsidRPr="0013483A" w:rsidRDefault="000D7A54" w:rsidP="00247EAF">
      <w:pPr>
        <w:ind w:right="-77" w:firstLine="567"/>
        <w:jc w:val="both"/>
        <w:rPr>
          <w:rStyle w:val="translation-chunk"/>
          <w:color w:val="222222"/>
          <w:shd w:val="clear" w:color="auto" w:fill="FFEBA0"/>
          <w:lang w:val="en-US"/>
        </w:rPr>
      </w:pPr>
    </w:p>
    <w:p w:rsidR="006F5263" w:rsidRPr="0013483A" w:rsidRDefault="006F5263" w:rsidP="006F5263">
      <w:pPr>
        <w:ind w:right="-77" w:firstLine="567"/>
        <w:jc w:val="both"/>
        <w:rPr>
          <w:lang w:val="en-US"/>
        </w:rPr>
      </w:pPr>
      <w:r>
        <w:rPr>
          <w:lang w:val="en-US"/>
        </w:rPr>
        <w:t>3</w:t>
      </w:r>
      <w:r w:rsidRPr="0013483A">
        <w:rPr>
          <w:lang w:val="en-US"/>
        </w:rPr>
        <w:t>.</w:t>
      </w:r>
      <w:r w:rsidR="00405DDF">
        <w:rPr>
          <w:lang w:val="en-US"/>
        </w:rPr>
        <w:t>5</w:t>
      </w:r>
      <w:r w:rsidRPr="0013483A">
        <w:rPr>
          <w:lang w:val="en-US"/>
        </w:rPr>
        <w:t xml:space="preserve">. </w:t>
      </w:r>
      <w:r w:rsidRPr="0013483A">
        <w:rPr>
          <w:b/>
          <w:lang w:val="en-US"/>
        </w:rPr>
        <w:t>Information Partners</w:t>
      </w:r>
      <w:r w:rsidRPr="0013483A">
        <w:rPr>
          <w:lang w:val="en-US"/>
        </w:rPr>
        <w:t>:</w:t>
      </w:r>
    </w:p>
    <w:p w:rsidR="006F5263" w:rsidRPr="0013483A" w:rsidRDefault="006F5263" w:rsidP="006F5263">
      <w:pPr>
        <w:ind w:right="-77" w:firstLine="567"/>
        <w:jc w:val="both"/>
        <w:rPr>
          <w:lang w:val="en-US"/>
        </w:rPr>
      </w:pPr>
      <w:r w:rsidRPr="0013483A">
        <w:rPr>
          <w:lang w:val="en-US"/>
        </w:rPr>
        <w:t xml:space="preserve">- </w:t>
      </w:r>
      <w:r w:rsidR="008F2491">
        <w:rPr>
          <w:lang w:val="en-US"/>
        </w:rPr>
        <w:t>“</w:t>
      </w:r>
      <w:r w:rsidRPr="0013483A">
        <w:rPr>
          <w:lang w:val="en-US"/>
        </w:rPr>
        <w:t>Ugra</w:t>
      </w:r>
      <w:r w:rsidR="008F2491">
        <w:rPr>
          <w:lang w:val="en-US"/>
        </w:rPr>
        <w:t>”</w:t>
      </w:r>
      <w:r w:rsidRPr="0013483A">
        <w:rPr>
          <w:lang w:val="en-US"/>
        </w:rPr>
        <w:t xml:space="preserve"> TV Company</w:t>
      </w:r>
      <w:r w:rsidR="00881DD1">
        <w:rPr>
          <w:lang w:val="en-US"/>
        </w:rPr>
        <w:t xml:space="preserve"> (</w:t>
      </w:r>
      <w:r w:rsidR="00881DD1" w:rsidRPr="00881DD1">
        <w:rPr>
          <w:lang w:val="en-US"/>
        </w:rPr>
        <w:t>district TV and radio company</w:t>
      </w:r>
      <w:r w:rsidR="00881DD1">
        <w:rPr>
          <w:lang w:val="en-US"/>
        </w:rPr>
        <w:t>)</w:t>
      </w:r>
      <w:r w:rsidRPr="0013483A">
        <w:rPr>
          <w:lang w:val="en-US"/>
        </w:rPr>
        <w:t>;</w:t>
      </w:r>
    </w:p>
    <w:p w:rsidR="006F5263" w:rsidRPr="008F2491" w:rsidRDefault="006F5263" w:rsidP="008F2491">
      <w:pPr>
        <w:ind w:right="-77" w:firstLine="567"/>
        <w:jc w:val="both"/>
        <w:rPr>
          <w:lang w:val="en-US"/>
        </w:rPr>
      </w:pPr>
      <w:r w:rsidRPr="0013483A">
        <w:rPr>
          <w:lang w:val="en-US"/>
        </w:rPr>
        <w:t xml:space="preserve">- </w:t>
      </w:r>
      <w:r w:rsidR="008F2491">
        <w:rPr>
          <w:lang w:val="en-US"/>
        </w:rPr>
        <w:t>“</w:t>
      </w:r>
      <w:r w:rsidRPr="0013483A">
        <w:rPr>
          <w:lang w:val="en-US"/>
        </w:rPr>
        <w:t>Ugoria</w:t>
      </w:r>
      <w:r w:rsidR="008F2491">
        <w:rPr>
          <w:lang w:val="en-US"/>
        </w:rPr>
        <w:t>”</w:t>
      </w:r>
      <w:r w:rsidRPr="0013483A">
        <w:rPr>
          <w:lang w:val="en-US"/>
        </w:rPr>
        <w:t xml:space="preserve"> TV Company</w:t>
      </w:r>
      <w:r w:rsidR="008F2491">
        <w:rPr>
          <w:lang w:val="en-US"/>
        </w:rPr>
        <w:t xml:space="preserve"> (</w:t>
      </w:r>
      <w:r w:rsidR="008F2491" w:rsidRPr="008F2491">
        <w:rPr>
          <w:lang w:val="en-US"/>
        </w:rPr>
        <w:t>branch of the state television and radio broadcasting company</w:t>
      </w:r>
      <w:r w:rsidR="008F2491">
        <w:rPr>
          <w:lang w:val="en-US"/>
        </w:rPr>
        <w:t>)</w:t>
      </w:r>
      <w:r w:rsidRPr="0013483A">
        <w:rPr>
          <w:lang w:val="en-US"/>
        </w:rPr>
        <w:t>;</w:t>
      </w:r>
    </w:p>
    <w:p w:rsidR="006F5263" w:rsidRDefault="006F5263" w:rsidP="006F5263">
      <w:pPr>
        <w:ind w:right="-77" w:firstLine="567"/>
        <w:jc w:val="both"/>
        <w:rPr>
          <w:lang w:val="en-US"/>
        </w:rPr>
      </w:pPr>
      <w:r w:rsidRPr="0013483A">
        <w:rPr>
          <w:lang w:val="en-US"/>
        </w:rPr>
        <w:t xml:space="preserve">- </w:t>
      </w:r>
      <w:proofErr w:type="spellStart"/>
      <w:r w:rsidRPr="0013483A">
        <w:rPr>
          <w:lang w:val="en-US"/>
        </w:rPr>
        <w:t>Novosti</w:t>
      </w:r>
      <w:proofErr w:type="spellEnd"/>
      <w:r w:rsidRPr="0013483A">
        <w:rPr>
          <w:lang w:val="en-US"/>
        </w:rPr>
        <w:t xml:space="preserve"> </w:t>
      </w:r>
      <w:proofErr w:type="spellStart"/>
      <w:r w:rsidRPr="0013483A">
        <w:rPr>
          <w:lang w:val="en-US"/>
        </w:rPr>
        <w:t>Ugri</w:t>
      </w:r>
      <w:proofErr w:type="spellEnd"/>
      <w:r w:rsidRPr="0013483A">
        <w:rPr>
          <w:lang w:val="en-US"/>
        </w:rPr>
        <w:t xml:space="preserve"> Newspaper </w:t>
      </w:r>
      <w:r w:rsidR="005E2854" w:rsidRPr="0013483A">
        <w:rPr>
          <w:lang w:val="en-US"/>
        </w:rPr>
        <w:t>(</w:t>
      </w:r>
      <w:r w:rsidR="005E2854">
        <w:rPr>
          <w:lang w:val="en-US"/>
        </w:rPr>
        <w:t>“</w:t>
      </w:r>
      <w:r w:rsidR="005E2854" w:rsidRPr="0013483A">
        <w:rPr>
          <w:lang w:val="en-US"/>
        </w:rPr>
        <w:t>News of Ugra</w:t>
      </w:r>
      <w:r w:rsidR="005E2854">
        <w:rPr>
          <w:lang w:val="en-US"/>
        </w:rPr>
        <w:t>”</w:t>
      </w:r>
      <w:r w:rsidR="005E2854" w:rsidRPr="0013483A">
        <w:rPr>
          <w:lang w:val="en-US"/>
        </w:rPr>
        <w:t xml:space="preserve">) </w:t>
      </w:r>
      <w:r w:rsidRPr="0013483A">
        <w:rPr>
          <w:lang w:val="en-US"/>
        </w:rPr>
        <w:t>LLC;</w:t>
      </w:r>
    </w:p>
    <w:p w:rsidR="008F2491" w:rsidRPr="0013483A" w:rsidRDefault="008F2491" w:rsidP="006F5263">
      <w:pPr>
        <w:ind w:right="-77" w:firstLine="567"/>
        <w:jc w:val="both"/>
        <w:rPr>
          <w:lang w:val="en-US"/>
        </w:rPr>
      </w:pPr>
      <w:r>
        <w:rPr>
          <w:lang w:val="en-US"/>
        </w:rPr>
        <w:t xml:space="preserve">- </w:t>
      </w:r>
      <w:r w:rsidRPr="008F2491">
        <w:rPr>
          <w:lang w:val="en-US"/>
        </w:rPr>
        <w:t>“Ugra”, regional news magazine (social, political, economic, history and culture news);</w:t>
      </w:r>
    </w:p>
    <w:p w:rsidR="006F5263" w:rsidRPr="0013483A" w:rsidRDefault="006F5263" w:rsidP="006F5263">
      <w:pPr>
        <w:ind w:right="-77" w:firstLine="567"/>
        <w:jc w:val="both"/>
        <w:rPr>
          <w:lang w:val="en-US"/>
        </w:rPr>
      </w:pPr>
      <w:r w:rsidRPr="0013483A">
        <w:rPr>
          <w:lang w:val="en-US"/>
        </w:rPr>
        <w:t>- “In the Animal World” (a popular periodical about nature for children and grown-ups);</w:t>
      </w:r>
    </w:p>
    <w:p w:rsidR="006F5263" w:rsidRPr="0013483A" w:rsidRDefault="006F5263" w:rsidP="00863487">
      <w:pPr>
        <w:ind w:right="-77" w:firstLine="567"/>
        <w:jc w:val="both"/>
        <w:rPr>
          <w:lang w:val="en-US"/>
        </w:rPr>
      </w:pPr>
      <w:r w:rsidRPr="0013483A">
        <w:rPr>
          <w:lang w:val="en-US"/>
        </w:rPr>
        <w:t>- “Arts at School” (social, pedagogical, scientific and methodological magazine);</w:t>
      </w:r>
    </w:p>
    <w:p w:rsidR="006F5263" w:rsidRDefault="006F5263" w:rsidP="006F5263">
      <w:pPr>
        <w:ind w:right="-77" w:firstLine="567"/>
        <w:jc w:val="both"/>
        <w:rPr>
          <w:lang w:val="en-US"/>
        </w:rPr>
      </w:pPr>
      <w:r w:rsidRPr="0013483A">
        <w:rPr>
          <w:lang w:val="en-US"/>
        </w:rPr>
        <w:t>- “Art School” (magazine for teaching artists and amateurs of arts);</w:t>
      </w:r>
    </w:p>
    <w:p w:rsidR="006F5263" w:rsidRDefault="006F5263" w:rsidP="006F5263">
      <w:pPr>
        <w:ind w:right="-77" w:firstLine="567"/>
        <w:jc w:val="both"/>
        <w:rPr>
          <w:lang w:val="en-US"/>
        </w:rPr>
      </w:pPr>
      <w:r w:rsidRPr="0013483A">
        <w:rPr>
          <w:lang w:val="en-US"/>
        </w:rPr>
        <w:t>- “</w:t>
      </w:r>
      <w:proofErr w:type="spellStart"/>
      <w:r w:rsidRPr="0013483A">
        <w:rPr>
          <w:lang w:val="en-US"/>
        </w:rPr>
        <w:t>Eskiz</w:t>
      </w:r>
      <w:proofErr w:type="spellEnd"/>
      <w:r w:rsidRPr="0013483A">
        <w:rPr>
          <w:lang w:val="en-US"/>
        </w:rPr>
        <w:t>” (Sketch) art magazine for children;</w:t>
      </w:r>
    </w:p>
    <w:p w:rsidR="006F5263" w:rsidRPr="0013483A" w:rsidRDefault="006F5263" w:rsidP="006F5263">
      <w:pPr>
        <w:ind w:right="-77" w:firstLine="567"/>
        <w:jc w:val="both"/>
        <w:rPr>
          <w:lang w:val="en-US"/>
        </w:rPr>
      </w:pPr>
      <w:r w:rsidRPr="0013483A">
        <w:rPr>
          <w:lang w:val="en-US"/>
        </w:rPr>
        <w:t>- “Arts” magazine.</w:t>
      </w:r>
    </w:p>
    <w:p w:rsidR="006F5263" w:rsidRPr="0013483A" w:rsidRDefault="006F5263" w:rsidP="006F5263">
      <w:pPr>
        <w:ind w:right="-77" w:firstLine="567"/>
        <w:jc w:val="both"/>
        <w:rPr>
          <w:lang w:val="en-US"/>
        </w:rPr>
      </w:pPr>
    </w:p>
    <w:p w:rsidR="006F5263" w:rsidRPr="0013483A" w:rsidRDefault="006F5263" w:rsidP="006F5263">
      <w:pPr>
        <w:ind w:right="-77" w:firstLine="567"/>
        <w:jc w:val="both"/>
        <w:rPr>
          <w:lang w:val="en-US"/>
        </w:rPr>
      </w:pPr>
      <w:r>
        <w:rPr>
          <w:lang w:val="en-US"/>
        </w:rPr>
        <w:t>3</w:t>
      </w:r>
      <w:r w:rsidRPr="0013483A">
        <w:rPr>
          <w:lang w:val="en-US"/>
        </w:rPr>
        <w:t>.</w:t>
      </w:r>
      <w:r w:rsidR="002B3450">
        <w:rPr>
          <w:lang w:val="en-US"/>
        </w:rPr>
        <w:t>6</w:t>
      </w:r>
      <w:r w:rsidRPr="0013483A">
        <w:rPr>
          <w:lang w:val="en-US"/>
        </w:rPr>
        <w:t xml:space="preserve"> </w:t>
      </w:r>
      <w:r w:rsidRPr="0072601E">
        <w:rPr>
          <w:b/>
          <w:lang w:val="en-US"/>
        </w:rPr>
        <w:t xml:space="preserve">Commercial </w:t>
      </w:r>
      <w:r w:rsidR="00896A9B">
        <w:rPr>
          <w:b/>
          <w:lang w:val="en-US"/>
        </w:rPr>
        <w:t>P</w:t>
      </w:r>
      <w:r w:rsidRPr="0072601E">
        <w:rPr>
          <w:b/>
          <w:lang w:val="en-US"/>
        </w:rPr>
        <w:t>artners</w:t>
      </w:r>
      <w:r w:rsidRPr="0013483A">
        <w:rPr>
          <w:lang w:val="en-US"/>
        </w:rPr>
        <w:t>:</w:t>
      </w:r>
    </w:p>
    <w:p w:rsidR="006F5263" w:rsidRPr="0013483A" w:rsidRDefault="006F5263" w:rsidP="006F5263">
      <w:pPr>
        <w:ind w:right="-77" w:firstLine="567"/>
        <w:jc w:val="both"/>
        <w:rPr>
          <w:color w:val="000000"/>
          <w:lang w:val="en-US"/>
        </w:rPr>
      </w:pPr>
      <w:r w:rsidRPr="0013483A">
        <w:rPr>
          <w:lang w:val="en-US"/>
        </w:rPr>
        <w:t xml:space="preserve">- </w:t>
      </w:r>
      <w:r w:rsidRPr="0013483A">
        <w:rPr>
          <w:color w:val="000000"/>
          <w:lang w:val="en-US"/>
        </w:rPr>
        <w:t>Oil companies carrying out their activities on the territory of Khanty-Mansiysk Autonomous Okrug – Ugra,</w:t>
      </w:r>
    </w:p>
    <w:p w:rsidR="006F5263" w:rsidRPr="0013483A" w:rsidRDefault="006F5263" w:rsidP="00D77BC4">
      <w:pPr>
        <w:spacing w:after="240"/>
        <w:ind w:right="-77" w:firstLine="567"/>
        <w:jc w:val="both"/>
        <w:rPr>
          <w:lang w:val="en"/>
        </w:rPr>
      </w:pPr>
      <w:r w:rsidRPr="0013483A">
        <w:rPr>
          <w:lang w:val="en-US"/>
        </w:rPr>
        <w:t xml:space="preserve">- </w:t>
      </w:r>
      <w:r w:rsidRPr="0013483A">
        <w:rPr>
          <w:lang w:val="en"/>
        </w:rPr>
        <w:t>Private entrepreneurs.</w:t>
      </w:r>
    </w:p>
    <w:p w:rsidR="00C61A54" w:rsidRPr="0013483A" w:rsidRDefault="00C61A54" w:rsidP="00C61A54">
      <w:pPr>
        <w:spacing w:after="240"/>
        <w:ind w:right="-77" w:firstLine="567"/>
        <w:jc w:val="center"/>
        <w:rPr>
          <w:b/>
          <w:lang w:val="en-US"/>
        </w:rPr>
      </w:pPr>
      <w:r w:rsidRPr="0013483A">
        <w:rPr>
          <w:b/>
          <w:lang w:val="en-US"/>
        </w:rPr>
        <w:t>4. Project implementation period</w:t>
      </w:r>
    </w:p>
    <w:p w:rsidR="00C61A54" w:rsidRPr="0013483A" w:rsidRDefault="00C61A54" w:rsidP="00C61A54">
      <w:pPr>
        <w:ind w:right="-77" w:firstLine="567"/>
        <w:jc w:val="both"/>
        <w:rPr>
          <w:lang w:val="en-US"/>
        </w:rPr>
      </w:pPr>
      <w:r w:rsidRPr="0013483A">
        <w:rPr>
          <w:lang w:val="en-US"/>
        </w:rPr>
        <w:t xml:space="preserve">4.1 </w:t>
      </w:r>
      <w:r w:rsidRPr="0013483A">
        <w:rPr>
          <w:lang w:val="en-GB"/>
        </w:rPr>
        <w:t>Implementation period</w:t>
      </w:r>
      <w:r w:rsidRPr="0013483A">
        <w:rPr>
          <w:lang w:val="en-US"/>
        </w:rPr>
        <w:t xml:space="preserve"> of the Project</w:t>
      </w:r>
      <w:r w:rsidRPr="0013483A">
        <w:rPr>
          <w:lang w:val="en-GB"/>
        </w:rPr>
        <w:t xml:space="preserve"> </w:t>
      </w:r>
      <w:r w:rsidRPr="0013483A">
        <w:rPr>
          <w:lang w:val="en-US"/>
        </w:rPr>
        <w:t>20</w:t>
      </w:r>
      <w:r w:rsidR="0057470F">
        <w:rPr>
          <w:lang w:val="en-US"/>
        </w:rPr>
        <w:t>20 – 2021</w:t>
      </w:r>
      <w:r w:rsidRPr="0013483A">
        <w:rPr>
          <w:lang w:val="en-US"/>
        </w:rPr>
        <w:t>.</w:t>
      </w:r>
    </w:p>
    <w:p w:rsidR="00C61A54" w:rsidRPr="0013483A" w:rsidRDefault="00C61A54" w:rsidP="00C61A54">
      <w:pPr>
        <w:ind w:right="-77" w:firstLine="567"/>
        <w:jc w:val="both"/>
        <w:rPr>
          <w:lang w:val="en-US"/>
        </w:rPr>
      </w:pPr>
      <w:r w:rsidRPr="0013483A">
        <w:rPr>
          <w:lang w:val="en-US"/>
        </w:rPr>
        <w:t xml:space="preserve">4.2 The </w:t>
      </w:r>
      <w:r w:rsidRPr="0057470F">
        <w:rPr>
          <w:lang w:val="en-US"/>
        </w:rPr>
        <w:t>P</w:t>
      </w:r>
      <w:r w:rsidRPr="0013483A">
        <w:rPr>
          <w:lang w:val="en-US"/>
        </w:rPr>
        <w:t xml:space="preserve">roject will be implemented in 3 phases: </w:t>
      </w:r>
    </w:p>
    <w:p w:rsidR="00C61A54" w:rsidRPr="0013483A" w:rsidRDefault="00C61A54" w:rsidP="00C61A54">
      <w:pPr>
        <w:ind w:right="-77" w:firstLine="567"/>
        <w:jc w:val="both"/>
        <w:rPr>
          <w:lang w:val="en-US"/>
        </w:rPr>
      </w:pPr>
      <w:r w:rsidRPr="00CD2CAB">
        <w:rPr>
          <w:b/>
          <w:lang w:val="en-US"/>
        </w:rPr>
        <w:t>First phase</w:t>
      </w:r>
      <w:r w:rsidRPr="0013483A">
        <w:rPr>
          <w:lang w:val="en-US"/>
        </w:rPr>
        <w:t xml:space="preserve"> – correspondence competition of creative works until </w:t>
      </w:r>
      <w:r w:rsidR="00935B9C" w:rsidRPr="008B1218">
        <w:rPr>
          <w:u w:val="single"/>
          <w:lang w:val="en-US"/>
        </w:rPr>
        <w:t>3</w:t>
      </w:r>
      <w:r w:rsidR="00CD2CAB">
        <w:rPr>
          <w:u w:val="single"/>
          <w:lang w:val="en-US"/>
        </w:rPr>
        <w:t>1</w:t>
      </w:r>
      <w:r w:rsidRPr="008B1218">
        <w:rPr>
          <w:u w:val="single"/>
          <w:lang w:val="en-US"/>
        </w:rPr>
        <w:t xml:space="preserve"> </w:t>
      </w:r>
      <w:r w:rsidR="00CD2CAB">
        <w:rPr>
          <w:u w:val="single"/>
          <w:lang w:val="en-US"/>
        </w:rPr>
        <w:t>December</w:t>
      </w:r>
      <w:r w:rsidRPr="008B1218">
        <w:rPr>
          <w:u w:val="single"/>
          <w:lang w:val="en-US"/>
        </w:rPr>
        <w:t xml:space="preserve"> </w:t>
      </w:r>
      <w:r w:rsidR="00EB2D98" w:rsidRPr="008B1218">
        <w:rPr>
          <w:u w:val="single"/>
          <w:lang w:val="en-US"/>
        </w:rPr>
        <w:t>202</w:t>
      </w:r>
      <w:r w:rsidR="00CD2CAB">
        <w:rPr>
          <w:u w:val="single"/>
          <w:lang w:val="en-US"/>
        </w:rPr>
        <w:t>0</w:t>
      </w:r>
      <w:r w:rsidRPr="0013483A">
        <w:rPr>
          <w:lang w:val="en-US"/>
        </w:rPr>
        <w:t>;</w:t>
      </w:r>
    </w:p>
    <w:p w:rsidR="00C61A54" w:rsidRPr="0013483A" w:rsidRDefault="00C61A54" w:rsidP="00C61A54">
      <w:pPr>
        <w:ind w:right="-77" w:firstLine="567"/>
        <w:jc w:val="both"/>
        <w:rPr>
          <w:lang w:val="en-US"/>
        </w:rPr>
      </w:pPr>
      <w:r w:rsidRPr="00CD2CAB">
        <w:rPr>
          <w:b/>
          <w:lang w:val="en-US"/>
        </w:rPr>
        <w:t>Second phase</w:t>
      </w:r>
      <w:r w:rsidRPr="0013483A">
        <w:rPr>
          <w:lang w:val="en-US"/>
        </w:rPr>
        <w:t xml:space="preserve"> – the work of the jury</w:t>
      </w:r>
      <w:r w:rsidRPr="0013483A">
        <w:rPr>
          <w:rFonts w:eastAsia="Calibri"/>
          <w:lang w:val="en-US" w:eastAsia="en-US"/>
        </w:rPr>
        <w:t xml:space="preserve"> </w:t>
      </w:r>
      <w:r w:rsidRPr="0013483A">
        <w:rPr>
          <w:lang w:val="en-US"/>
        </w:rPr>
        <w:t xml:space="preserve">for review and evaluation of creative works until </w:t>
      </w:r>
      <w:r w:rsidR="00CD2CAB">
        <w:rPr>
          <w:u w:val="single"/>
          <w:lang w:val="en-US"/>
        </w:rPr>
        <w:t>October</w:t>
      </w:r>
      <w:r w:rsidR="00CD2CAB" w:rsidRPr="00CD2CAB">
        <w:rPr>
          <w:u w:val="single"/>
          <w:lang w:val="en-US"/>
        </w:rPr>
        <w:t xml:space="preserve"> </w:t>
      </w:r>
      <w:r w:rsidR="00B15C8A" w:rsidRPr="008B1218">
        <w:rPr>
          <w:u w:val="single"/>
          <w:lang w:val="en-US"/>
        </w:rPr>
        <w:t>1</w:t>
      </w:r>
      <w:r w:rsidRPr="008B1218">
        <w:rPr>
          <w:u w:val="single"/>
          <w:lang w:val="en-US"/>
        </w:rPr>
        <w:t xml:space="preserve">, </w:t>
      </w:r>
      <w:r w:rsidR="00501B83" w:rsidRPr="008B1218">
        <w:rPr>
          <w:u w:val="single"/>
          <w:lang w:val="en-US"/>
        </w:rPr>
        <w:t>2021</w:t>
      </w:r>
      <w:r w:rsidRPr="00B15C8A">
        <w:rPr>
          <w:lang w:val="en-US"/>
        </w:rPr>
        <w:t>;</w:t>
      </w:r>
    </w:p>
    <w:p w:rsidR="00C61A54" w:rsidRPr="0013483A" w:rsidRDefault="00C61A54" w:rsidP="00C61A54">
      <w:pPr>
        <w:spacing w:after="240"/>
        <w:ind w:right="-77" w:firstLine="567"/>
        <w:jc w:val="both"/>
        <w:rPr>
          <w:lang w:val="en-US"/>
        </w:rPr>
      </w:pPr>
      <w:r w:rsidRPr="00CD2CAB">
        <w:rPr>
          <w:b/>
          <w:lang w:val="en-US"/>
        </w:rPr>
        <w:t>Third phase</w:t>
      </w:r>
      <w:r w:rsidRPr="0013483A">
        <w:rPr>
          <w:lang w:val="en-US"/>
        </w:rPr>
        <w:t xml:space="preserve"> – publication of an album with the best creative works (</w:t>
      </w:r>
      <w:r w:rsidR="00883033">
        <w:rPr>
          <w:lang w:val="en-US"/>
        </w:rPr>
        <w:t>Project</w:t>
      </w:r>
      <w:r w:rsidRPr="0013483A">
        <w:rPr>
          <w:lang w:val="en-US"/>
        </w:rPr>
        <w:t xml:space="preserve"> </w:t>
      </w:r>
      <w:r w:rsidRPr="0013483A">
        <w:rPr>
          <w:lang w:val="en-GB"/>
        </w:rPr>
        <w:t>Laureates</w:t>
      </w:r>
      <w:r w:rsidRPr="0013483A">
        <w:rPr>
          <w:lang w:val="en-US"/>
        </w:rPr>
        <w:t xml:space="preserve">) until </w:t>
      </w:r>
      <w:r w:rsidR="00D77BC4">
        <w:rPr>
          <w:u w:val="single"/>
          <w:lang w:val="en-US"/>
        </w:rPr>
        <w:t>21</w:t>
      </w:r>
      <w:r w:rsidRPr="008B1218">
        <w:rPr>
          <w:u w:val="single"/>
          <w:lang w:val="en-US"/>
        </w:rPr>
        <w:t xml:space="preserve"> December </w:t>
      </w:r>
      <w:r w:rsidR="00501B83" w:rsidRPr="008B1218">
        <w:rPr>
          <w:u w:val="single"/>
          <w:lang w:val="en-US"/>
        </w:rPr>
        <w:t>2021</w:t>
      </w:r>
      <w:r w:rsidRPr="0013483A">
        <w:rPr>
          <w:lang w:val="en-US"/>
        </w:rPr>
        <w:t>.</w:t>
      </w:r>
    </w:p>
    <w:p w:rsidR="00DB557C" w:rsidRPr="0013483A" w:rsidRDefault="00DB557C" w:rsidP="00D41643">
      <w:pPr>
        <w:spacing w:after="240"/>
        <w:ind w:right="-77" w:firstLine="567"/>
        <w:jc w:val="center"/>
        <w:rPr>
          <w:b/>
          <w:lang w:val="en-US"/>
        </w:rPr>
      </w:pPr>
      <w:r>
        <w:rPr>
          <w:b/>
          <w:lang w:val="en-US"/>
        </w:rPr>
        <w:t>5</w:t>
      </w:r>
      <w:r w:rsidRPr="0013483A">
        <w:rPr>
          <w:b/>
          <w:lang w:val="en-US"/>
        </w:rPr>
        <w:t xml:space="preserve">. Project </w:t>
      </w:r>
      <w:r w:rsidR="00D41643">
        <w:rPr>
          <w:b/>
          <w:lang w:val="en-US"/>
        </w:rPr>
        <w:t>P</w:t>
      </w:r>
      <w:r w:rsidRPr="0013483A">
        <w:rPr>
          <w:b/>
          <w:lang w:val="en-US"/>
        </w:rPr>
        <w:t>articipants</w:t>
      </w:r>
    </w:p>
    <w:p w:rsidR="00DB557C" w:rsidRPr="0013483A" w:rsidRDefault="00137EEB" w:rsidP="00DB557C">
      <w:pPr>
        <w:ind w:right="-77" w:firstLine="567"/>
        <w:jc w:val="both"/>
        <w:rPr>
          <w:lang w:val="en-US"/>
        </w:rPr>
      </w:pPr>
      <w:r>
        <w:rPr>
          <w:lang w:val="en-US"/>
        </w:rPr>
        <w:t>5</w:t>
      </w:r>
      <w:r w:rsidR="00DB557C" w:rsidRPr="0013483A">
        <w:rPr>
          <w:lang w:val="en-US"/>
        </w:rPr>
        <w:t xml:space="preserve">.1 Students of general education institutions, institutions of primary and secondary vocational education, supplementary education institutions (art schools, studios, and clubs) aged 6 - 17 from Russia and other countries are invited to take part in the Project. </w:t>
      </w:r>
    </w:p>
    <w:p w:rsidR="00A12408" w:rsidRDefault="00137EEB" w:rsidP="00D77BC4">
      <w:pPr>
        <w:ind w:right="-77" w:firstLine="567"/>
        <w:jc w:val="both"/>
        <w:rPr>
          <w:lang w:val="en-US"/>
        </w:rPr>
      </w:pPr>
      <w:r>
        <w:rPr>
          <w:lang w:val="en-US"/>
        </w:rPr>
        <w:t>5</w:t>
      </w:r>
      <w:r w:rsidR="00DB557C" w:rsidRPr="0013483A">
        <w:rPr>
          <w:lang w:val="en-US"/>
        </w:rPr>
        <w:t>.2 Adults (teachers, managers) participate in the Project as advisors, experts, jury members.</w:t>
      </w:r>
    </w:p>
    <w:p w:rsidR="00D77BC4" w:rsidRPr="00247EAF" w:rsidRDefault="00D77BC4" w:rsidP="00D77BC4">
      <w:pPr>
        <w:ind w:right="-77" w:firstLine="567"/>
        <w:jc w:val="both"/>
        <w:rPr>
          <w:lang w:val="en-US"/>
        </w:rPr>
      </w:pPr>
    </w:p>
    <w:p w:rsidR="00EB682D" w:rsidRDefault="008538A0" w:rsidP="00A05A8C">
      <w:pPr>
        <w:spacing w:after="240"/>
        <w:jc w:val="center"/>
        <w:rPr>
          <w:b/>
          <w:lang w:val="en-US"/>
        </w:rPr>
      </w:pPr>
      <w:r w:rsidRPr="00413850">
        <w:rPr>
          <w:b/>
          <w:lang w:val="en-US"/>
        </w:rPr>
        <w:t>6</w:t>
      </w:r>
      <w:r w:rsidR="00D77BC4">
        <w:rPr>
          <w:b/>
          <w:lang w:val="en-US"/>
        </w:rPr>
        <w:t>.</w:t>
      </w:r>
      <w:r w:rsidRPr="0013483A">
        <w:rPr>
          <w:lang w:val="en-US"/>
        </w:rPr>
        <w:t xml:space="preserve"> </w:t>
      </w:r>
      <w:r w:rsidRPr="0013483A">
        <w:rPr>
          <w:b/>
          <w:lang w:val="en-US"/>
        </w:rPr>
        <w:t>Project</w:t>
      </w:r>
      <w:r w:rsidRPr="0013483A">
        <w:rPr>
          <w:lang w:val="en-US"/>
        </w:rPr>
        <w:t xml:space="preserve"> </w:t>
      </w:r>
      <w:r w:rsidR="00D41643">
        <w:rPr>
          <w:b/>
          <w:lang w:val="en-US"/>
        </w:rPr>
        <w:t>N</w:t>
      </w:r>
      <w:r w:rsidRPr="0013483A">
        <w:rPr>
          <w:b/>
          <w:lang w:val="en-US"/>
        </w:rPr>
        <w:t>ominations</w:t>
      </w:r>
    </w:p>
    <w:p w:rsidR="008538A0" w:rsidRPr="00A44043" w:rsidRDefault="00EB682D" w:rsidP="00A44043">
      <w:pPr>
        <w:pStyle w:val="a4"/>
        <w:numPr>
          <w:ilvl w:val="0"/>
          <w:numId w:val="1"/>
        </w:numPr>
        <w:rPr>
          <w:lang w:val="en-US"/>
        </w:rPr>
      </w:pPr>
      <w:r w:rsidRPr="00A44043">
        <w:rPr>
          <w:lang w:val="en-US"/>
        </w:rPr>
        <w:t>Painting,</w:t>
      </w:r>
    </w:p>
    <w:p w:rsidR="00EB682D" w:rsidRPr="00A44043" w:rsidRDefault="00D40F5D" w:rsidP="00A44043">
      <w:pPr>
        <w:pStyle w:val="a4"/>
        <w:numPr>
          <w:ilvl w:val="0"/>
          <w:numId w:val="1"/>
        </w:numPr>
        <w:rPr>
          <w:lang w:val="en-US"/>
        </w:rPr>
      </w:pPr>
      <w:r w:rsidRPr="00A44043">
        <w:rPr>
          <w:lang w:val="en-US"/>
        </w:rPr>
        <w:t>Graphic art,</w:t>
      </w:r>
    </w:p>
    <w:p w:rsidR="00D40F5D" w:rsidRPr="00A44043" w:rsidRDefault="005D4A7F" w:rsidP="00A44043">
      <w:pPr>
        <w:pStyle w:val="a4"/>
        <w:numPr>
          <w:ilvl w:val="0"/>
          <w:numId w:val="1"/>
        </w:numPr>
        <w:rPr>
          <w:lang w:val="en-US"/>
        </w:rPr>
      </w:pPr>
      <w:r w:rsidRPr="00A44043">
        <w:rPr>
          <w:lang w:val="en-US"/>
        </w:rPr>
        <w:t>Sculpture,</w:t>
      </w:r>
    </w:p>
    <w:p w:rsidR="005D4A7F" w:rsidRPr="00A44043" w:rsidRDefault="00612A27" w:rsidP="00A44043">
      <w:pPr>
        <w:pStyle w:val="a4"/>
        <w:numPr>
          <w:ilvl w:val="0"/>
          <w:numId w:val="1"/>
        </w:numPr>
        <w:rPr>
          <w:lang w:val="en-US"/>
        </w:rPr>
      </w:pPr>
      <w:r w:rsidRPr="00A44043">
        <w:rPr>
          <w:lang w:val="en-US"/>
        </w:rPr>
        <w:t>Photography,</w:t>
      </w:r>
    </w:p>
    <w:p w:rsidR="00612A27" w:rsidRPr="00A44043" w:rsidRDefault="00511266" w:rsidP="00A44043">
      <w:pPr>
        <w:pStyle w:val="a4"/>
        <w:numPr>
          <w:ilvl w:val="0"/>
          <w:numId w:val="1"/>
        </w:numPr>
        <w:rPr>
          <w:lang w:val="en-US"/>
        </w:rPr>
      </w:pPr>
      <w:r w:rsidRPr="00A44043">
        <w:rPr>
          <w:lang w:val="en-US"/>
        </w:rPr>
        <w:t xml:space="preserve">Decorative and </w:t>
      </w:r>
      <w:r w:rsidR="00E10EDA">
        <w:rPr>
          <w:lang w:val="en-US"/>
        </w:rPr>
        <w:t>A</w:t>
      </w:r>
      <w:r w:rsidRPr="00A44043">
        <w:rPr>
          <w:lang w:val="en-US"/>
        </w:rPr>
        <w:t>pplied arts,</w:t>
      </w:r>
    </w:p>
    <w:p w:rsidR="00511266" w:rsidRPr="00A44043" w:rsidRDefault="00511266" w:rsidP="00A44043">
      <w:pPr>
        <w:pStyle w:val="a4"/>
        <w:numPr>
          <w:ilvl w:val="0"/>
          <w:numId w:val="1"/>
        </w:numPr>
        <w:rPr>
          <w:lang w:val="en-US"/>
        </w:rPr>
      </w:pPr>
      <w:r w:rsidRPr="00A44043">
        <w:rPr>
          <w:lang w:val="en-US"/>
        </w:rPr>
        <w:t>Essay,</w:t>
      </w:r>
    </w:p>
    <w:p w:rsidR="00CD5BE8" w:rsidRPr="00414287" w:rsidRDefault="007846CF" w:rsidP="00414287">
      <w:pPr>
        <w:pStyle w:val="a4"/>
        <w:numPr>
          <w:ilvl w:val="0"/>
          <w:numId w:val="1"/>
        </w:numPr>
        <w:rPr>
          <w:lang w:val="en-US"/>
        </w:rPr>
      </w:pPr>
      <w:r w:rsidRPr="00A44043">
        <w:rPr>
          <w:lang w:val="en-US"/>
        </w:rPr>
        <w:t>Poetry.</w:t>
      </w:r>
    </w:p>
    <w:p w:rsidR="00A05A8C" w:rsidRDefault="00A05A8C" w:rsidP="001740D4">
      <w:pPr>
        <w:spacing w:after="240"/>
        <w:ind w:right="-77" w:firstLine="567"/>
        <w:jc w:val="center"/>
        <w:rPr>
          <w:b/>
          <w:lang w:val="en-US"/>
        </w:rPr>
      </w:pPr>
    </w:p>
    <w:p w:rsidR="00CD5BE8" w:rsidRPr="0013483A" w:rsidRDefault="00CD5BE8" w:rsidP="001740D4">
      <w:pPr>
        <w:spacing w:after="240"/>
        <w:ind w:right="-77" w:firstLine="567"/>
        <w:jc w:val="center"/>
        <w:rPr>
          <w:lang w:val="en-US"/>
        </w:rPr>
      </w:pPr>
      <w:r w:rsidRPr="00CD5BE8">
        <w:rPr>
          <w:b/>
          <w:lang w:val="en-US"/>
        </w:rPr>
        <w:lastRenderedPageBreak/>
        <w:t>7.</w:t>
      </w:r>
      <w:r w:rsidRPr="0013483A">
        <w:rPr>
          <w:lang w:val="en-US"/>
        </w:rPr>
        <w:t xml:space="preserve"> </w:t>
      </w:r>
      <w:r w:rsidRPr="0013483A">
        <w:rPr>
          <w:b/>
          <w:lang w:val="en-US"/>
        </w:rPr>
        <w:t>Criteria for the evaluation of creative works submitted for the Contest</w:t>
      </w:r>
    </w:p>
    <w:p w:rsidR="00CD5BE8" w:rsidRPr="0013483A" w:rsidRDefault="00CD5BE8" w:rsidP="00CD5BE8">
      <w:pPr>
        <w:ind w:right="-77" w:firstLine="567"/>
        <w:jc w:val="both"/>
        <w:rPr>
          <w:lang w:val="en-US"/>
        </w:rPr>
      </w:pPr>
      <w:r w:rsidRPr="0013483A">
        <w:rPr>
          <w:lang w:val="en-US"/>
        </w:rPr>
        <w:t>- Relevance to the subject matter of the Project;</w:t>
      </w:r>
    </w:p>
    <w:p w:rsidR="00CD5BE8" w:rsidRPr="0013483A" w:rsidRDefault="00CD5BE8" w:rsidP="00CD5BE8">
      <w:pPr>
        <w:ind w:right="-77" w:firstLine="567"/>
        <w:jc w:val="both"/>
        <w:rPr>
          <w:lang w:val="en-US"/>
        </w:rPr>
      </w:pPr>
      <w:r w:rsidRPr="0013483A">
        <w:rPr>
          <w:lang w:val="en-US"/>
        </w:rPr>
        <w:t>- Environmental awareness;</w:t>
      </w:r>
    </w:p>
    <w:p w:rsidR="00CD5BE8" w:rsidRPr="0013483A" w:rsidRDefault="00CD5BE8" w:rsidP="00CD5BE8">
      <w:pPr>
        <w:ind w:right="-77" w:firstLine="567"/>
        <w:jc w:val="both"/>
        <w:rPr>
          <w:lang w:val="en-US"/>
        </w:rPr>
      </w:pPr>
      <w:r w:rsidRPr="0013483A">
        <w:rPr>
          <w:lang w:val="en-US"/>
        </w:rPr>
        <w:t>- Value orientation;</w:t>
      </w:r>
    </w:p>
    <w:p w:rsidR="00CD5BE8" w:rsidRPr="0013483A" w:rsidRDefault="00CD5BE8" w:rsidP="00CD5BE8">
      <w:pPr>
        <w:ind w:right="-77" w:firstLine="567"/>
        <w:jc w:val="both"/>
        <w:rPr>
          <w:lang w:val="en-US"/>
        </w:rPr>
      </w:pPr>
      <w:r w:rsidRPr="0013483A">
        <w:rPr>
          <w:lang w:val="en-US"/>
        </w:rPr>
        <w:t>- Expressiveness;</w:t>
      </w:r>
    </w:p>
    <w:p w:rsidR="00CD5BE8" w:rsidRPr="0013483A" w:rsidRDefault="00CD5BE8" w:rsidP="00CD5BE8">
      <w:pPr>
        <w:ind w:right="-77" w:firstLine="567"/>
        <w:jc w:val="both"/>
        <w:rPr>
          <w:lang w:val="en-US"/>
        </w:rPr>
      </w:pPr>
      <w:r w:rsidRPr="0013483A">
        <w:rPr>
          <w:lang w:val="en-US"/>
        </w:rPr>
        <w:t>- Compositional solution;</w:t>
      </w:r>
    </w:p>
    <w:p w:rsidR="00CD5BE8" w:rsidRPr="0013483A" w:rsidRDefault="00CD5BE8" w:rsidP="00CD5BE8">
      <w:pPr>
        <w:ind w:right="-77" w:firstLine="567"/>
        <w:jc w:val="both"/>
        <w:rPr>
          <w:lang w:val="en-US"/>
        </w:rPr>
      </w:pPr>
      <w:r w:rsidRPr="0013483A">
        <w:rPr>
          <w:lang w:val="en-US"/>
        </w:rPr>
        <w:t>- Esthetic qualities;</w:t>
      </w:r>
    </w:p>
    <w:p w:rsidR="00CD5BE8" w:rsidRPr="0013483A" w:rsidRDefault="00CD5BE8" w:rsidP="00CD5BE8">
      <w:pPr>
        <w:ind w:right="-77" w:firstLine="567"/>
        <w:jc w:val="both"/>
        <w:rPr>
          <w:lang w:val="en-US"/>
        </w:rPr>
      </w:pPr>
      <w:r w:rsidRPr="0013483A">
        <w:rPr>
          <w:lang w:val="en-US"/>
        </w:rPr>
        <w:t>- Emotional qualities;</w:t>
      </w:r>
    </w:p>
    <w:p w:rsidR="00CD5BE8" w:rsidRPr="0013483A" w:rsidRDefault="00CD5BE8" w:rsidP="00CD5BE8">
      <w:pPr>
        <w:ind w:right="-77" w:firstLine="567"/>
        <w:jc w:val="both"/>
        <w:rPr>
          <w:lang w:val="en-US"/>
        </w:rPr>
      </w:pPr>
      <w:r w:rsidRPr="0013483A">
        <w:rPr>
          <w:lang w:val="en-US"/>
        </w:rPr>
        <w:t>- Individuality;</w:t>
      </w:r>
    </w:p>
    <w:p w:rsidR="00CD5BE8" w:rsidRPr="0013483A" w:rsidRDefault="00CD5BE8" w:rsidP="00CD5BE8">
      <w:pPr>
        <w:ind w:right="-77" w:firstLine="567"/>
        <w:jc w:val="both"/>
        <w:rPr>
          <w:lang w:val="en-US"/>
        </w:rPr>
      </w:pPr>
      <w:r w:rsidRPr="0013483A">
        <w:rPr>
          <w:lang w:val="en-US"/>
        </w:rPr>
        <w:t>- T</w:t>
      </w:r>
      <w:r>
        <w:rPr>
          <w:lang w:val="en-US"/>
        </w:rPr>
        <w:t>ext</w:t>
      </w:r>
      <w:r w:rsidRPr="0013483A">
        <w:rPr>
          <w:lang w:val="en-US"/>
        </w:rPr>
        <w:t xml:space="preserve"> accuracy;</w:t>
      </w:r>
    </w:p>
    <w:p w:rsidR="00CD5BE8" w:rsidRPr="0013483A" w:rsidRDefault="00CD5BE8" w:rsidP="00CD5BE8">
      <w:pPr>
        <w:ind w:right="-77" w:firstLine="567"/>
        <w:jc w:val="both"/>
        <w:rPr>
          <w:lang w:val="en-US"/>
        </w:rPr>
      </w:pPr>
      <w:r w:rsidRPr="0013483A">
        <w:rPr>
          <w:lang w:val="en-US"/>
        </w:rPr>
        <w:t>- Imagery (figurativeness);</w:t>
      </w:r>
    </w:p>
    <w:p w:rsidR="00CD5BE8" w:rsidRPr="0013483A" w:rsidRDefault="00CD5BE8" w:rsidP="00CD5BE8">
      <w:pPr>
        <w:ind w:right="-77" w:firstLine="567"/>
        <w:jc w:val="both"/>
        <w:rPr>
          <w:lang w:val="en-US"/>
        </w:rPr>
      </w:pPr>
      <w:r w:rsidRPr="0013483A">
        <w:rPr>
          <w:lang w:val="en-US"/>
        </w:rPr>
        <w:t>- Originality;</w:t>
      </w:r>
    </w:p>
    <w:p w:rsidR="00CD5BE8" w:rsidRPr="0013483A" w:rsidRDefault="00CD5BE8" w:rsidP="00CD5BE8">
      <w:pPr>
        <w:ind w:right="-77" w:firstLine="567"/>
        <w:jc w:val="both"/>
        <w:rPr>
          <w:lang w:val="en-US"/>
        </w:rPr>
      </w:pPr>
      <w:r w:rsidRPr="0013483A">
        <w:rPr>
          <w:lang w:val="en-US"/>
        </w:rPr>
        <w:t>- Novelty;</w:t>
      </w:r>
    </w:p>
    <w:p w:rsidR="00CD5BE8" w:rsidRPr="0013483A" w:rsidRDefault="00CD5BE8" w:rsidP="00CD5BE8">
      <w:pPr>
        <w:ind w:right="-77" w:firstLine="567"/>
        <w:jc w:val="both"/>
        <w:rPr>
          <w:lang w:val="en-US"/>
        </w:rPr>
      </w:pPr>
      <w:r w:rsidRPr="0013483A">
        <w:rPr>
          <w:lang w:val="en-US"/>
        </w:rPr>
        <w:t>- Orderliness and neatness.</w:t>
      </w:r>
    </w:p>
    <w:p w:rsidR="00CD5BE8" w:rsidRPr="0013483A" w:rsidRDefault="00CD5BE8" w:rsidP="00CD5BE8">
      <w:pPr>
        <w:ind w:right="-77" w:firstLine="567"/>
        <w:jc w:val="both"/>
        <w:rPr>
          <w:lang w:val="en-US"/>
        </w:rPr>
      </w:pPr>
    </w:p>
    <w:p w:rsidR="00CD5BE8" w:rsidRPr="00F82034" w:rsidRDefault="00CD5BE8" w:rsidP="00F82034">
      <w:pPr>
        <w:ind w:right="-77" w:firstLine="567"/>
        <w:jc w:val="both"/>
        <w:rPr>
          <w:b/>
          <w:lang w:val="en-US"/>
        </w:rPr>
      </w:pPr>
      <w:r w:rsidRPr="0013483A">
        <w:rPr>
          <w:b/>
          <w:lang w:val="en-US"/>
        </w:rPr>
        <w:t>Works made of plasticine</w:t>
      </w:r>
      <w:r w:rsidR="00F82034">
        <w:rPr>
          <w:b/>
          <w:lang w:val="en-US"/>
        </w:rPr>
        <w:t>,</w:t>
      </w:r>
      <w:r w:rsidR="0066493A">
        <w:rPr>
          <w:b/>
          <w:lang w:val="en-US"/>
        </w:rPr>
        <w:t xml:space="preserve"> </w:t>
      </w:r>
      <w:r w:rsidR="00B560E2">
        <w:rPr>
          <w:b/>
          <w:lang w:val="en-US"/>
        </w:rPr>
        <w:t>seeds</w:t>
      </w:r>
      <w:r w:rsidR="00F82034">
        <w:rPr>
          <w:b/>
          <w:lang w:val="en-US"/>
        </w:rPr>
        <w:t xml:space="preserve">, </w:t>
      </w:r>
      <w:r w:rsidR="00F82034" w:rsidRPr="00F82034">
        <w:rPr>
          <w:b/>
          <w:lang w:val="en-US"/>
        </w:rPr>
        <w:t xml:space="preserve">dough </w:t>
      </w:r>
      <w:r w:rsidR="0066493A">
        <w:rPr>
          <w:b/>
          <w:lang w:val="en-US"/>
        </w:rPr>
        <w:t>or</w:t>
      </w:r>
      <w:r w:rsidR="00F82034" w:rsidRPr="00F82034">
        <w:rPr>
          <w:b/>
          <w:lang w:val="en-US"/>
        </w:rPr>
        <w:t xml:space="preserve"> natural fur</w:t>
      </w:r>
      <w:r w:rsidR="00F82034">
        <w:rPr>
          <w:b/>
          <w:lang w:val="en-US"/>
        </w:rPr>
        <w:t xml:space="preserve"> </w:t>
      </w:r>
      <w:r w:rsidRPr="0013483A">
        <w:rPr>
          <w:b/>
          <w:lang w:val="en-US"/>
        </w:rPr>
        <w:t>are not welcomed</w:t>
      </w:r>
      <w:r w:rsidRPr="0013483A">
        <w:rPr>
          <w:lang w:val="en-US"/>
        </w:rPr>
        <w:t>.</w:t>
      </w:r>
    </w:p>
    <w:p w:rsidR="00CD5BE8" w:rsidRDefault="00CD5BE8" w:rsidP="00333677">
      <w:pPr>
        <w:ind w:left="567"/>
        <w:rPr>
          <w:lang w:val="en-US"/>
        </w:rPr>
      </w:pPr>
    </w:p>
    <w:p w:rsidR="00FE7AE1" w:rsidRPr="0013483A" w:rsidRDefault="00FE7AE1" w:rsidP="00FE7AE1">
      <w:pPr>
        <w:spacing w:after="240"/>
        <w:ind w:right="-77" w:firstLine="567"/>
        <w:jc w:val="center"/>
        <w:rPr>
          <w:lang w:val="en-US"/>
        </w:rPr>
      </w:pPr>
      <w:r w:rsidRPr="0013483A">
        <w:rPr>
          <w:b/>
          <w:lang w:val="en-US"/>
        </w:rPr>
        <w:t>Requirements to contest works format</w:t>
      </w:r>
    </w:p>
    <w:p w:rsidR="00E10EDA" w:rsidRDefault="00A05A8C" w:rsidP="00FE7AE1">
      <w:pPr>
        <w:ind w:right="-77" w:firstLine="567"/>
        <w:jc w:val="both"/>
        <w:rPr>
          <w:b/>
          <w:color w:val="000000"/>
          <w:lang w:val="en-US"/>
        </w:rPr>
      </w:pPr>
      <w:r>
        <w:rPr>
          <w:lang w:val="en-US"/>
        </w:rPr>
        <w:t xml:space="preserve">- </w:t>
      </w:r>
      <w:r w:rsidR="00FE7AE1" w:rsidRPr="0013483A">
        <w:rPr>
          <w:lang w:val="en-US"/>
        </w:rPr>
        <w:t xml:space="preserve">Creative work </w:t>
      </w:r>
      <w:r w:rsidR="00414287">
        <w:rPr>
          <w:lang w:val="en-US"/>
        </w:rPr>
        <w:t xml:space="preserve">in nominations </w:t>
      </w:r>
      <w:r w:rsidR="00414287" w:rsidRPr="00414287">
        <w:rPr>
          <w:b/>
          <w:lang w:val="en-US"/>
        </w:rPr>
        <w:t xml:space="preserve">Painting and Graphic </w:t>
      </w:r>
      <w:r w:rsidR="00257578">
        <w:rPr>
          <w:b/>
          <w:lang w:val="en-US"/>
        </w:rPr>
        <w:t>a</w:t>
      </w:r>
      <w:r w:rsidR="00414287" w:rsidRPr="00414287">
        <w:rPr>
          <w:b/>
          <w:lang w:val="en-US"/>
        </w:rPr>
        <w:t>rt</w:t>
      </w:r>
      <w:r w:rsidR="00414287">
        <w:rPr>
          <w:lang w:val="en-US"/>
        </w:rPr>
        <w:t xml:space="preserve"> </w:t>
      </w:r>
      <w:proofErr w:type="gramStart"/>
      <w:r w:rsidR="00FE7AE1" w:rsidRPr="0013483A">
        <w:rPr>
          <w:lang w:val="en-US"/>
        </w:rPr>
        <w:t>ca</w:t>
      </w:r>
      <w:r w:rsidR="00FE7AE1">
        <w:rPr>
          <w:lang w:val="en-US"/>
        </w:rPr>
        <w:t>n be made</w:t>
      </w:r>
      <w:proofErr w:type="gramEnd"/>
      <w:r w:rsidR="00FE7AE1">
        <w:rPr>
          <w:lang w:val="en-US"/>
        </w:rPr>
        <w:t xml:space="preserve"> in any technique on A</w:t>
      </w:r>
      <w:r w:rsidR="00FE7AE1" w:rsidRPr="0013483A">
        <w:rPr>
          <w:lang w:val="en-US"/>
        </w:rPr>
        <w:t xml:space="preserve">3 </w:t>
      </w:r>
      <w:r w:rsidR="00FE7AE1" w:rsidRPr="0013483A">
        <w:rPr>
          <w:color w:val="000000"/>
          <w:lang w:val="en-US"/>
        </w:rPr>
        <w:t>size</w:t>
      </w:r>
      <w:r w:rsidR="00FE7AE1" w:rsidRPr="0013483A">
        <w:rPr>
          <w:lang w:val="en-US"/>
        </w:rPr>
        <w:t xml:space="preserve"> sheets, </w:t>
      </w:r>
      <w:r w:rsidR="00FE7AE1" w:rsidRPr="00E07C8E">
        <w:rPr>
          <w:b/>
          <w:lang w:val="en-US"/>
        </w:rPr>
        <w:t xml:space="preserve">without </w:t>
      </w:r>
      <w:r w:rsidR="001D268A">
        <w:rPr>
          <w:b/>
          <w:lang w:val="en-US"/>
        </w:rPr>
        <w:t xml:space="preserve">any </w:t>
      </w:r>
      <w:r w:rsidR="002F09CF" w:rsidRPr="00444959">
        <w:rPr>
          <w:b/>
          <w:color w:val="000000"/>
          <w:lang w:val="en-US"/>
        </w:rPr>
        <w:t>passe-partout</w:t>
      </w:r>
      <w:r w:rsidR="00E10EDA">
        <w:rPr>
          <w:b/>
          <w:color w:val="000000"/>
          <w:lang w:val="en-US"/>
        </w:rPr>
        <w:t>;</w:t>
      </w:r>
    </w:p>
    <w:p w:rsidR="001D4732" w:rsidRDefault="00A05A8C" w:rsidP="00FE7AE1">
      <w:pPr>
        <w:ind w:right="-77" w:firstLine="567"/>
        <w:jc w:val="both"/>
        <w:rPr>
          <w:lang w:val="en-US"/>
        </w:rPr>
      </w:pPr>
      <w:r>
        <w:rPr>
          <w:lang w:val="en-US"/>
        </w:rPr>
        <w:t>- C</w:t>
      </w:r>
      <w:r w:rsidR="00E10EDA" w:rsidRPr="0013483A">
        <w:rPr>
          <w:lang w:val="en-US"/>
        </w:rPr>
        <w:t>reative</w:t>
      </w:r>
      <w:r w:rsidR="00E10EDA">
        <w:rPr>
          <w:b/>
          <w:color w:val="000000"/>
          <w:lang w:val="en-US"/>
        </w:rPr>
        <w:t xml:space="preserve"> </w:t>
      </w:r>
      <w:r w:rsidR="00E10EDA" w:rsidRPr="00E10EDA">
        <w:rPr>
          <w:color w:val="000000"/>
          <w:lang w:val="en-US"/>
        </w:rPr>
        <w:t>works</w:t>
      </w:r>
      <w:r w:rsidR="00E10EDA">
        <w:rPr>
          <w:b/>
          <w:color w:val="000000"/>
          <w:lang w:val="en-US"/>
        </w:rPr>
        <w:t xml:space="preserve"> </w:t>
      </w:r>
      <w:r w:rsidR="00FE7AE1" w:rsidRPr="0013483A">
        <w:rPr>
          <w:lang w:val="en-US"/>
        </w:rPr>
        <w:t xml:space="preserve">in </w:t>
      </w:r>
      <w:r w:rsidR="00257578" w:rsidRPr="00257578">
        <w:rPr>
          <w:b/>
          <w:lang w:val="en-US"/>
        </w:rPr>
        <w:t>D</w:t>
      </w:r>
      <w:r w:rsidR="00FE7AE1" w:rsidRPr="00257578">
        <w:rPr>
          <w:b/>
          <w:lang w:val="en-US"/>
        </w:rPr>
        <w:t xml:space="preserve">ecorative and </w:t>
      </w:r>
      <w:r w:rsidR="00257578" w:rsidRPr="00257578">
        <w:rPr>
          <w:b/>
          <w:lang w:val="en-US"/>
        </w:rPr>
        <w:t>A</w:t>
      </w:r>
      <w:r w:rsidR="00FE7AE1" w:rsidRPr="00257578">
        <w:rPr>
          <w:b/>
          <w:lang w:val="en-US"/>
        </w:rPr>
        <w:t>pplied arts</w:t>
      </w:r>
      <w:r w:rsidR="00257578">
        <w:rPr>
          <w:lang w:val="en-US"/>
        </w:rPr>
        <w:t xml:space="preserve"> technic should have a </w:t>
      </w:r>
      <w:r w:rsidR="00257578" w:rsidRPr="00257578">
        <w:rPr>
          <w:b/>
          <w:lang w:val="en-US"/>
        </w:rPr>
        <w:t>passe-partout</w:t>
      </w:r>
      <w:r w:rsidR="00257578">
        <w:rPr>
          <w:lang w:val="en-US"/>
        </w:rPr>
        <w:t xml:space="preserve"> </w:t>
      </w:r>
      <w:r w:rsidR="001D4732" w:rsidRPr="001D4732">
        <w:rPr>
          <w:b/>
          <w:lang w:val="en-US"/>
        </w:rPr>
        <w:t>or</w:t>
      </w:r>
      <w:r w:rsidR="001D4732">
        <w:rPr>
          <w:lang w:val="en-US"/>
        </w:rPr>
        <w:t xml:space="preserve"> </w:t>
      </w:r>
      <w:r w:rsidR="001D4732" w:rsidRPr="001D4732">
        <w:rPr>
          <w:b/>
          <w:lang w:val="en-US"/>
        </w:rPr>
        <w:t>frame</w:t>
      </w:r>
      <w:proofErr w:type="gramStart"/>
      <w:r w:rsidR="001D4732">
        <w:rPr>
          <w:lang w:val="en-US"/>
        </w:rPr>
        <w:t>;</w:t>
      </w:r>
      <w:proofErr w:type="gramEnd"/>
    </w:p>
    <w:p w:rsidR="00FE7AE1" w:rsidRDefault="00A05A8C" w:rsidP="00FE7AE1">
      <w:pPr>
        <w:ind w:right="-77" w:firstLine="567"/>
        <w:jc w:val="both"/>
        <w:rPr>
          <w:lang w:val="en-US"/>
        </w:rPr>
      </w:pPr>
      <w:r>
        <w:rPr>
          <w:lang w:val="en-US"/>
        </w:rPr>
        <w:t>- W</w:t>
      </w:r>
      <w:r w:rsidRPr="00A05A8C">
        <w:rPr>
          <w:lang w:val="en-US"/>
        </w:rPr>
        <w:t xml:space="preserve">orks in the category </w:t>
      </w:r>
      <w:r w:rsidRPr="00A05A8C">
        <w:rPr>
          <w:b/>
          <w:lang w:val="en-US"/>
        </w:rPr>
        <w:t>Photography</w:t>
      </w:r>
      <w:r w:rsidRPr="00A05A8C">
        <w:rPr>
          <w:lang w:val="en-US"/>
        </w:rPr>
        <w:t xml:space="preserve"> </w:t>
      </w:r>
      <w:proofErr w:type="gramStart"/>
      <w:r w:rsidRPr="00A05A8C">
        <w:rPr>
          <w:lang w:val="en-US"/>
        </w:rPr>
        <w:t>are issued</w:t>
      </w:r>
      <w:proofErr w:type="gramEnd"/>
      <w:r>
        <w:rPr>
          <w:lang w:val="en-US"/>
        </w:rPr>
        <w:t xml:space="preserve"> </w:t>
      </w:r>
      <w:r w:rsidRPr="00A05A8C">
        <w:rPr>
          <w:lang w:val="en-US"/>
        </w:rPr>
        <w:t>on sheets of A3 or A4 format</w:t>
      </w:r>
      <w:r>
        <w:rPr>
          <w:lang w:val="en-US"/>
        </w:rPr>
        <w:t>;</w:t>
      </w:r>
    </w:p>
    <w:p w:rsidR="00356761" w:rsidRPr="00356761" w:rsidRDefault="00A05A8C" w:rsidP="00356761">
      <w:pPr>
        <w:ind w:right="-77" w:firstLine="567"/>
        <w:jc w:val="both"/>
        <w:rPr>
          <w:lang w:val="en-US"/>
        </w:rPr>
      </w:pPr>
      <w:r>
        <w:rPr>
          <w:lang w:val="en-US"/>
        </w:rPr>
        <w:t xml:space="preserve">- Works in categories </w:t>
      </w:r>
      <w:r w:rsidRPr="00A05A8C">
        <w:rPr>
          <w:b/>
          <w:lang w:val="en-US"/>
        </w:rPr>
        <w:t xml:space="preserve">Essay </w:t>
      </w:r>
      <w:r w:rsidRPr="00A05A8C">
        <w:rPr>
          <w:lang w:val="en-US"/>
        </w:rPr>
        <w:t>and</w:t>
      </w:r>
      <w:r w:rsidRPr="00A05A8C">
        <w:rPr>
          <w:b/>
          <w:lang w:val="en-US"/>
        </w:rPr>
        <w:t xml:space="preserve"> Poetry</w:t>
      </w:r>
      <w:r>
        <w:rPr>
          <w:lang w:val="en-US"/>
        </w:rPr>
        <w:t xml:space="preserve"> </w:t>
      </w:r>
      <w:proofErr w:type="gramStart"/>
      <w:r w:rsidRPr="00A05A8C">
        <w:rPr>
          <w:lang w:val="en-US"/>
        </w:rPr>
        <w:t>are executed</w:t>
      </w:r>
      <w:proofErr w:type="gramEnd"/>
      <w:r w:rsidRPr="00A05A8C">
        <w:rPr>
          <w:lang w:val="en-US"/>
        </w:rPr>
        <w:t xml:space="preserve"> on sheets of format A4</w:t>
      </w:r>
      <w:r>
        <w:rPr>
          <w:lang w:val="en-US"/>
        </w:rPr>
        <w:t xml:space="preserve"> </w:t>
      </w:r>
      <w:r w:rsidR="00356761">
        <w:rPr>
          <w:lang w:val="en-US"/>
        </w:rPr>
        <w:t>(</w:t>
      </w:r>
      <w:r w:rsidR="00356761" w:rsidRPr="00356761">
        <w:rPr>
          <w:lang w:val="en-US"/>
        </w:rPr>
        <w:t>Times New Roman font, size 14, no more than 1 page</w:t>
      </w:r>
      <w:r w:rsidR="00356761">
        <w:rPr>
          <w:lang w:val="en-US"/>
        </w:rPr>
        <w:t>).</w:t>
      </w:r>
    </w:p>
    <w:p w:rsidR="00356761" w:rsidRPr="00695B88" w:rsidRDefault="00356761" w:rsidP="00695B88">
      <w:pPr>
        <w:ind w:right="-77" w:firstLine="567"/>
        <w:jc w:val="both"/>
        <w:rPr>
          <w:lang w:val="en"/>
        </w:rPr>
      </w:pPr>
      <w:r w:rsidRPr="00356761">
        <w:rPr>
          <w:lang w:val="en-US"/>
        </w:rPr>
        <w:t>Each creati</w:t>
      </w:r>
      <w:r>
        <w:rPr>
          <w:lang w:val="en-US"/>
        </w:rPr>
        <w:t xml:space="preserve">ve work is to be accompanied by </w:t>
      </w:r>
      <w:r w:rsidR="007F68C9" w:rsidRPr="008A46FA">
        <w:rPr>
          <w:b/>
          <w:lang w:val="en-US"/>
        </w:rPr>
        <w:t>a label</w:t>
      </w:r>
      <w:r w:rsidR="007F68C9">
        <w:rPr>
          <w:lang w:val="en-US"/>
        </w:rPr>
        <w:t xml:space="preserve"> </w:t>
      </w:r>
      <w:r w:rsidR="00AF7D6C">
        <w:rPr>
          <w:lang w:val="en-US"/>
        </w:rPr>
        <w:t xml:space="preserve">which </w:t>
      </w:r>
      <w:r w:rsidR="00AF7D6C" w:rsidRPr="00AF7D6C">
        <w:rPr>
          <w:lang w:val="en-US"/>
        </w:rPr>
        <w:t xml:space="preserve">is filled </w:t>
      </w:r>
      <w:r w:rsidR="00AF7D6C" w:rsidRPr="00962D87">
        <w:rPr>
          <w:b/>
          <w:lang w:val="en-US"/>
        </w:rPr>
        <w:t>in block letters</w:t>
      </w:r>
      <w:r w:rsidR="00AF7D6C" w:rsidRPr="00AF7D6C">
        <w:rPr>
          <w:lang w:val="en-US"/>
        </w:rPr>
        <w:t xml:space="preserve"> </w:t>
      </w:r>
      <w:r w:rsidRPr="00356761">
        <w:rPr>
          <w:lang w:val="en-US"/>
        </w:rPr>
        <w:t>(please see Appendix No.</w:t>
      </w:r>
      <w:r w:rsidR="00AF7D6C">
        <w:rPr>
          <w:lang w:val="en-US"/>
        </w:rPr>
        <w:t>2</w:t>
      </w:r>
      <w:r w:rsidRPr="00356761">
        <w:rPr>
          <w:lang w:val="en-US"/>
        </w:rPr>
        <w:t xml:space="preserve"> to th</w:t>
      </w:r>
      <w:r w:rsidR="00D61FEE">
        <w:rPr>
          <w:lang w:val="en-US"/>
        </w:rPr>
        <w:t>e</w:t>
      </w:r>
      <w:r w:rsidRPr="00356761">
        <w:rPr>
          <w:lang w:val="en-US"/>
        </w:rPr>
        <w:t>s</w:t>
      </w:r>
      <w:r w:rsidR="00D61FEE">
        <w:rPr>
          <w:lang w:val="en-US"/>
        </w:rPr>
        <w:t>e</w:t>
      </w:r>
      <w:r w:rsidRPr="00356761">
        <w:rPr>
          <w:lang w:val="en-US"/>
        </w:rPr>
        <w:t xml:space="preserve"> Regulation</w:t>
      </w:r>
      <w:r w:rsidR="00D61FEE">
        <w:rPr>
          <w:lang w:val="en-US"/>
        </w:rPr>
        <w:t>s</w:t>
      </w:r>
      <w:r w:rsidRPr="00356761">
        <w:rPr>
          <w:lang w:val="en-US"/>
        </w:rPr>
        <w:t xml:space="preserve">). </w:t>
      </w:r>
      <w:r w:rsidR="00936AD7">
        <w:rPr>
          <w:lang w:val="en-US"/>
        </w:rPr>
        <w:t xml:space="preserve">You need to </w:t>
      </w:r>
      <w:r w:rsidR="00936AD7">
        <w:rPr>
          <w:lang w:val="en-GB"/>
        </w:rPr>
        <w:t>place</w:t>
      </w:r>
      <w:r w:rsidR="00936AD7" w:rsidRPr="00936AD7">
        <w:rPr>
          <w:lang w:val="en-GB"/>
        </w:rPr>
        <w:t xml:space="preserve"> </w:t>
      </w:r>
      <w:r w:rsidR="00936AD7">
        <w:rPr>
          <w:lang w:val="en-GB"/>
        </w:rPr>
        <w:t>t</w:t>
      </w:r>
      <w:r w:rsidR="00AF7D6C" w:rsidRPr="00936AD7">
        <w:rPr>
          <w:lang w:val="en-GB"/>
        </w:rPr>
        <w:t>he l</w:t>
      </w:r>
      <w:r w:rsidR="00936AD7">
        <w:rPr>
          <w:lang w:val="en-GB"/>
        </w:rPr>
        <w:t xml:space="preserve">abel </w:t>
      </w:r>
      <w:r w:rsidR="00AF7D6C" w:rsidRPr="00E94EA9">
        <w:rPr>
          <w:b/>
          <w:lang w:val="en-GB"/>
        </w:rPr>
        <w:t xml:space="preserve">on the </w:t>
      </w:r>
      <w:r w:rsidR="009517CB" w:rsidRPr="00E94EA9">
        <w:rPr>
          <w:b/>
          <w:lang w:val="en-GB"/>
        </w:rPr>
        <w:t>backside</w:t>
      </w:r>
      <w:r w:rsidR="00AF7D6C" w:rsidRPr="00936AD7">
        <w:rPr>
          <w:lang w:val="en-GB"/>
        </w:rPr>
        <w:t xml:space="preserve"> of a work.</w:t>
      </w:r>
      <w:r w:rsidR="00E94EA9" w:rsidRPr="00E94EA9">
        <w:rPr>
          <w:lang w:val="en-US"/>
        </w:rPr>
        <w:t xml:space="preserve"> </w:t>
      </w:r>
      <w:r w:rsidR="00E94EA9" w:rsidRPr="00E94EA9">
        <w:rPr>
          <w:lang w:val="en"/>
        </w:rPr>
        <w:t xml:space="preserve">Work must have </w:t>
      </w:r>
      <w:r w:rsidR="00E94EA9" w:rsidRPr="00E94EA9">
        <w:rPr>
          <w:b/>
          <w:lang w:val="en"/>
        </w:rPr>
        <w:t>a title</w:t>
      </w:r>
      <w:r w:rsidR="00E94EA9" w:rsidRPr="00E94EA9">
        <w:rPr>
          <w:lang w:val="en"/>
        </w:rPr>
        <w:t>.</w:t>
      </w:r>
    </w:p>
    <w:p w:rsidR="00A05A8C" w:rsidRPr="0013483A" w:rsidRDefault="00A05A8C" w:rsidP="00FE7AE1">
      <w:pPr>
        <w:ind w:right="-77" w:firstLine="567"/>
        <w:jc w:val="both"/>
        <w:rPr>
          <w:lang w:val="en-US"/>
        </w:rPr>
      </w:pPr>
    </w:p>
    <w:p w:rsidR="0084444C" w:rsidRPr="0084444C" w:rsidRDefault="0084444C" w:rsidP="002E23E0">
      <w:pPr>
        <w:spacing w:after="240"/>
        <w:ind w:left="567"/>
        <w:jc w:val="center"/>
        <w:rPr>
          <w:b/>
          <w:lang w:val="en-US"/>
        </w:rPr>
      </w:pPr>
      <w:r>
        <w:rPr>
          <w:b/>
          <w:lang w:val="en-US"/>
        </w:rPr>
        <w:t>8</w:t>
      </w:r>
      <w:r w:rsidRPr="0084444C">
        <w:rPr>
          <w:b/>
          <w:lang w:val="en-US"/>
        </w:rPr>
        <w:t>. Project implementation procedure</w:t>
      </w:r>
    </w:p>
    <w:p w:rsidR="00291EA1" w:rsidRDefault="00C519EF" w:rsidP="002E23E0">
      <w:pPr>
        <w:ind w:right="-77" w:firstLine="567"/>
        <w:jc w:val="both"/>
        <w:rPr>
          <w:lang w:val="en-US"/>
        </w:rPr>
      </w:pPr>
      <w:r>
        <w:rPr>
          <w:lang w:val="en-US"/>
        </w:rPr>
        <w:t>8</w:t>
      </w:r>
      <w:r w:rsidR="002E23E0" w:rsidRPr="0013483A">
        <w:rPr>
          <w:lang w:val="en-US"/>
        </w:rPr>
        <w:t>.1</w:t>
      </w:r>
      <w:r>
        <w:rPr>
          <w:lang w:val="en-US"/>
        </w:rPr>
        <w:t>.</w:t>
      </w:r>
      <w:r w:rsidR="002E23E0" w:rsidRPr="0013483A">
        <w:rPr>
          <w:lang w:val="en-US"/>
        </w:rPr>
        <w:t xml:space="preserve"> </w:t>
      </w:r>
      <w:r w:rsidR="002E23E0" w:rsidRPr="0013483A">
        <w:rPr>
          <w:b/>
          <w:lang w:val="en"/>
        </w:rPr>
        <w:t>The first stage</w:t>
      </w:r>
      <w:r w:rsidR="002E23E0" w:rsidRPr="0013483A">
        <w:rPr>
          <w:lang w:val="en"/>
        </w:rPr>
        <w:t xml:space="preserve"> </w:t>
      </w:r>
      <w:r w:rsidR="002E23E0" w:rsidRPr="0013483A">
        <w:rPr>
          <w:lang w:val="en-US"/>
        </w:rPr>
        <w:t>–</w:t>
      </w:r>
      <w:r w:rsidR="002E23E0" w:rsidRPr="0013483A">
        <w:rPr>
          <w:lang w:val="en"/>
        </w:rPr>
        <w:t xml:space="preserve"> </w:t>
      </w:r>
      <w:r w:rsidR="00E5461D" w:rsidRPr="00E5461D">
        <w:rPr>
          <w:lang w:val="en-US"/>
        </w:rPr>
        <w:t xml:space="preserve">acceptance of applications and creative works until </w:t>
      </w:r>
      <w:r w:rsidR="00E5461D" w:rsidRPr="00E5461D">
        <w:rPr>
          <w:b/>
          <w:lang w:val="en-US"/>
        </w:rPr>
        <w:t>December 31, 2020</w:t>
      </w:r>
      <w:r w:rsidR="00E5461D">
        <w:rPr>
          <w:lang w:val="en-US"/>
        </w:rPr>
        <w:t xml:space="preserve">. </w:t>
      </w:r>
    </w:p>
    <w:p w:rsidR="004A3F2D" w:rsidRPr="004A3F2D" w:rsidRDefault="00291EA1" w:rsidP="004A3F2D">
      <w:pPr>
        <w:ind w:right="-77" w:firstLine="567"/>
        <w:jc w:val="both"/>
        <w:rPr>
          <w:lang w:val="en-US"/>
        </w:rPr>
      </w:pPr>
      <w:r w:rsidRPr="00291EA1">
        <w:rPr>
          <w:lang w:val="en-US"/>
        </w:rPr>
        <w:t xml:space="preserve">The </w:t>
      </w:r>
      <w:r w:rsidRPr="00291EA1">
        <w:rPr>
          <w:b/>
          <w:lang w:val="en-US"/>
        </w:rPr>
        <w:t>application</w:t>
      </w:r>
      <w:r w:rsidRPr="00291EA1">
        <w:rPr>
          <w:lang w:val="en-US"/>
        </w:rPr>
        <w:t xml:space="preserve"> for participation in the competition </w:t>
      </w:r>
      <w:r w:rsidR="009C07BB" w:rsidRPr="009C07BB">
        <w:rPr>
          <w:lang w:val="en-US"/>
        </w:rPr>
        <w:t>for a group of participants</w:t>
      </w:r>
      <w:r w:rsidR="009C07BB">
        <w:rPr>
          <w:lang w:val="en-US"/>
        </w:rPr>
        <w:t xml:space="preserve"> </w:t>
      </w:r>
      <w:proofErr w:type="gramStart"/>
      <w:r w:rsidRPr="00291EA1">
        <w:rPr>
          <w:lang w:val="en-US"/>
        </w:rPr>
        <w:t>is issued</w:t>
      </w:r>
      <w:proofErr w:type="gramEnd"/>
      <w:r w:rsidRPr="00291EA1">
        <w:rPr>
          <w:lang w:val="en-US"/>
        </w:rPr>
        <w:t xml:space="preserve"> by one general list for all participants and is enclosed in a file (A4 format). </w:t>
      </w:r>
      <w:r w:rsidR="004A3F2D">
        <w:rPr>
          <w:lang w:val="en-US"/>
        </w:rPr>
        <w:t>Please fill in a special form</w:t>
      </w:r>
      <w:r w:rsidR="004A3F2D" w:rsidRPr="004A3F2D">
        <w:rPr>
          <w:lang w:val="en-US"/>
        </w:rPr>
        <w:t xml:space="preserve"> </w:t>
      </w:r>
      <w:r w:rsidR="004A3F2D">
        <w:rPr>
          <w:lang w:val="en-US"/>
        </w:rPr>
        <w:t>(</w:t>
      </w:r>
      <w:r w:rsidR="004A3F2D" w:rsidRPr="004A3F2D">
        <w:rPr>
          <w:lang w:val="en-US"/>
        </w:rPr>
        <w:t>see Appendix No.1 to th</w:t>
      </w:r>
      <w:r w:rsidR="00D61FEE">
        <w:rPr>
          <w:lang w:val="en-US"/>
        </w:rPr>
        <w:t>e</w:t>
      </w:r>
      <w:r w:rsidR="004A3F2D" w:rsidRPr="004A3F2D">
        <w:rPr>
          <w:lang w:val="en-US"/>
        </w:rPr>
        <w:t>s</w:t>
      </w:r>
      <w:r w:rsidR="00D61FEE">
        <w:rPr>
          <w:lang w:val="en-US"/>
        </w:rPr>
        <w:t>e</w:t>
      </w:r>
      <w:r w:rsidR="004A3F2D" w:rsidRPr="004A3F2D">
        <w:rPr>
          <w:lang w:val="en-US"/>
        </w:rPr>
        <w:t xml:space="preserve"> Regulation</w:t>
      </w:r>
      <w:r w:rsidR="00D61FEE">
        <w:rPr>
          <w:lang w:val="en-US"/>
        </w:rPr>
        <w:t>s</w:t>
      </w:r>
      <w:r w:rsidR="004A3F2D" w:rsidRPr="004A3F2D">
        <w:rPr>
          <w:lang w:val="en-US"/>
        </w:rPr>
        <w:t xml:space="preserve">). </w:t>
      </w:r>
      <w:r w:rsidR="004A3F2D">
        <w:rPr>
          <w:lang w:val="en-US"/>
        </w:rPr>
        <w:t xml:space="preserve">If it is possible, use Russian and English </w:t>
      </w:r>
      <w:r w:rsidR="001E3389">
        <w:rPr>
          <w:lang w:val="en-US"/>
        </w:rPr>
        <w:t xml:space="preserve">in addition to your own language. </w:t>
      </w:r>
    </w:p>
    <w:p w:rsidR="008449BD" w:rsidRPr="00CF09F3" w:rsidRDefault="00CF09F3" w:rsidP="00CF09F3">
      <w:pPr>
        <w:ind w:right="-77" w:firstLine="567"/>
        <w:jc w:val="both"/>
        <w:rPr>
          <w:lang w:val="en-US"/>
        </w:rPr>
      </w:pPr>
      <w:r w:rsidRPr="00CF09F3">
        <w:rPr>
          <w:lang w:val="en-US"/>
        </w:rPr>
        <w:t xml:space="preserve">While implementing the Project, </w:t>
      </w:r>
      <w:r>
        <w:rPr>
          <w:lang w:val="en-US"/>
        </w:rPr>
        <w:t>children</w:t>
      </w:r>
      <w:r w:rsidRPr="00CF09F3">
        <w:rPr>
          <w:lang w:val="en-US"/>
        </w:rPr>
        <w:t xml:space="preserve"> should refer to Red Books o</w:t>
      </w:r>
      <w:r>
        <w:rPr>
          <w:lang w:val="en-US"/>
        </w:rPr>
        <w:t xml:space="preserve">f various regions and countries </w:t>
      </w:r>
      <w:r>
        <w:rPr>
          <w:lang w:val="en"/>
        </w:rPr>
        <w:t>and</w:t>
      </w:r>
      <w:r w:rsidR="008449BD" w:rsidRPr="008449BD">
        <w:rPr>
          <w:lang w:val="en"/>
        </w:rPr>
        <w:t xml:space="preserve"> create their works by personal impressions from meetings with endangered species of animals and plants in protected areas, when watching movies, visiting zoos. </w:t>
      </w:r>
    </w:p>
    <w:p w:rsidR="00F52B8F" w:rsidRPr="00F52B8F" w:rsidRDefault="00F52B8F" w:rsidP="00F52B8F">
      <w:pPr>
        <w:ind w:right="-77" w:firstLine="567"/>
        <w:jc w:val="both"/>
        <w:rPr>
          <w:lang w:val="en-US"/>
        </w:rPr>
      </w:pPr>
      <w:r w:rsidRPr="00F52B8F">
        <w:rPr>
          <w:b/>
          <w:lang w:val="en-US"/>
        </w:rPr>
        <w:t>Creative work</w:t>
      </w:r>
      <w:r w:rsidRPr="00F52B8F">
        <w:rPr>
          <w:lang w:val="en-US"/>
        </w:rPr>
        <w:t xml:space="preserve"> directed to the competition </w:t>
      </w:r>
      <w:proofErr w:type="gramStart"/>
      <w:r w:rsidRPr="00F52B8F">
        <w:rPr>
          <w:lang w:val="en-US"/>
        </w:rPr>
        <w:t>should be accompanied</w:t>
      </w:r>
      <w:proofErr w:type="gramEnd"/>
      <w:r w:rsidRPr="00F52B8F">
        <w:rPr>
          <w:lang w:val="en-US"/>
        </w:rPr>
        <w:t xml:space="preserve"> by </w:t>
      </w:r>
      <w:r w:rsidRPr="00CF09F3">
        <w:rPr>
          <w:b/>
          <w:lang w:val="en-US"/>
        </w:rPr>
        <w:t xml:space="preserve">information </w:t>
      </w:r>
      <w:r w:rsidRPr="00F52B8F">
        <w:rPr>
          <w:lang w:val="en-US"/>
        </w:rPr>
        <w:t xml:space="preserve">on the Red Book form on paper (in the file). </w:t>
      </w:r>
    </w:p>
    <w:p w:rsidR="00436109" w:rsidRDefault="00C519EF" w:rsidP="002E23E0">
      <w:pPr>
        <w:ind w:right="-77" w:firstLine="567"/>
        <w:jc w:val="both"/>
        <w:rPr>
          <w:lang w:val="en-US"/>
        </w:rPr>
      </w:pPr>
      <w:r>
        <w:rPr>
          <w:lang w:val="en-US"/>
        </w:rPr>
        <w:t>8.</w:t>
      </w:r>
      <w:r w:rsidR="006D750D">
        <w:rPr>
          <w:lang w:val="en-US"/>
        </w:rPr>
        <w:t>1.1</w:t>
      </w:r>
      <w:r>
        <w:rPr>
          <w:lang w:val="en-US"/>
        </w:rPr>
        <w:t>.</w:t>
      </w:r>
      <w:r w:rsidR="002E23E0" w:rsidRPr="0013483A">
        <w:rPr>
          <w:lang w:val="en-US"/>
        </w:rPr>
        <w:t xml:space="preserve"> </w:t>
      </w:r>
    </w:p>
    <w:p w:rsidR="008141C6" w:rsidRDefault="00742556" w:rsidP="00AD5839">
      <w:pPr>
        <w:ind w:right="-77" w:firstLine="567"/>
        <w:jc w:val="both"/>
        <w:rPr>
          <w:lang w:val="en-US"/>
        </w:rPr>
      </w:pPr>
      <w:r>
        <w:rPr>
          <w:lang w:val="en-US"/>
        </w:rPr>
        <w:t xml:space="preserve">Works in categories </w:t>
      </w:r>
      <w:r w:rsidRPr="00742556">
        <w:rPr>
          <w:b/>
          <w:lang w:val="en-US"/>
        </w:rPr>
        <w:t>Painting</w:t>
      </w:r>
      <w:r>
        <w:rPr>
          <w:b/>
          <w:lang w:val="en-US"/>
        </w:rPr>
        <w:t>,</w:t>
      </w:r>
      <w:r w:rsidRPr="00742556">
        <w:rPr>
          <w:b/>
          <w:lang w:val="en-US"/>
        </w:rPr>
        <w:t xml:space="preserve"> Graphic art</w:t>
      </w:r>
      <w:r>
        <w:rPr>
          <w:b/>
          <w:lang w:val="en-US"/>
        </w:rPr>
        <w:t xml:space="preserve">, </w:t>
      </w:r>
      <w:r w:rsidR="005D4A7F" w:rsidRPr="00E1700A">
        <w:rPr>
          <w:b/>
          <w:lang w:val="en-US"/>
        </w:rPr>
        <w:t>Sculpture,</w:t>
      </w:r>
      <w:r w:rsidR="00E1700A" w:rsidRPr="00E1700A">
        <w:rPr>
          <w:b/>
          <w:lang w:val="en-US"/>
        </w:rPr>
        <w:t xml:space="preserve"> Photography </w:t>
      </w:r>
      <w:r w:rsidR="00E1700A" w:rsidRPr="00CE03F0">
        <w:rPr>
          <w:lang w:val="en-US"/>
        </w:rPr>
        <w:t>and</w:t>
      </w:r>
      <w:r w:rsidR="00E1700A">
        <w:rPr>
          <w:b/>
          <w:lang w:val="en-US"/>
        </w:rPr>
        <w:t xml:space="preserve"> </w:t>
      </w:r>
      <w:r w:rsidRPr="00E1700A">
        <w:rPr>
          <w:b/>
          <w:lang w:val="en-US"/>
        </w:rPr>
        <w:t>Decorative and Applied arts</w:t>
      </w:r>
      <w:r w:rsidR="005C2CA4" w:rsidRPr="005C2CA4">
        <w:rPr>
          <w:lang w:val="en-US"/>
        </w:rPr>
        <w:t xml:space="preserve"> </w:t>
      </w:r>
      <w:proofErr w:type="gramStart"/>
      <w:r w:rsidR="005C2CA4" w:rsidRPr="005C2CA4">
        <w:rPr>
          <w:lang w:val="en-US"/>
        </w:rPr>
        <w:t>should be directed</w:t>
      </w:r>
      <w:proofErr w:type="gramEnd"/>
      <w:r w:rsidR="005C2CA4" w:rsidRPr="005C2CA4">
        <w:rPr>
          <w:lang w:val="en-US"/>
        </w:rPr>
        <w:t xml:space="preserve"> to the following </w:t>
      </w:r>
      <w:r w:rsidR="005C2CA4" w:rsidRPr="007565F9">
        <w:rPr>
          <w:b/>
          <w:lang w:val="en-US"/>
        </w:rPr>
        <w:t>address</w:t>
      </w:r>
      <w:r w:rsidR="007565F9">
        <w:rPr>
          <w:lang w:val="en-US"/>
        </w:rPr>
        <w:t>:</w:t>
      </w:r>
      <w:r w:rsidR="007565F9" w:rsidRPr="007565F9">
        <w:rPr>
          <w:lang w:val="en-US"/>
        </w:rPr>
        <w:t xml:space="preserve"> </w:t>
      </w:r>
    </w:p>
    <w:p w:rsidR="00AD5839" w:rsidRDefault="00AD5839" w:rsidP="00AD5839">
      <w:pPr>
        <w:ind w:right="-77" w:firstLine="567"/>
        <w:jc w:val="both"/>
        <w:rPr>
          <w:lang w:val="en-US"/>
        </w:rPr>
      </w:pPr>
      <w:r w:rsidRPr="00AD5839">
        <w:rPr>
          <w:lang w:val="en-US"/>
        </w:rPr>
        <w:t xml:space="preserve">Town Talinka, Oktyabrsky region, Khanty-Mansiysk Autonomous Okrug – Ugra, </w:t>
      </w:r>
      <w:r w:rsidR="002F6DF7" w:rsidRPr="002F6DF7">
        <w:rPr>
          <w:lang w:val="en-US"/>
        </w:rPr>
        <w:t>Russian Federation</w:t>
      </w:r>
      <w:r w:rsidRPr="00AD5839">
        <w:rPr>
          <w:lang w:val="en-US"/>
        </w:rPr>
        <w:t>, 628195</w:t>
      </w:r>
    </w:p>
    <w:p w:rsidR="0097178D" w:rsidRDefault="008141C6" w:rsidP="008141C6">
      <w:pPr>
        <w:ind w:right="-77"/>
        <w:jc w:val="both"/>
        <w:rPr>
          <w:lang w:val="en-US"/>
        </w:rPr>
      </w:pPr>
      <w:r>
        <w:rPr>
          <w:lang w:val="en-US"/>
        </w:rPr>
        <w:t>To</w:t>
      </w:r>
      <w:r w:rsidR="0097178D">
        <w:rPr>
          <w:lang w:val="en-US"/>
        </w:rPr>
        <w:t xml:space="preserve">: </w:t>
      </w:r>
      <w:r>
        <w:rPr>
          <w:lang w:val="en-US"/>
        </w:rPr>
        <w:t xml:space="preserve"> </w:t>
      </w:r>
      <w:r w:rsidR="0097178D" w:rsidRPr="0097178D">
        <w:rPr>
          <w:lang w:val="en-US"/>
        </w:rPr>
        <w:t>The Museum and Education Center “Otrazhenie”</w:t>
      </w:r>
      <w:r w:rsidR="0097178D">
        <w:rPr>
          <w:lang w:val="en-US"/>
        </w:rPr>
        <w:t xml:space="preserve"> </w:t>
      </w:r>
    </w:p>
    <w:p w:rsidR="008141C6" w:rsidRDefault="0097178D" w:rsidP="004702F2">
      <w:pPr>
        <w:ind w:right="-77" w:firstLine="567"/>
        <w:jc w:val="both"/>
        <w:rPr>
          <w:lang w:val="en-US"/>
        </w:rPr>
      </w:pPr>
      <w:r>
        <w:rPr>
          <w:lang w:val="en-US"/>
        </w:rPr>
        <w:t xml:space="preserve">Contest RED BOOK. </w:t>
      </w:r>
    </w:p>
    <w:p w:rsidR="0097178D" w:rsidRPr="0097178D" w:rsidRDefault="00575D82" w:rsidP="00575D82">
      <w:pPr>
        <w:ind w:right="-77" w:firstLine="567"/>
        <w:jc w:val="both"/>
        <w:rPr>
          <w:lang w:val="en-US"/>
        </w:rPr>
      </w:pPr>
      <w:r>
        <w:rPr>
          <w:lang w:val="en-US"/>
        </w:rPr>
        <w:t>T</w:t>
      </w:r>
      <w:r w:rsidRPr="00575D82">
        <w:rPr>
          <w:lang w:val="en-US"/>
        </w:rPr>
        <w:t xml:space="preserve">he paper option </w:t>
      </w:r>
      <w:r>
        <w:rPr>
          <w:lang w:val="en-US"/>
        </w:rPr>
        <w:t xml:space="preserve">of the work in category </w:t>
      </w:r>
      <w:r w:rsidRPr="0097178D">
        <w:rPr>
          <w:b/>
          <w:lang w:val="en-US"/>
        </w:rPr>
        <w:t>Photography</w:t>
      </w:r>
      <w:r>
        <w:rPr>
          <w:lang w:val="en-US"/>
        </w:rPr>
        <w:t xml:space="preserve"> </w:t>
      </w:r>
      <w:proofErr w:type="gramStart"/>
      <w:r w:rsidRPr="00575D82">
        <w:rPr>
          <w:lang w:val="en-US"/>
        </w:rPr>
        <w:t>should be sent</w:t>
      </w:r>
      <w:proofErr w:type="gramEnd"/>
      <w:r w:rsidRPr="00575D82">
        <w:rPr>
          <w:lang w:val="en-US"/>
        </w:rPr>
        <w:t xml:space="preserve"> to the aforementioned address, and the electronic version of the work should be sent to the following </w:t>
      </w:r>
      <w:r w:rsidR="0097178D" w:rsidRPr="0097178D">
        <w:rPr>
          <w:b/>
          <w:lang w:val="en-US"/>
        </w:rPr>
        <w:t>E-mail</w:t>
      </w:r>
      <w:r w:rsidR="0097178D" w:rsidRPr="0097178D">
        <w:rPr>
          <w:lang w:val="en-US"/>
        </w:rPr>
        <w:t xml:space="preserve">: </w:t>
      </w:r>
      <w:hyperlink r:id="rId5" w:history="1">
        <w:r w:rsidR="0097178D" w:rsidRPr="0097178D">
          <w:rPr>
            <w:rStyle w:val="a3"/>
            <w:lang w:val="en-US"/>
          </w:rPr>
          <w:t>museumtalinka@mail.ru</w:t>
        </w:r>
      </w:hyperlink>
      <w:r w:rsidR="0097178D" w:rsidRPr="0097178D">
        <w:rPr>
          <w:lang w:val="en-US"/>
        </w:rPr>
        <w:t xml:space="preserve"> </w:t>
      </w:r>
      <w:r w:rsidR="005051B1">
        <w:rPr>
          <w:lang w:val="en-US"/>
        </w:rPr>
        <w:t xml:space="preserve">and </w:t>
      </w:r>
      <w:r w:rsidR="00F31FBA">
        <w:rPr>
          <w:lang w:val="en-US"/>
        </w:rPr>
        <w:t>accompanied by a note Contest RED BOOK</w:t>
      </w:r>
      <w:r w:rsidR="008179E5">
        <w:rPr>
          <w:lang w:val="en-US"/>
        </w:rPr>
        <w:t xml:space="preserve">, </w:t>
      </w:r>
      <w:r w:rsidR="008179E5" w:rsidRPr="008179E5">
        <w:rPr>
          <w:u w:val="single"/>
          <w:lang w:val="en-US"/>
        </w:rPr>
        <w:t>a Label</w:t>
      </w:r>
      <w:r w:rsidR="00F31FBA">
        <w:rPr>
          <w:lang w:val="en-US"/>
        </w:rPr>
        <w:t xml:space="preserve"> </w:t>
      </w:r>
      <w:r w:rsidR="00F31FBA" w:rsidRPr="00F4564E">
        <w:rPr>
          <w:u w:val="single"/>
          <w:lang w:val="en-US"/>
        </w:rPr>
        <w:t xml:space="preserve">and an </w:t>
      </w:r>
      <w:r w:rsidR="002A39EB" w:rsidRPr="00F4564E">
        <w:rPr>
          <w:u w:val="single"/>
          <w:lang w:val="en-US"/>
        </w:rPr>
        <w:t>A</w:t>
      </w:r>
      <w:r w:rsidR="00F31FBA" w:rsidRPr="00F4564E">
        <w:rPr>
          <w:u w:val="single"/>
          <w:lang w:val="en-US"/>
        </w:rPr>
        <w:t>pplication form</w:t>
      </w:r>
      <w:r w:rsidR="00F31FBA">
        <w:rPr>
          <w:lang w:val="en-US"/>
        </w:rPr>
        <w:t>.</w:t>
      </w:r>
    </w:p>
    <w:p w:rsidR="00F31FBA" w:rsidRPr="00F31FBA" w:rsidRDefault="004702F2" w:rsidP="00F31FBA">
      <w:pPr>
        <w:ind w:right="-77" w:firstLine="567"/>
        <w:jc w:val="both"/>
        <w:rPr>
          <w:lang w:val="en-US"/>
        </w:rPr>
      </w:pPr>
      <w:r>
        <w:rPr>
          <w:lang w:val="en-US"/>
        </w:rPr>
        <w:lastRenderedPageBreak/>
        <w:t xml:space="preserve">Works in categories </w:t>
      </w:r>
      <w:r w:rsidRPr="004702F2">
        <w:rPr>
          <w:b/>
          <w:lang w:val="en-US"/>
        </w:rPr>
        <w:t>Essay</w:t>
      </w:r>
      <w:r>
        <w:rPr>
          <w:lang w:val="en-US"/>
        </w:rPr>
        <w:t xml:space="preserve"> and </w:t>
      </w:r>
      <w:r w:rsidRPr="004702F2">
        <w:rPr>
          <w:b/>
          <w:lang w:val="en-US"/>
        </w:rPr>
        <w:t>Poetry</w:t>
      </w:r>
      <w:r>
        <w:rPr>
          <w:lang w:val="en-US"/>
        </w:rPr>
        <w:t xml:space="preserve"> are sent </w:t>
      </w:r>
      <w:r w:rsidRPr="004702F2">
        <w:rPr>
          <w:lang w:val="en-US"/>
        </w:rPr>
        <w:t xml:space="preserve">to </w:t>
      </w:r>
      <w:r w:rsidRPr="004702F2">
        <w:rPr>
          <w:b/>
          <w:lang w:val="en-US"/>
        </w:rPr>
        <w:t>E-mail</w:t>
      </w:r>
      <w:r w:rsidRPr="004702F2">
        <w:rPr>
          <w:lang w:val="en-US"/>
        </w:rPr>
        <w:t xml:space="preserve">: </w:t>
      </w:r>
      <w:hyperlink r:id="rId6" w:history="1">
        <w:r w:rsidRPr="004702F2">
          <w:rPr>
            <w:rStyle w:val="a3"/>
            <w:lang w:val="en-US"/>
          </w:rPr>
          <w:t>museumtalinka@mail.ru</w:t>
        </w:r>
      </w:hyperlink>
      <w:r w:rsidRPr="004702F2">
        <w:rPr>
          <w:lang w:val="en-US"/>
        </w:rPr>
        <w:t xml:space="preserve"> </w:t>
      </w:r>
      <w:proofErr w:type="gramStart"/>
      <w:r w:rsidR="00F31FBA" w:rsidRPr="00F31FBA">
        <w:rPr>
          <w:lang w:val="en-US"/>
        </w:rPr>
        <w:t>The</w:t>
      </w:r>
      <w:proofErr w:type="gramEnd"/>
      <w:r w:rsidR="00F31FBA" w:rsidRPr="00F31FBA">
        <w:rPr>
          <w:lang w:val="en-US"/>
        </w:rPr>
        <w:t xml:space="preserve"> w</w:t>
      </w:r>
      <w:r w:rsidR="005051B1">
        <w:rPr>
          <w:lang w:val="en-US"/>
        </w:rPr>
        <w:t>ork should be accompanied by a note</w:t>
      </w:r>
      <w:r w:rsidR="00F31FBA" w:rsidRPr="00F31FBA">
        <w:rPr>
          <w:lang w:val="en-US"/>
        </w:rPr>
        <w:t xml:space="preserve"> Contest </w:t>
      </w:r>
      <w:r w:rsidR="00F31FBA">
        <w:rPr>
          <w:lang w:val="en-US"/>
        </w:rPr>
        <w:t>RED BOOK</w:t>
      </w:r>
      <w:r w:rsidR="008179E5">
        <w:rPr>
          <w:lang w:val="en-US"/>
        </w:rPr>
        <w:t xml:space="preserve">, </w:t>
      </w:r>
      <w:r w:rsidR="008179E5" w:rsidRPr="008179E5">
        <w:rPr>
          <w:u w:val="single"/>
          <w:lang w:val="en-US"/>
        </w:rPr>
        <w:t>a Label</w:t>
      </w:r>
      <w:r w:rsidR="00F31FBA" w:rsidRPr="00F31FBA">
        <w:rPr>
          <w:lang w:val="en-US"/>
        </w:rPr>
        <w:t xml:space="preserve"> and </w:t>
      </w:r>
      <w:r w:rsidR="00F31FBA" w:rsidRPr="00F4564E">
        <w:rPr>
          <w:u w:val="single"/>
          <w:lang w:val="en-US"/>
        </w:rPr>
        <w:t xml:space="preserve">an </w:t>
      </w:r>
      <w:r w:rsidR="002A39EB" w:rsidRPr="00F4564E">
        <w:rPr>
          <w:u w:val="single"/>
          <w:lang w:val="en-US"/>
        </w:rPr>
        <w:t>A</w:t>
      </w:r>
      <w:r w:rsidR="00F31FBA" w:rsidRPr="00F4564E">
        <w:rPr>
          <w:u w:val="single"/>
          <w:lang w:val="en-US"/>
        </w:rPr>
        <w:t>pplication form</w:t>
      </w:r>
      <w:r w:rsidR="00F31FBA" w:rsidRPr="00F31FBA">
        <w:rPr>
          <w:lang w:val="en-US"/>
        </w:rPr>
        <w:t>.</w:t>
      </w:r>
    </w:p>
    <w:p w:rsidR="00742159" w:rsidRPr="00742159" w:rsidRDefault="00742159" w:rsidP="00742159">
      <w:pPr>
        <w:ind w:right="-77" w:firstLine="567"/>
        <w:jc w:val="both"/>
        <w:rPr>
          <w:lang w:val="en-US"/>
        </w:rPr>
      </w:pPr>
      <w:r w:rsidRPr="00742159">
        <w:rPr>
          <w:lang w:val="en-US"/>
        </w:rPr>
        <w:t xml:space="preserve">8.2. </w:t>
      </w:r>
      <w:r w:rsidRPr="00742159">
        <w:rPr>
          <w:b/>
          <w:lang w:val="en-US"/>
        </w:rPr>
        <w:t>2</w:t>
      </w:r>
      <w:r w:rsidRPr="00742159">
        <w:rPr>
          <w:b/>
          <w:vertAlign w:val="superscript"/>
          <w:lang w:val="en-US"/>
        </w:rPr>
        <w:t>nd</w:t>
      </w:r>
      <w:r w:rsidRPr="00742159">
        <w:rPr>
          <w:b/>
          <w:lang w:val="en-US"/>
        </w:rPr>
        <w:t xml:space="preserve"> phase</w:t>
      </w:r>
      <w:r w:rsidRPr="00742159">
        <w:rPr>
          <w:lang w:val="en-US"/>
        </w:rPr>
        <w:t xml:space="preserve"> – review and evaluation of the contest works by the jury until </w:t>
      </w:r>
      <w:r w:rsidRPr="00742159">
        <w:rPr>
          <w:b/>
          <w:lang w:val="en-US"/>
        </w:rPr>
        <w:t>October</w:t>
      </w:r>
      <w:r>
        <w:rPr>
          <w:b/>
          <w:lang w:val="en-US"/>
        </w:rPr>
        <w:t xml:space="preserve"> </w:t>
      </w:r>
      <w:r w:rsidRPr="00742159">
        <w:rPr>
          <w:b/>
          <w:lang w:val="en-US"/>
        </w:rPr>
        <w:t>1</w:t>
      </w:r>
      <w:r>
        <w:rPr>
          <w:b/>
          <w:lang w:val="en-US"/>
        </w:rPr>
        <w:t>,</w:t>
      </w:r>
      <w:r w:rsidRPr="00742159">
        <w:rPr>
          <w:b/>
          <w:lang w:val="en-US"/>
        </w:rPr>
        <w:t xml:space="preserve"> 2021</w:t>
      </w:r>
      <w:r>
        <w:rPr>
          <w:lang w:val="en-US"/>
        </w:rPr>
        <w:t>.</w:t>
      </w:r>
    </w:p>
    <w:p w:rsidR="009513D5" w:rsidRPr="00634CF6" w:rsidRDefault="009513D5" w:rsidP="009513D5">
      <w:pPr>
        <w:ind w:right="-77" w:firstLine="567"/>
        <w:jc w:val="both"/>
        <w:rPr>
          <w:b/>
          <w:lang w:val="en-US"/>
        </w:rPr>
      </w:pPr>
      <w:r w:rsidRPr="0013483A">
        <w:rPr>
          <w:b/>
          <w:lang w:val="en-US"/>
        </w:rPr>
        <w:t>Jury of the Contest</w:t>
      </w:r>
    </w:p>
    <w:p w:rsidR="009513D5" w:rsidRPr="0013483A" w:rsidRDefault="009513D5" w:rsidP="00E24052">
      <w:pPr>
        <w:ind w:right="-77" w:firstLine="567"/>
        <w:jc w:val="both"/>
        <w:rPr>
          <w:lang w:val="en-US"/>
        </w:rPr>
      </w:pPr>
      <w:r w:rsidRPr="0013483A">
        <w:rPr>
          <w:lang w:val="en-US"/>
        </w:rPr>
        <w:t xml:space="preserve">An independent jury </w:t>
      </w:r>
      <w:proofErr w:type="gramStart"/>
      <w:r w:rsidRPr="0013483A">
        <w:rPr>
          <w:lang w:val="en-US"/>
        </w:rPr>
        <w:t>will be established</w:t>
      </w:r>
      <w:proofErr w:type="gramEnd"/>
      <w:r w:rsidRPr="0013483A">
        <w:rPr>
          <w:lang w:val="en-US"/>
        </w:rPr>
        <w:t xml:space="preserve"> for the evaluation of creative works submitted for the Project, including founders and co-founders of the Project, </w:t>
      </w:r>
      <w:r w:rsidR="00E24052" w:rsidRPr="00E24052">
        <w:rPr>
          <w:lang w:val="en-US"/>
        </w:rPr>
        <w:t>representatives in the fields of education, ecology, environmental protection, culture and art</w:t>
      </w:r>
      <w:r w:rsidR="00E24052">
        <w:rPr>
          <w:lang w:val="en-US"/>
        </w:rPr>
        <w:t xml:space="preserve">. </w:t>
      </w:r>
    </w:p>
    <w:p w:rsidR="001B0B32" w:rsidRPr="0013483A" w:rsidRDefault="001B0B32" w:rsidP="001B0B32">
      <w:pPr>
        <w:ind w:right="-77" w:firstLine="567"/>
        <w:jc w:val="both"/>
        <w:rPr>
          <w:lang w:val="en-US"/>
        </w:rPr>
      </w:pPr>
      <w:r w:rsidRPr="0013483A">
        <w:rPr>
          <w:lang w:val="en-US"/>
        </w:rPr>
        <w:t>The jury shall not include employees of organizations representing authors of creative works submitted for the Contest.</w:t>
      </w:r>
    </w:p>
    <w:p w:rsidR="001B0B32" w:rsidRPr="0013483A" w:rsidRDefault="001B0B32" w:rsidP="001B0B32">
      <w:pPr>
        <w:ind w:right="-77" w:firstLine="567"/>
        <w:jc w:val="both"/>
        <w:rPr>
          <w:lang w:val="en-US"/>
        </w:rPr>
      </w:pPr>
      <w:r w:rsidRPr="0013483A">
        <w:rPr>
          <w:lang w:val="en-US"/>
        </w:rPr>
        <w:t>The jury will:</w:t>
      </w:r>
    </w:p>
    <w:p w:rsidR="001B0B32" w:rsidRPr="0013483A" w:rsidRDefault="001B0B32" w:rsidP="001B0B32">
      <w:pPr>
        <w:ind w:right="-77" w:firstLine="567"/>
        <w:jc w:val="both"/>
        <w:rPr>
          <w:lang w:val="en-US"/>
        </w:rPr>
      </w:pPr>
      <w:r w:rsidRPr="0013483A">
        <w:rPr>
          <w:lang w:val="en-US"/>
        </w:rPr>
        <w:t>– provide expert evaluation of creative works submitted for the Contest in accordance with the above criteria,</w:t>
      </w:r>
    </w:p>
    <w:p w:rsidR="001B0B32" w:rsidRDefault="001B0B32" w:rsidP="001B0B32">
      <w:pPr>
        <w:ind w:right="-77" w:firstLine="567"/>
        <w:jc w:val="both"/>
        <w:rPr>
          <w:lang w:val="en-US"/>
        </w:rPr>
      </w:pPr>
      <w:r w:rsidRPr="0013483A">
        <w:rPr>
          <w:lang w:val="en-US"/>
        </w:rPr>
        <w:t xml:space="preserve">– determine the best </w:t>
      </w:r>
      <w:r w:rsidR="00EE24CA" w:rsidRPr="00EE24CA">
        <w:rPr>
          <w:lang w:val="en-US"/>
        </w:rPr>
        <w:t>Laureate</w:t>
      </w:r>
      <w:r w:rsidR="00EE24CA">
        <w:rPr>
          <w:lang w:val="en-US"/>
        </w:rPr>
        <w:t>s</w:t>
      </w:r>
      <w:r w:rsidR="00EE24CA" w:rsidRPr="00EE24CA">
        <w:rPr>
          <w:lang w:val="en-US"/>
        </w:rPr>
        <w:t xml:space="preserve"> </w:t>
      </w:r>
      <w:r w:rsidRPr="0013483A">
        <w:rPr>
          <w:lang w:val="en-US"/>
        </w:rPr>
        <w:t>in two areas (</w:t>
      </w:r>
      <w:r w:rsidR="00EE24CA">
        <w:rPr>
          <w:lang w:val="en-US"/>
        </w:rPr>
        <w:t>A</w:t>
      </w:r>
      <w:r w:rsidRPr="0013483A">
        <w:rPr>
          <w:lang w:val="en-US"/>
        </w:rPr>
        <w:t xml:space="preserve">rt and </w:t>
      </w:r>
      <w:r w:rsidR="00EE24CA">
        <w:rPr>
          <w:lang w:val="en-US"/>
        </w:rPr>
        <w:t>L</w:t>
      </w:r>
      <w:r w:rsidRPr="0013483A">
        <w:rPr>
          <w:lang w:val="en-US"/>
        </w:rPr>
        <w:t xml:space="preserve">iterature) according to seven nominations (paragraph </w:t>
      </w:r>
      <w:r w:rsidR="00DE3F84">
        <w:rPr>
          <w:lang w:val="en-US"/>
        </w:rPr>
        <w:t>6</w:t>
      </w:r>
      <w:r w:rsidRPr="0013483A">
        <w:rPr>
          <w:lang w:val="en-US"/>
        </w:rPr>
        <w:t xml:space="preserve"> of the present </w:t>
      </w:r>
      <w:r w:rsidR="00EE24CA">
        <w:rPr>
          <w:lang w:val="en-US"/>
        </w:rPr>
        <w:t>R</w:t>
      </w:r>
      <w:r w:rsidRPr="0013483A">
        <w:rPr>
          <w:lang w:val="en-US"/>
        </w:rPr>
        <w:t>egulation</w:t>
      </w:r>
      <w:r w:rsidR="00D61FEE">
        <w:rPr>
          <w:lang w:val="en-US"/>
        </w:rPr>
        <w:t>s</w:t>
      </w:r>
      <w:r w:rsidRPr="0013483A">
        <w:rPr>
          <w:lang w:val="en-US"/>
        </w:rPr>
        <w:t>).</w:t>
      </w:r>
    </w:p>
    <w:p w:rsidR="00DB3953" w:rsidRDefault="001B0B32" w:rsidP="001B0B32">
      <w:pPr>
        <w:ind w:right="-77" w:firstLine="567"/>
        <w:jc w:val="both"/>
        <w:rPr>
          <w:lang w:val="en-US"/>
        </w:rPr>
      </w:pPr>
      <w:r w:rsidRPr="0013483A">
        <w:rPr>
          <w:lang w:val="en-US"/>
        </w:rPr>
        <w:t xml:space="preserve">The jury will record and post its decision on websites of the </w:t>
      </w:r>
      <w:r w:rsidR="00885281">
        <w:rPr>
          <w:lang w:val="en-US"/>
        </w:rPr>
        <w:t xml:space="preserve">aforementioned </w:t>
      </w:r>
      <w:r w:rsidRPr="0013483A">
        <w:rPr>
          <w:lang w:val="en-US"/>
        </w:rPr>
        <w:t>founders and co-founders of the Project, published in print media of the Khanty-Mansiysk Autonomous Okrug – Ugra and the Russian Federation</w:t>
      </w:r>
      <w:r w:rsidR="00DE3F84">
        <w:rPr>
          <w:lang w:val="en-US"/>
        </w:rPr>
        <w:t xml:space="preserve">, and on the website </w:t>
      </w:r>
      <w:r w:rsidR="00DB3953" w:rsidRPr="00DE3F84">
        <w:rPr>
          <w:lang w:val="en-US"/>
        </w:rPr>
        <w:t xml:space="preserve">of the municipal budget institution </w:t>
      </w:r>
      <w:r w:rsidR="00DB3953">
        <w:rPr>
          <w:lang w:val="en-US"/>
        </w:rPr>
        <w:t>“</w:t>
      </w:r>
      <w:r w:rsidR="00DB3953" w:rsidRPr="00DE3F84">
        <w:rPr>
          <w:lang w:val="en-US"/>
        </w:rPr>
        <w:t>Center for Culture and Sports</w:t>
      </w:r>
      <w:r w:rsidR="00DB3953">
        <w:rPr>
          <w:lang w:val="en-US"/>
        </w:rPr>
        <w:t>”</w:t>
      </w:r>
      <w:r w:rsidR="00DB3953" w:rsidRPr="00DE3F84">
        <w:rPr>
          <w:lang w:val="en-US"/>
        </w:rPr>
        <w:t xml:space="preserve"> urban settlement Talinka</w:t>
      </w:r>
      <w:r w:rsidR="00DB3953">
        <w:rPr>
          <w:lang w:val="en-US"/>
        </w:rPr>
        <w:t xml:space="preserve"> </w:t>
      </w:r>
      <w:hyperlink r:id="rId7" w:history="1">
        <w:r w:rsidR="00DB3953" w:rsidRPr="00DB3953">
          <w:rPr>
            <w:rStyle w:val="a3"/>
            <w:lang w:val="en-US"/>
          </w:rPr>
          <w:t>http://ckstalinka.ru/muzej/</w:t>
        </w:r>
      </w:hyperlink>
      <w:r w:rsidR="00DB3953">
        <w:rPr>
          <w:lang w:val="en-US"/>
        </w:rPr>
        <w:t xml:space="preserve"> </w:t>
      </w:r>
    </w:p>
    <w:p w:rsidR="00823840" w:rsidRPr="0013483A" w:rsidRDefault="00823840" w:rsidP="00823840">
      <w:pPr>
        <w:ind w:right="-77" w:firstLine="567"/>
        <w:jc w:val="both"/>
        <w:rPr>
          <w:lang w:val="en-US"/>
        </w:rPr>
      </w:pPr>
      <w:r w:rsidRPr="00823840">
        <w:rPr>
          <w:lang w:val="en-US"/>
        </w:rPr>
        <w:t>8</w:t>
      </w:r>
      <w:r>
        <w:rPr>
          <w:lang w:val="en-US"/>
        </w:rPr>
        <w:t>.</w:t>
      </w:r>
      <w:r w:rsidRPr="00823840">
        <w:rPr>
          <w:lang w:val="en-US"/>
        </w:rPr>
        <w:t>3</w:t>
      </w:r>
      <w:r w:rsidRPr="0013483A">
        <w:rPr>
          <w:lang w:val="en-US"/>
        </w:rPr>
        <w:t xml:space="preserve">. </w:t>
      </w:r>
      <w:r w:rsidRPr="0013483A">
        <w:rPr>
          <w:b/>
          <w:lang w:val="en-US"/>
        </w:rPr>
        <w:t>The third stage</w:t>
      </w:r>
      <w:r w:rsidRPr="0013483A">
        <w:rPr>
          <w:lang w:val="en-US"/>
        </w:rPr>
        <w:t xml:space="preserve"> </w:t>
      </w:r>
      <w:r w:rsidR="00150437" w:rsidRPr="00150437">
        <w:rPr>
          <w:lang w:val="en-US"/>
        </w:rPr>
        <w:t>–</w:t>
      </w:r>
      <w:r w:rsidRPr="0013483A">
        <w:rPr>
          <w:lang w:val="en-US"/>
        </w:rPr>
        <w:t xml:space="preserve"> publication of an </w:t>
      </w:r>
      <w:r w:rsidR="00A66A04">
        <w:rPr>
          <w:lang w:val="en-US"/>
        </w:rPr>
        <w:t>A</w:t>
      </w:r>
      <w:r w:rsidRPr="0013483A">
        <w:rPr>
          <w:lang w:val="en-US"/>
        </w:rPr>
        <w:t>lbum</w:t>
      </w:r>
      <w:r w:rsidR="00601CAA">
        <w:rPr>
          <w:lang w:val="en-US"/>
        </w:rPr>
        <w:t>/ Book</w:t>
      </w:r>
      <w:r w:rsidRPr="0013483A">
        <w:rPr>
          <w:lang w:val="en-US"/>
        </w:rPr>
        <w:t xml:space="preserve"> with </w:t>
      </w:r>
      <w:r w:rsidR="004F3441" w:rsidRPr="004F3441">
        <w:rPr>
          <w:lang w:val="en-US"/>
        </w:rPr>
        <w:t>the bes</w:t>
      </w:r>
      <w:r w:rsidR="004F3441">
        <w:rPr>
          <w:lang w:val="en-US"/>
        </w:rPr>
        <w:t>t creative works of the Project</w:t>
      </w:r>
      <w:r w:rsidRPr="0013483A">
        <w:rPr>
          <w:lang w:val="en-US"/>
        </w:rPr>
        <w:t xml:space="preserve"> </w:t>
      </w:r>
      <w:r w:rsidR="00CE5160" w:rsidRPr="00CE5160">
        <w:rPr>
          <w:lang w:val="en-US"/>
        </w:rPr>
        <w:t xml:space="preserve">Laureates </w:t>
      </w:r>
      <w:r w:rsidR="000F543D" w:rsidRPr="000F543D">
        <w:rPr>
          <w:b/>
          <w:lang w:val="en-US"/>
        </w:rPr>
        <w:t>until December 21, 2021</w:t>
      </w:r>
      <w:r w:rsidR="000F543D">
        <w:rPr>
          <w:lang w:val="en-US"/>
        </w:rPr>
        <w:t>.</w:t>
      </w:r>
    </w:p>
    <w:p w:rsidR="00823840" w:rsidRPr="0013483A" w:rsidRDefault="00823840" w:rsidP="00823840">
      <w:pPr>
        <w:ind w:right="-77" w:firstLine="567"/>
        <w:jc w:val="both"/>
        <w:rPr>
          <w:lang w:val="en-US"/>
        </w:rPr>
      </w:pPr>
      <w:r w:rsidRPr="0013483A">
        <w:rPr>
          <w:lang w:val="en-US"/>
        </w:rPr>
        <w:t xml:space="preserve">The publication of the </w:t>
      </w:r>
      <w:r w:rsidR="00A66A04">
        <w:rPr>
          <w:lang w:val="en-US"/>
        </w:rPr>
        <w:t>A</w:t>
      </w:r>
      <w:r w:rsidRPr="0013483A">
        <w:rPr>
          <w:lang w:val="en-US"/>
        </w:rPr>
        <w:t xml:space="preserve">lbum </w:t>
      </w:r>
      <w:r w:rsidR="00A66A04">
        <w:rPr>
          <w:lang w:val="en-US"/>
        </w:rPr>
        <w:t xml:space="preserve">(the Book) </w:t>
      </w:r>
      <w:proofErr w:type="gramStart"/>
      <w:r w:rsidRPr="0013483A">
        <w:rPr>
          <w:lang w:val="en-US"/>
        </w:rPr>
        <w:t>will be done</w:t>
      </w:r>
      <w:proofErr w:type="gramEnd"/>
      <w:r w:rsidRPr="0013483A">
        <w:rPr>
          <w:lang w:val="en-US"/>
        </w:rPr>
        <w:t xml:space="preserve"> both in hard copies (A4) and in electronic form (CD).</w:t>
      </w:r>
    </w:p>
    <w:p w:rsidR="00823840" w:rsidRDefault="00823840" w:rsidP="00823840">
      <w:pPr>
        <w:ind w:right="-77" w:firstLine="567"/>
        <w:jc w:val="both"/>
        <w:rPr>
          <w:lang w:val="en-US"/>
        </w:rPr>
      </w:pPr>
      <w:r w:rsidRPr="0013483A">
        <w:rPr>
          <w:lang w:val="en-US"/>
        </w:rPr>
        <w:t xml:space="preserve">Albums and CDs </w:t>
      </w:r>
      <w:proofErr w:type="gramStart"/>
      <w:r w:rsidRPr="0013483A">
        <w:rPr>
          <w:lang w:val="en-US"/>
        </w:rPr>
        <w:t>will be distributed</w:t>
      </w:r>
      <w:proofErr w:type="gramEnd"/>
      <w:r w:rsidRPr="0013483A">
        <w:rPr>
          <w:lang w:val="en-US"/>
        </w:rPr>
        <w:t xml:space="preserve"> among founders, sponsors, libraries, educational institutions, museums, in establishments of specially protected natural areas and other organizations and institutions of the Khanty-Mansiysk Autonomous Okrug – Ugra and the Russian Federation.</w:t>
      </w:r>
    </w:p>
    <w:p w:rsidR="00A66A04" w:rsidRPr="0013483A" w:rsidRDefault="00A66A04" w:rsidP="00823840">
      <w:pPr>
        <w:ind w:right="-77" w:firstLine="567"/>
        <w:jc w:val="both"/>
        <w:rPr>
          <w:lang w:val="en-US"/>
        </w:rPr>
      </w:pPr>
      <w:r>
        <w:rPr>
          <w:lang w:val="en-US"/>
        </w:rPr>
        <w:t>Each participant of the Contest will be able to get an electronic variant of the Book.</w:t>
      </w:r>
    </w:p>
    <w:p w:rsidR="00823840" w:rsidRPr="0013483A" w:rsidRDefault="00C14F3C" w:rsidP="00823840">
      <w:pPr>
        <w:ind w:right="-77" w:firstLine="567"/>
        <w:jc w:val="both"/>
        <w:rPr>
          <w:lang w:val="en-US"/>
        </w:rPr>
      </w:pPr>
      <w:r>
        <w:rPr>
          <w:lang w:val="en-US"/>
        </w:rPr>
        <w:t xml:space="preserve">8.4. </w:t>
      </w:r>
      <w:r w:rsidR="00823840" w:rsidRPr="00A66A04">
        <w:rPr>
          <w:b/>
          <w:lang w:val="en-US"/>
        </w:rPr>
        <w:t>Organization of mobile exhibitions</w:t>
      </w:r>
      <w:r w:rsidR="00823840" w:rsidRPr="0013483A">
        <w:rPr>
          <w:lang w:val="en-US"/>
        </w:rPr>
        <w:t xml:space="preserve"> in cities and towns of the Khanty-Mansiysk Autonomous Okrug – Ugra and the Russian Federation, in the countries of near and far abroad </w:t>
      </w:r>
      <w:proofErr w:type="gramStart"/>
      <w:r w:rsidR="00823840" w:rsidRPr="0013483A">
        <w:rPr>
          <w:lang w:val="en-US"/>
        </w:rPr>
        <w:t>will be carried out</w:t>
      </w:r>
      <w:proofErr w:type="gramEnd"/>
      <w:r w:rsidR="00823840" w:rsidRPr="0013483A">
        <w:rPr>
          <w:lang w:val="en-US"/>
        </w:rPr>
        <w:t xml:space="preserve"> i</w:t>
      </w:r>
      <w:r>
        <w:rPr>
          <w:lang w:val="en-US"/>
        </w:rPr>
        <w:t>n 2020-2021</w:t>
      </w:r>
      <w:r w:rsidR="00823840" w:rsidRPr="0013483A">
        <w:rPr>
          <w:lang w:val="en-US"/>
        </w:rPr>
        <w:t>.</w:t>
      </w:r>
    </w:p>
    <w:p w:rsidR="00AA22A9" w:rsidRPr="00AA22A9" w:rsidRDefault="00823840" w:rsidP="00A66A04">
      <w:pPr>
        <w:ind w:right="-77" w:firstLine="567"/>
        <w:jc w:val="both"/>
        <w:rPr>
          <w:lang w:val="en-US"/>
        </w:rPr>
      </w:pPr>
      <w:r w:rsidRPr="0013483A">
        <w:rPr>
          <w:rStyle w:val="translation-chunk"/>
          <w:lang w:val="en"/>
        </w:rPr>
        <w:t>The Project organizers will</w:t>
      </w:r>
      <w:r w:rsidRPr="0013483A">
        <w:rPr>
          <w:lang w:val="en-US"/>
        </w:rPr>
        <w:t xml:space="preserve"> agree on the route, timeline of demonstration, locations of the exhibitions in the Khanty-Mansiysk Autonomous Okrug – Ugra and the Russian Federation, in the countries of ne</w:t>
      </w:r>
      <w:r w:rsidR="00AA22A9">
        <w:rPr>
          <w:lang w:val="en-US"/>
        </w:rPr>
        <w:t>ar and far abroad additionally.</w:t>
      </w:r>
    </w:p>
    <w:p w:rsidR="003A6F9D" w:rsidRPr="005E70CA" w:rsidRDefault="005737EB" w:rsidP="001138C8">
      <w:pPr>
        <w:ind w:firstLine="567"/>
        <w:jc w:val="both"/>
        <w:rPr>
          <w:lang w:val="en-US"/>
        </w:rPr>
      </w:pPr>
      <w:r>
        <w:rPr>
          <w:lang w:val="en-US"/>
        </w:rPr>
        <w:t>8.5. On</w:t>
      </w:r>
      <w:r w:rsidRPr="005737EB">
        <w:rPr>
          <w:lang w:val="en-US"/>
        </w:rPr>
        <w:t xml:space="preserve"> the official website of the Founder</w:t>
      </w:r>
      <w:r w:rsidR="005669E0">
        <w:rPr>
          <w:lang w:val="en-US"/>
        </w:rPr>
        <w:t xml:space="preserve"> of</w:t>
      </w:r>
      <w:r w:rsidR="00B57D61" w:rsidRPr="00B57D61">
        <w:rPr>
          <w:lang w:val="en-US"/>
        </w:rPr>
        <w:t xml:space="preserve"> </w:t>
      </w:r>
      <w:r>
        <w:rPr>
          <w:lang w:val="en-US"/>
        </w:rPr>
        <w:t xml:space="preserve">the Project </w:t>
      </w:r>
      <w:r w:rsidR="00F719CD" w:rsidRPr="00F719CD">
        <w:rPr>
          <w:lang w:val="en-US"/>
        </w:rPr>
        <w:t>–</w:t>
      </w:r>
      <w:r>
        <w:rPr>
          <w:lang w:val="en-US"/>
        </w:rPr>
        <w:t xml:space="preserve"> </w:t>
      </w:r>
      <w:r w:rsidR="00B57D61">
        <w:rPr>
          <w:lang w:val="en-US"/>
        </w:rPr>
        <w:t>t</w:t>
      </w:r>
      <w:r w:rsidR="00B57D61" w:rsidRPr="00B57D61">
        <w:rPr>
          <w:lang w:val="en-US"/>
        </w:rPr>
        <w:t xml:space="preserve">he Service on Control and Supervision in </w:t>
      </w:r>
      <w:r w:rsidR="001138C8">
        <w:rPr>
          <w:lang w:val="en-US"/>
        </w:rPr>
        <w:t xml:space="preserve">the Sphere of </w:t>
      </w:r>
      <w:r w:rsidR="00B57D61" w:rsidRPr="00B57D61">
        <w:rPr>
          <w:lang w:val="en-US"/>
        </w:rPr>
        <w:t>Environmental Protection, Objects of Wildlife and Forest Relations of the Khanty-Mansiysk Autonomous Okrug – Ugra (</w:t>
      </w:r>
      <w:r w:rsidR="00B57D61">
        <w:rPr>
          <w:lang w:val="en-US"/>
        </w:rPr>
        <w:t>in other words</w:t>
      </w:r>
      <w:r w:rsidR="00B57D61" w:rsidRPr="00B57D61">
        <w:rPr>
          <w:lang w:val="en-US"/>
        </w:rPr>
        <w:t xml:space="preserve"> – Prirodnadzor of Ugra)</w:t>
      </w:r>
      <w:r w:rsidR="00B57D61">
        <w:rPr>
          <w:lang w:val="en-US"/>
        </w:rPr>
        <w:t xml:space="preserve"> </w:t>
      </w:r>
      <w:hyperlink r:id="rId8" w:history="1">
        <w:r w:rsidR="00241918" w:rsidRPr="00241918">
          <w:rPr>
            <w:rStyle w:val="a3"/>
            <w:lang w:val="en-US"/>
          </w:rPr>
          <w:t>www.prirodnadzor.admhmao.ru</w:t>
        </w:r>
      </w:hyperlink>
      <w:r w:rsidR="00241918">
        <w:rPr>
          <w:lang w:val="en-US"/>
        </w:rPr>
        <w:t xml:space="preserve"> </w:t>
      </w:r>
      <w:r w:rsidR="00F719CD" w:rsidRPr="00F719CD">
        <w:rPr>
          <w:lang w:val="en-US"/>
        </w:rPr>
        <w:t>–</w:t>
      </w:r>
      <w:r w:rsidR="00F719CD">
        <w:rPr>
          <w:lang w:val="en-US"/>
        </w:rPr>
        <w:t xml:space="preserve"> </w:t>
      </w:r>
      <w:r w:rsidR="005669E0">
        <w:rPr>
          <w:lang w:val="en-US"/>
        </w:rPr>
        <w:t xml:space="preserve">one can find </w:t>
      </w:r>
      <w:r w:rsidR="005669E0" w:rsidRPr="005669E0">
        <w:rPr>
          <w:lang w:val="en-US"/>
        </w:rPr>
        <w:t>Regulations of</w:t>
      </w:r>
      <w:r w:rsidR="004E7CA5">
        <w:rPr>
          <w:lang w:val="en-US"/>
        </w:rPr>
        <w:t xml:space="preserve"> the</w:t>
      </w:r>
      <w:r w:rsidR="004E7CA5" w:rsidRPr="004E7CA5">
        <w:rPr>
          <w:lang w:val="en-US"/>
        </w:rPr>
        <w:t xml:space="preserve"> above project</w:t>
      </w:r>
      <w:r w:rsidR="00B7147D">
        <w:rPr>
          <w:lang w:val="en-US"/>
        </w:rPr>
        <w:t>,</w:t>
      </w:r>
      <w:r w:rsidR="001138C8">
        <w:rPr>
          <w:lang w:val="en-US"/>
        </w:rPr>
        <w:t xml:space="preserve"> </w:t>
      </w:r>
      <w:r w:rsidR="00B7147D" w:rsidRPr="00B7147D">
        <w:rPr>
          <w:lang w:val="en-US"/>
        </w:rPr>
        <w:t xml:space="preserve">the </w:t>
      </w:r>
      <w:r w:rsidR="00B7147D">
        <w:rPr>
          <w:lang w:val="en-US"/>
        </w:rPr>
        <w:t>R</w:t>
      </w:r>
      <w:r w:rsidR="00B7147D" w:rsidRPr="00B7147D">
        <w:rPr>
          <w:lang w:val="en-US"/>
        </w:rPr>
        <w:t xml:space="preserve">esults of the </w:t>
      </w:r>
      <w:r w:rsidR="00B7147D">
        <w:rPr>
          <w:lang w:val="en-US"/>
        </w:rPr>
        <w:t>P</w:t>
      </w:r>
      <w:r w:rsidR="00B7147D" w:rsidRPr="00B7147D">
        <w:rPr>
          <w:lang w:val="en-US"/>
        </w:rPr>
        <w:t>roject</w:t>
      </w:r>
      <w:r w:rsidR="00BD62FF">
        <w:rPr>
          <w:lang w:val="en-US"/>
        </w:rPr>
        <w:t xml:space="preserve"> and </w:t>
      </w:r>
      <w:r w:rsidR="00BD62FF" w:rsidRPr="00BD62FF">
        <w:rPr>
          <w:lang w:val="en-US"/>
        </w:rPr>
        <w:t>the electronic variant of the Book/Album</w:t>
      </w:r>
      <w:r w:rsidR="00BD62FF">
        <w:rPr>
          <w:lang w:val="en-US"/>
        </w:rPr>
        <w:t xml:space="preserve">. </w:t>
      </w:r>
      <w:r w:rsidR="007D0256">
        <w:rPr>
          <w:lang w:val="en-US"/>
        </w:rPr>
        <w:t xml:space="preserve">See </w:t>
      </w:r>
      <w:hyperlink r:id="rId9" w:history="1">
        <w:r w:rsidR="007D0256" w:rsidRPr="007D0256">
          <w:rPr>
            <w:color w:val="0000FF"/>
            <w:u w:val="single"/>
            <w:lang w:val="en-US"/>
          </w:rPr>
          <w:t>https://prirodnadzor.admhmao.ru/formirovanie-ekologicheskoy-kultury/</w:t>
        </w:r>
      </w:hyperlink>
      <w:r w:rsidR="005E70CA">
        <w:rPr>
          <w:lang w:val="en-US"/>
        </w:rPr>
        <w:t>.</w:t>
      </w:r>
    </w:p>
    <w:p w:rsidR="00002F1E" w:rsidRDefault="00002F1E" w:rsidP="00B57D61">
      <w:pPr>
        <w:ind w:firstLine="567"/>
        <w:jc w:val="both"/>
        <w:rPr>
          <w:lang w:val="en-US"/>
        </w:rPr>
      </w:pPr>
    </w:p>
    <w:p w:rsidR="00B44ED6" w:rsidRPr="00B44ED6" w:rsidRDefault="00B44ED6" w:rsidP="00BE7441">
      <w:pPr>
        <w:spacing w:after="240"/>
        <w:ind w:firstLine="567"/>
        <w:jc w:val="center"/>
        <w:rPr>
          <w:lang w:val="en-US"/>
        </w:rPr>
      </w:pPr>
      <w:r>
        <w:rPr>
          <w:b/>
          <w:lang w:val="en-US"/>
        </w:rPr>
        <w:t xml:space="preserve">9. </w:t>
      </w:r>
      <w:r w:rsidRPr="00B44ED6">
        <w:rPr>
          <w:b/>
          <w:lang w:val="en-US"/>
        </w:rPr>
        <w:t>Rewards</w:t>
      </w:r>
    </w:p>
    <w:p w:rsidR="00B44ED6" w:rsidRPr="00B44ED6" w:rsidRDefault="00B44ED6" w:rsidP="00B44ED6">
      <w:pPr>
        <w:ind w:firstLine="567"/>
        <w:jc w:val="both"/>
        <w:rPr>
          <w:lang w:val="en-US"/>
        </w:rPr>
      </w:pPr>
      <w:r w:rsidRPr="00B44ED6">
        <w:rPr>
          <w:lang w:val="en-US"/>
        </w:rPr>
        <w:t>Competition winners will receive Project Laureate Diplomas. Project participants receive project participant Certificates. Teachers will receive Letters of Appreciation.</w:t>
      </w:r>
    </w:p>
    <w:p w:rsidR="00AC0849" w:rsidRPr="00AA22A9" w:rsidRDefault="00AC0849" w:rsidP="00B57D61">
      <w:pPr>
        <w:ind w:firstLine="567"/>
        <w:jc w:val="both"/>
        <w:rPr>
          <w:lang w:val="en-US"/>
        </w:rPr>
      </w:pPr>
    </w:p>
    <w:p w:rsidR="006C3616" w:rsidRPr="006C3616" w:rsidRDefault="006E6F55" w:rsidP="00BE7441">
      <w:pPr>
        <w:spacing w:after="240"/>
        <w:ind w:firstLine="567"/>
        <w:jc w:val="center"/>
        <w:rPr>
          <w:b/>
          <w:lang w:val="en-US"/>
        </w:rPr>
      </w:pPr>
      <w:r>
        <w:rPr>
          <w:b/>
          <w:lang w:val="en-US"/>
        </w:rPr>
        <w:t>10</w:t>
      </w:r>
      <w:r w:rsidR="006C3616" w:rsidRPr="006C3616">
        <w:rPr>
          <w:b/>
          <w:lang w:val="en-US"/>
        </w:rPr>
        <w:t>. Project organization and implementation funding</w:t>
      </w:r>
    </w:p>
    <w:p w:rsidR="006A5CD2" w:rsidRPr="006A5CD2" w:rsidRDefault="006E6F55" w:rsidP="006A5CD2">
      <w:pPr>
        <w:ind w:firstLine="567"/>
        <w:jc w:val="both"/>
        <w:rPr>
          <w:lang w:val="en-US"/>
        </w:rPr>
      </w:pPr>
      <w:r>
        <w:rPr>
          <w:lang w:val="en-US"/>
        </w:rPr>
        <w:t>10</w:t>
      </w:r>
      <w:r w:rsidR="006A5CD2" w:rsidRPr="006A5CD2">
        <w:rPr>
          <w:lang w:val="en-US"/>
        </w:rPr>
        <w:t xml:space="preserve">.1. The Department for Environmental Protection and Ecological Security of the Khanty-Mansiysk Autonomous Okrug – Ugra within the </w:t>
      </w:r>
      <w:r w:rsidR="00792B89">
        <w:rPr>
          <w:lang w:val="en-US"/>
        </w:rPr>
        <w:t xml:space="preserve">State </w:t>
      </w:r>
      <w:r w:rsidR="006A5CD2" w:rsidRPr="006A5CD2">
        <w:rPr>
          <w:lang w:val="en-US"/>
        </w:rPr>
        <w:t>Program “Ensuring of Ecological Sec</w:t>
      </w:r>
      <w:r w:rsidR="00792B89">
        <w:rPr>
          <w:lang w:val="en-US"/>
        </w:rPr>
        <w:t>urity</w:t>
      </w:r>
      <w:r w:rsidR="006A5CD2" w:rsidRPr="006A5CD2">
        <w:rPr>
          <w:lang w:val="en-US"/>
        </w:rPr>
        <w:t>” provide</w:t>
      </w:r>
      <w:r w:rsidR="001F4D8F">
        <w:rPr>
          <w:lang w:val="en-US"/>
        </w:rPr>
        <w:t>s</w:t>
      </w:r>
      <w:r w:rsidR="006A5CD2" w:rsidRPr="006A5CD2">
        <w:rPr>
          <w:lang w:val="en-US"/>
        </w:rPr>
        <w:t>:</w:t>
      </w:r>
    </w:p>
    <w:p w:rsidR="006A5CD2" w:rsidRPr="006A5CD2" w:rsidRDefault="00BE7441" w:rsidP="006A5CD2">
      <w:pPr>
        <w:ind w:firstLine="567"/>
        <w:jc w:val="both"/>
        <w:rPr>
          <w:lang w:val="en-US"/>
        </w:rPr>
      </w:pPr>
      <w:r>
        <w:rPr>
          <w:lang w:val="en-US"/>
        </w:rPr>
        <w:t>F</w:t>
      </w:r>
      <w:r w:rsidR="006A5CD2" w:rsidRPr="006A5CD2">
        <w:rPr>
          <w:lang w:val="en-US"/>
        </w:rPr>
        <w:t>unding for organizational activities (postal costs, printing costs) and expenses for the organization of the jury’s work, for the design, production and copying of the award forms (winner certificates, participant certificates, thank-you letters).</w:t>
      </w:r>
    </w:p>
    <w:p w:rsidR="00792B89" w:rsidRPr="00792B89" w:rsidRDefault="006E6F55" w:rsidP="002D43EC">
      <w:pPr>
        <w:ind w:firstLine="567"/>
        <w:jc w:val="both"/>
        <w:rPr>
          <w:lang w:val="en-US"/>
        </w:rPr>
      </w:pPr>
      <w:r>
        <w:rPr>
          <w:lang w:val="en-US"/>
        </w:rPr>
        <w:lastRenderedPageBreak/>
        <w:t>10</w:t>
      </w:r>
      <w:r w:rsidR="00792B89" w:rsidRPr="00792B89">
        <w:rPr>
          <w:lang w:val="en-US"/>
        </w:rPr>
        <w:t>.2. Organization and implementat</w:t>
      </w:r>
      <w:r w:rsidR="00BE7441">
        <w:rPr>
          <w:lang w:val="en-US"/>
        </w:rPr>
        <w:t>ion of mobile exhibitions in</w:t>
      </w:r>
      <w:r w:rsidR="00792B89" w:rsidRPr="00792B89">
        <w:rPr>
          <w:lang w:val="en-US"/>
        </w:rPr>
        <w:t xml:space="preserve"> towns of the Khanty-Mansiysk Autonomous Okrug – Ugra and the Russian Federation are to </w:t>
      </w:r>
      <w:proofErr w:type="gramStart"/>
      <w:r w:rsidR="00792B89" w:rsidRPr="00792B89">
        <w:rPr>
          <w:lang w:val="en-US"/>
        </w:rPr>
        <w:t>be covered</w:t>
      </w:r>
      <w:proofErr w:type="gramEnd"/>
      <w:r w:rsidR="00792B89" w:rsidRPr="00792B89">
        <w:rPr>
          <w:lang w:val="en-US"/>
        </w:rPr>
        <w:t xml:space="preserve"> by the means of Commercial partners and Information partners.</w:t>
      </w:r>
    </w:p>
    <w:p w:rsidR="00792B89" w:rsidRPr="00792B89" w:rsidRDefault="006E6F55" w:rsidP="00792B89">
      <w:pPr>
        <w:ind w:firstLine="567"/>
        <w:jc w:val="both"/>
        <w:rPr>
          <w:lang w:val="en-US"/>
        </w:rPr>
      </w:pPr>
      <w:r>
        <w:rPr>
          <w:lang w:val="en-US"/>
        </w:rPr>
        <w:t>10</w:t>
      </w:r>
      <w:r w:rsidR="00792B89" w:rsidRPr="00792B89">
        <w:rPr>
          <w:lang w:val="en-US"/>
        </w:rPr>
        <w:t xml:space="preserve">.3. Publication of the Book with the collection of the Contest best creative works will be covered by the Department for Environmental Protection and Ecological Security of the Khanty-Mansiysk Autonomous Okrug – Ugra and the funds contributed by Commercial and Media partners. It </w:t>
      </w:r>
      <w:r w:rsidR="001F4D8F">
        <w:rPr>
          <w:lang w:val="en-US"/>
        </w:rPr>
        <w:t>is</w:t>
      </w:r>
      <w:r w:rsidR="00792B89" w:rsidRPr="00792B89">
        <w:rPr>
          <w:lang w:val="en-US"/>
        </w:rPr>
        <w:t xml:space="preserve"> realized within the Program “Ensuring of Ecological S</w:t>
      </w:r>
      <w:r w:rsidR="002D43EC">
        <w:rPr>
          <w:lang w:val="en-US"/>
        </w:rPr>
        <w:t>ecurity</w:t>
      </w:r>
      <w:r w:rsidR="00792B89" w:rsidRPr="00792B89">
        <w:rPr>
          <w:lang w:val="en-US"/>
        </w:rPr>
        <w:t>”.</w:t>
      </w:r>
    </w:p>
    <w:p w:rsidR="00792B89" w:rsidRPr="00792B89" w:rsidRDefault="006E6F55" w:rsidP="00792B89">
      <w:pPr>
        <w:ind w:firstLine="567"/>
        <w:jc w:val="both"/>
        <w:rPr>
          <w:lang w:val="en-US"/>
        </w:rPr>
      </w:pPr>
      <w:r>
        <w:rPr>
          <w:lang w:val="en-US"/>
        </w:rPr>
        <w:t>10</w:t>
      </w:r>
      <w:r w:rsidR="00792B89" w:rsidRPr="00792B89">
        <w:rPr>
          <w:lang w:val="en-US"/>
        </w:rPr>
        <w:t>.4. Founders and co-founders of the Project (subject to agreement) will provide souvenirs and office supplies, literary publications to award the winners of the Contest.</w:t>
      </w:r>
    </w:p>
    <w:p w:rsidR="00ED3882" w:rsidRPr="00ED3882" w:rsidRDefault="006E6F55" w:rsidP="00ED3882">
      <w:pPr>
        <w:ind w:firstLine="567"/>
        <w:jc w:val="both"/>
        <w:rPr>
          <w:lang w:val="en-US"/>
        </w:rPr>
      </w:pPr>
      <w:r>
        <w:rPr>
          <w:lang w:val="en-US"/>
        </w:rPr>
        <w:t>10</w:t>
      </w:r>
      <w:r w:rsidR="00ED3882" w:rsidRPr="00ED3882">
        <w:rPr>
          <w:lang w:val="en-US"/>
        </w:rPr>
        <w:t>.5. Information about founders, co-founders, commercial and media partners of the Project will be posted in all advertisements, information and resulting publications of this Project, and in TV and outdoor advertisements.</w:t>
      </w:r>
    </w:p>
    <w:p w:rsidR="00634CF6" w:rsidRDefault="00634CF6" w:rsidP="00B57D61">
      <w:pPr>
        <w:ind w:firstLine="567"/>
        <w:jc w:val="both"/>
        <w:rPr>
          <w:lang w:val="en-US"/>
        </w:rPr>
      </w:pPr>
    </w:p>
    <w:p w:rsidR="000A72EE" w:rsidRPr="000A72EE" w:rsidRDefault="006E6F55" w:rsidP="00BE7441">
      <w:pPr>
        <w:spacing w:after="240"/>
        <w:ind w:firstLine="567"/>
        <w:jc w:val="center"/>
        <w:rPr>
          <w:b/>
          <w:lang w:val="en-US"/>
        </w:rPr>
      </w:pPr>
      <w:r>
        <w:rPr>
          <w:b/>
          <w:lang w:val="en-US"/>
        </w:rPr>
        <w:t>11</w:t>
      </w:r>
      <w:r w:rsidR="000A72EE" w:rsidRPr="000A72EE">
        <w:rPr>
          <w:b/>
          <w:lang w:val="en-US"/>
        </w:rPr>
        <w:t>. Copyright</w:t>
      </w:r>
    </w:p>
    <w:p w:rsidR="000A72EE" w:rsidRPr="005B709B" w:rsidRDefault="000A72EE" w:rsidP="000A72EE">
      <w:pPr>
        <w:ind w:firstLine="567"/>
        <w:jc w:val="both"/>
        <w:rPr>
          <w:lang w:val="en-US"/>
        </w:rPr>
      </w:pPr>
      <w:r>
        <w:rPr>
          <w:lang w:val="en-US"/>
        </w:rPr>
        <w:t>1</w:t>
      </w:r>
      <w:r w:rsidR="00BE7441">
        <w:rPr>
          <w:lang w:val="en-US"/>
        </w:rPr>
        <w:t>1</w:t>
      </w:r>
      <w:r w:rsidRPr="000A72EE">
        <w:rPr>
          <w:lang w:val="en-US"/>
        </w:rPr>
        <w:t xml:space="preserve">.1. Organizers of the Contest reserve the right to use the Contest creative works </w:t>
      </w:r>
      <w:r w:rsidR="005B709B">
        <w:rPr>
          <w:lang w:val="en-US"/>
        </w:rPr>
        <w:t xml:space="preserve">to display </w:t>
      </w:r>
      <w:r w:rsidRPr="000A72EE">
        <w:rPr>
          <w:lang w:val="en-US"/>
        </w:rPr>
        <w:t xml:space="preserve">the Project, </w:t>
      </w:r>
      <w:r w:rsidR="005B709B">
        <w:rPr>
          <w:lang w:val="en-US"/>
        </w:rPr>
        <w:t>issue albums, make</w:t>
      </w:r>
      <w:r w:rsidRPr="000A72EE">
        <w:rPr>
          <w:lang w:val="en-US"/>
        </w:rPr>
        <w:t xml:space="preserve"> videos and publications about the Project based on the permission to use personal data.</w:t>
      </w:r>
    </w:p>
    <w:p w:rsidR="000A72EE" w:rsidRPr="000A72EE" w:rsidRDefault="000A72EE" w:rsidP="000A72EE">
      <w:pPr>
        <w:ind w:firstLine="567"/>
        <w:jc w:val="both"/>
        <w:rPr>
          <w:lang w:val="en-US"/>
        </w:rPr>
      </w:pPr>
      <w:r>
        <w:rPr>
          <w:lang w:val="en-US"/>
        </w:rPr>
        <w:t>1</w:t>
      </w:r>
      <w:r w:rsidR="00BE7441">
        <w:rPr>
          <w:lang w:val="en-US"/>
        </w:rPr>
        <w:t>1</w:t>
      </w:r>
      <w:r w:rsidRPr="000A72EE">
        <w:rPr>
          <w:lang w:val="en-US"/>
        </w:rPr>
        <w:t xml:space="preserve">.2. The copyright </w:t>
      </w:r>
      <w:proofErr w:type="gramStart"/>
      <w:r w:rsidRPr="000A72EE">
        <w:rPr>
          <w:lang w:val="en-US"/>
        </w:rPr>
        <w:t>is observed</w:t>
      </w:r>
      <w:proofErr w:type="gramEnd"/>
      <w:r w:rsidRPr="000A72EE">
        <w:rPr>
          <w:lang w:val="en-US"/>
        </w:rPr>
        <w:t xml:space="preserve"> in accordance with the Civil Code of the Russian Federation “On Copyright”.</w:t>
      </w:r>
    </w:p>
    <w:p w:rsidR="000A72EE" w:rsidRPr="000A72EE" w:rsidRDefault="000A72EE" w:rsidP="000A72EE">
      <w:pPr>
        <w:ind w:firstLine="567"/>
        <w:jc w:val="both"/>
        <w:rPr>
          <w:lang w:val="en-US"/>
        </w:rPr>
      </w:pPr>
      <w:r>
        <w:rPr>
          <w:lang w:val="en-US"/>
        </w:rPr>
        <w:t>1</w:t>
      </w:r>
      <w:r w:rsidR="00BE7441">
        <w:rPr>
          <w:lang w:val="en-US"/>
        </w:rPr>
        <w:t>1</w:t>
      </w:r>
      <w:r w:rsidRPr="000A72EE">
        <w:rPr>
          <w:lang w:val="en-US"/>
        </w:rPr>
        <w:t xml:space="preserve">.3. </w:t>
      </w:r>
      <w:r w:rsidR="005B709B">
        <w:rPr>
          <w:lang w:val="en-US"/>
        </w:rPr>
        <w:t>C</w:t>
      </w:r>
      <w:r w:rsidRPr="000A72EE">
        <w:rPr>
          <w:lang w:val="en-US"/>
        </w:rPr>
        <w:t xml:space="preserve">reative works submitted for the Contest </w:t>
      </w:r>
      <w:r w:rsidR="003667A5">
        <w:rPr>
          <w:lang w:val="en-US"/>
        </w:rPr>
        <w:t>are</w:t>
      </w:r>
      <w:r w:rsidRPr="000A72EE">
        <w:rPr>
          <w:lang w:val="en-US"/>
        </w:rPr>
        <w:t xml:space="preserve"> not </w:t>
      </w:r>
      <w:r w:rsidR="003667A5">
        <w:rPr>
          <w:lang w:val="en-US"/>
        </w:rPr>
        <w:t xml:space="preserve">to </w:t>
      </w:r>
      <w:r w:rsidRPr="000A72EE">
        <w:rPr>
          <w:lang w:val="en-US"/>
        </w:rPr>
        <w:t xml:space="preserve">be returned, and will be added to the exhibition collection of the Museum and </w:t>
      </w:r>
      <w:r w:rsidR="00D76A0A">
        <w:rPr>
          <w:lang w:val="en-US"/>
        </w:rPr>
        <w:t>Education Cent</w:t>
      </w:r>
      <w:r w:rsidR="005B709B">
        <w:rPr>
          <w:lang w:val="en-US"/>
        </w:rPr>
        <w:t>r</w:t>
      </w:r>
      <w:r w:rsidR="00D76A0A">
        <w:rPr>
          <w:lang w:val="en-US"/>
        </w:rPr>
        <w:t>e</w:t>
      </w:r>
      <w:r w:rsidRPr="000A72EE">
        <w:rPr>
          <w:lang w:val="en-US"/>
        </w:rPr>
        <w:t xml:space="preserve"> “Otrazhenie” (“Reflection”) – organization manager of the Contest.</w:t>
      </w:r>
    </w:p>
    <w:p w:rsidR="000A72EE" w:rsidRPr="000A72EE" w:rsidRDefault="000A72EE" w:rsidP="000A72EE">
      <w:pPr>
        <w:ind w:firstLine="567"/>
        <w:jc w:val="both"/>
        <w:rPr>
          <w:lang w:val="en-US"/>
        </w:rPr>
      </w:pPr>
      <w:r>
        <w:rPr>
          <w:lang w:val="en-US"/>
        </w:rPr>
        <w:t>1</w:t>
      </w:r>
      <w:r w:rsidR="00BE7441">
        <w:rPr>
          <w:lang w:val="en-US"/>
        </w:rPr>
        <w:t>1</w:t>
      </w:r>
      <w:r w:rsidRPr="000A72EE">
        <w:rPr>
          <w:lang w:val="en-US"/>
        </w:rPr>
        <w:t xml:space="preserve">.4. Creative works of the Contest winners </w:t>
      </w:r>
      <w:proofErr w:type="gramStart"/>
      <w:r w:rsidRPr="000A72EE">
        <w:rPr>
          <w:lang w:val="en-US"/>
        </w:rPr>
        <w:t>can be transferred</w:t>
      </w:r>
      <w:proofErr w:type="gramEnd"/>
      <w:r w:rsidRPr="000A72EE">
        <w:rPr>
          <w:lang w:val="en-US"/>
        </w:rPr>
        <w:t xml:space="preserve"> to the interested organizations upon their written request to be used as outdoor social advertisements on banners and billboards in countries and regions that submitted creative works for the Contest. </w:t>
      </w:r>
    </w:p>
    <w:p w:rsidR="000A72EE" w:rsidRPr="000A72EE" w:rsidRDefault="000A72EE" w:rsidP="000A72EE">
      <w:pPr>
        <w:ind w:firstLine="567"/>
        <w:jc w:val="both"/>
        <w:rPr>
          <w:lang w:val="en-US"/>
        </w:rPr>
      </w:pPr>
    </w:p>
    <w:p w:rsidR="00C123C7" w:rsidRPr="00C123C7" w:rsidRDefault="00C123C7" w:rsidP="00C123C7">
      <w:pPr>
        <w:ind w:firstLine="567"/>
        <w:jc w:val="center"/>
        <w:rPr>
          <w:b/>
          <w:lang w:val="en-US"/>
        </w:rPr>
      </w:pPr>
      <w:r w:rsidRPr="00C123C7">
        <w:rPr>
          <w:b/>
          <w:lang w:val="en-US"/>
        </w:rPr>
        <w:t>1</w:t>
      </w:r>
      <w:r w:rsidR="005B709B">
        <w:rPr>
          <w:b/>
          <w:lang w:val="en-US"/>
        </w:rPr>
        <w:t>2</w:t>
      </w:r>
      <w:r w:rsidRPr="00C123C7">
        <w:rPr>
          <w:b/>
          <w:lang w:val="en-US"/>
        </w:rPr>
        <w:t>. Contacts</w:t>
      </w:r>
    </w:p>
    <w:p w:rsidR="00C123C7" w:rsidRPr="00C123C7" w:rsidRDefault="00C123C7" w:rsidP="00C123C7">
      <w:pPr>
        <w:ind w:firstLine="567"/>
        <w:jc w:val="both"/>
        <w:rPr>
          <w:lang w:val="en-US"/>
        </w:rPr>
      </w:pPr>
      <w:r w:rsidRPr="00C123C7">
        <w:rPr>
          <w:lang w:val="en-US"/>
        </w:rPr>
        <w:t>1</w:t>
      </w:r>
      <w:r w:rsidR="005B709B">
        <w:rPr>
          <w:lang w:val="en-US"/>
        </w:rPr>
        <w:t>2</w:t>
      </w:r>
      <w:r w:rsidRPr="00C123C7">
        <w:rPr>
          <w:lang w:val="en-US"/>
        </w:rPr>
        <w:t>.1. Founder of the Project:</w:t>
      </w:r>
    </w:p>
    <w:p w:rsidR="00C123C7" w:rsidRPr="00C123C7" w:rsidRDefault="00C123C7" w:rsidP="00C123C7">
      <w:pPr>
        <w:ind w:firstLine="567"/>
        <w:jc w:val="both"/>
        <w:rPr>
          <w:lang w:val="en-US"/>
        </w:rPr>
      </w:pPr>
      <w:r w:rsidRPr="00C123C7">
        <w:rPr>
          <w:b/>
          <w:lang w:val="en-US"/>
        </w:rPr>
        <w:t>The Service on Control and Supervision in the Sphere of Environmental Protection, Wildlife and Forest Relations of the Khanty-Mansiysk Autonomous Okrug – Ugra</w:t>
      </w:r>
      <w:r w:rsidRPr="00C123C7">
        <w:rPr>
          <w:lang w:val="en-US"/>
        </w:rPr>
        <w:t xml:space="preserve"> (Prirodnadzor of Ugra):</w:t>
      </w:r>
    </w:p>
    <w:p w:rsidR="00C123C7" w:rsidRPr="00C123C7" w:rsidRDefault="00C123C7" w:rsidP="00C123C7">
      <w:pPr>
        <w:ind w:firstLine="567"/>
        <w:jc w:val="both"/>
        <w:rPr>
          <w:lang w:val="en-US"/>
        </w:rPr>
      </w:pPr>
      <w:proofErr w:type="spellStart"/>
      <w:r w:rsidRPr="00C123C7">
        <w:rPr>
          <w:lang w:val="en-US"/>
        </w:rPr>
        <w:t>Svetlaya</w:t>
      </w:r>
      <w:proofErr w:type="spellEnd"/>
      <w:r w:rsidRPr="00C123C7">
        <w:rPr>
          <w:lang w:val="en-US"/>
        </w:rPr>
        <w:t xml:space="preserve"> Str., 69, Khanty-Mansiysk, (Tyumen oblast), Khanty-Mansiysk Autonomous Okrug – Ugra, </w:t>
      </w:r>
      <w:r w:rsidR="002F6DF7" w:rsidRPr="002F6DF7">
        <w:rPr>
          <w:lang w:val="en-US"/>
        </w:rPr>
        <w:t>Russian Federation</w:t>
      </w:r>
      <w:r w:rsidR="002F6DF7">
        <w:rPr>
          <w:lang w:val="en-US"/>
        </w:rPr>
        <w:t>,</w:t>
      </w:r>
      <w:r w:rsidR="002F6DF7" w:rsidRPr="002F6DF7">
        <w:rPr>
          <w:lang w:val="en-US"/>
        </w:rPr>
        <w:t xml:space="preserve"> </w:t>
      </w:r>
      <w:r w:rsidRPr="00C123C7">
        <w:rPr>
          <w:lang w:val="en-US"/>
        </w:rPr>
        <w:t>628012.</w:t>
      </w:r>
    </w:p>
    <w:p w:rsidR="00C123C7" w:rsidRPr="00C123C7" w:rsidRDefault="00C123C7" w:rsidP="00C123C7">
      <w:pPr>
        <w:ind w:firstLine="567"/>
        <w:jc w:val="both"/>
        <w:rPr>
          <w:lang w:val="en-US"/>
        </w:rPr>
      </w:pPr>
      <w:r w:rsidRPr="00C123C7">
        <w:rPr>
          <w:lang w:val="en-US"/>
        </w:rPr>
        <w:t xml:space="preserve">Tel/fax +7(3467) 315-547, +7(3467) </w:t>
      </w:r>
      <w:r w:rsidR="00EC0503">
        <w:rPr>
          <w:lang w:val="en-US"/>
        </w:rPr>
        <w:t>315-491,</w:t>
      </w:r>
    </w:p>
    <w:p w:rsidR="00C123C7" w:rsidRPr="00C123C7" w:rsidRDefault="00C123C7" w:rsidP="00C123C7">
      <w:pPr>
        <w:ind w:firstLine="567"/>
        <w:jc w:val="both"/>
        <w:rPr>
          <w:lang w:val="en-US"/>
        </w:rPr>
      </w:pPr>
      <w:r w:rsidRPr="00C123C7">
        <w:rPr>
          <w:lang w:val="en-US"/>
        </w:rPr>
        <w:t xml:space="preserve">E-mail: </w:t>
      </w:r>
      <w:hyperlink r:id="rId10" w:history="1">
        <w:r w:rsidRPr="00C123C7">
          <w:rPr>
            <w:rStyle w:val="a3"/>
            <w:lang w:val="en-US"/>
          </w:rPr>
          <w:t>prirodnadzor-ugra@admhmao.ru</w:t>
        </w:r>
      </w:hyperlink>
      <w:r w:rsidRPr="00C123C7">
        <w:rPr>
          <w:lang w:val="en-US"/>
        </w:rPr>
        <w:t>.</w:t>
      </w:r>
    </w:p>
    <w:p w:rsidR="00C123C7" w:rsidRDefault="00C123C7" w:rsidP="00C123C7">
      <w:pPr>
        <w:ind w:firstLine="567"/>
        <w:jc w:val="both"/>
        <w:rPr>
          <w:lang w:val="en-US"/>
        </w:rPr>
      </w:pPr>
      <w:r w:rsidRPr="00C123C7">
        <w:rPr>
          <w:b/>
          <w:lang w:val="en-US"/>
        </w:rPr>
        <w:t>Contact person</w:t>
      </w:r>
      <w:r w:rsidRPr="00C123C7">
        <w:rPr>
          <w:lang w:val="en-US"/>
        </w:rPr>
        <w:t xml:space="preserve">: </w:t>
      </w:r>
      <w:proofErr w:type="spellStart"/>
      <w:r w:rsidR="00EC0503">
        <w:rPr>
          <w:lang w:val="en-US"/>
        </w:rPr>
        <w:t>Yulia</w:t>
      </w:r>
      <w:proofErr w:type="spellEnd"/>
      <w:r w:rsidR="00EC0503">
        <w:rPr>
          <w:lang w:val="en-US"/>
        </w:rPr>
        <w:t xml:space="preserve"> </w:t>
      </w:r>
      <w:proofErr w:type="spellStart"/>
      <w:r w:rsidR="00EC0503">
        <w:rPr>
          <w:lang w:val="en-US"/>
        </w:rPr>
        <w:t>Gubina</w:t>
      </w:r>
      <w:proofErr w:type="spellEnd"/>
      <w:r w:rsidRPr="00C123C7">
        <w:rPr>
          <w:lang w:val="en-US"/>
        </w:rPr>
        <w:t xml:space="preserve"> – </w:t>
      </w:r>
      <w:r w:rsidR="00EC0503" w:rsidRPr="00EC0503">
        <w:rPr>
          <w:lang w:val="en-US"/>
        </w:rPr>
        <w:t>ch</w:t>
      </w:r>
      <w:r w:rsidR="00EC0503">
        <w:rPr>
          <w:lang w:val="en-US"/>
        </w:rPr>
        <w:t>ief specialist</w:t>
      </w:r>
      <w:r w:rsidRPr="00C123C7">
        <w:rPr>
          <w:lang w:val="en-US"/>
        </w:rPr>
        <w:t xml:space="preserve">, </w:t>
      </w:r>
      <w:r w:rsidR="00EC0503" w:rsidRPr="00EC0503">
        <w:rPr>
          <w:lang w:val="en-US"/>
        </w:rPr>
        <w:t>Department of Environmental Culture</w:t>
      </w:r>
      <w:r w:rsidR="00EC0503">
        <w:rPr>
          <w:lang w:val="en-US"/>
        </w:rPr>
        <w:t>,</w:t>
      </w:r>
    </w:p>
    <w:p w:rsidR="005722B4" w:rsidRPr="00C123C7" w:rsidRDefault="00F967B2" w:rsidP="00C123C7">
      <w:pPr>
        <w:ind w:firstLine="567"/>
        <w:jc w:val="both"/>
        <w:rPr>
          <w:lang w:val="en-US"/>
        </w:rPr>
      </w:pPr>
      <w:r>
        <w:rPr>
          <w:lang w:val="en-US"/>
        </w:rPr>
        <w:t>Tel.</w:t>
      </w:r>
      <w:r w:rsidRPr="00FD7CEB">
        <w:rPr>
          <w:sz w:val="28"/>
          <w:szCs w:val="28"/>
          <w:lang w:val="en-US"/>
        </w:rPr>
        <w:t xml:space="preserve"> </w:t>
      </w:r>
      <w:r>
        <w:rPr>
          <w:lang w:val="en-US"/>
        </w:rPr>
        <w:t>+7</w:t>
      </w:r>
      <w:r w:rsidR="00D672EE">
        <w:rPr>
          <w:lang w:val="en-US"/>
        </w:rPr>
        <w:t xml:space="preserve"> </w:t>
      </w:r>
      <w:r w:rsidRPr="00FD7CEB">
        <w:rPr>
          <w:lang w:val="en-US"/>
        </w:rPr>
        <w:t>(3467)</w:t>
      </w:r>
      <w:r w:rsidR="00B3770C">
        <w:rPr>
          <w:lang w:val="en-US"/>
        </w:rPr>
        <w:t xml:space="preserve"> </w:t>
      </w:r>
      <w:r w:rsidRPr="00FD7CEB">
        <w:rPr>
          <w:lang w:val="en-US"/>
        </w:rPr>
        <w:t xml:space="preserve">38-87-47, </w:t>
      </w:r>
      <w:r w:rsidRPr="00F967B2">
        <w:rPr>
          <w:lang w:val="en-US"/>
        </w:rPr>
        <w:t>+7</w:t>
      </w:r>
      <w:r w:rsidR="00D672EE">
        <w:rPr>
          <w:lang w:val="en-US"/>
        </w:rPr>
        <w:t xml:space="preserve"> </w:t>
      </w:r>
      <w:r w:rsidRPr="00FD7CEB">
        <w:rPr>
          <w:lang w:val="en-US"/>
        </w:rPr>
        <w:t>(3467)</w:t>
      </w:r>
      <w:r w:rsidR="00B3770C">
        <w:rPr>
          <w:lang w:val="en-US"/>
        </w:rPr>
        <w:t xml:space="preserve"> </w:t>
      </w:r>
      <w:r w:rsidRPr="00FD7CEB">
        <w:rPr>
          <w:lang w:val="en-US"/>
        </w:rPr>
        <w:t>38-87-62</w:t>
      </w:r>
    </w:p>
    <w:p w:rsidR="00C123C7" w:rsidRPr="00FD7CEB" w:rsidRDefault="00C123C7" w:rsidP="00C123C7">
      <w:pPr>
        <w:ind w:firstLine="567"/>
        <w:jc w:val="both"/>
        <w:rPr>
          <w:lang w:val="en-US"/>
        </w:rPr>
      </w:pPr>
      <w:r w:rsidRPr="00C123C7">
        <w:rPr>
          <w:lang w:val="en-US"/>
        </w:rPr>
        <w:t xml:space="preserve">E-mail: </w:t>
      </w:r>
      <w:hyperlink r:id="rId11" w:history="1">
        <w:r w:rsidR="00FD7CEB" w:rsidRPr="00797DB8">
          <w:rPr>
            <w:rStyle w:val="a3"/>
            <w:lang w:val="en-US"/>
          </w:rPr>
          <w:t>GubinaUN@admhmao.ru</w:t>
        </w:r>
      </w:hyperlink>
      <w:r w:rsidR="00FD7CEB" w:rsidRPr="00FD7CEB">
        <w:rPr>
          <w:lang w:val="en-US"/>
        </w:rPr>
        <w:t>.</w:t>
      </w:r>
      <w:r w:rsidR="00FD7CEB">
        <w:rPr>
          <w:lang w:val="en-US"/>
        </w:rPr>
        <w:t xml:space="preserve"> </w:t>
      </w:r>
    </w:p>
    <w:p w:rsidR="00C123C7" w:rsidRPr="00C123C7" w:rsidRDefault="00C123C7" w:rsidP="00C123C7">
      <w:pPr>
        <w:ind w:firstLine="567"/>
        <w:jc w:val="both"/>
        <w:rPr>
          <w:lang w:val="en-US"/>
        </w:rPr>
      </w:pPr>
    </w:p>
    <w:p w:rsidR="00C123C7" w:rsidRPr="00C123C7" w:rsidRDefault="00C123C7" w:rsidP="00C123C7">
      <w:pPr>
        <w:ind w:firstLine="567"/>
        <w:jc w:val="both"/>
        <w:rPr>
          <w:lang w:val="en-US"/>
        </w:rPr>
      </w:pPr>
      <w:r w:rsidRPr="00C123C7">
        <w:rPr>
          <w:lang w:val="en-US"/>
        </w:rPr>
        <w:t>1</w:t>
      </w:r>
      <w:r w:rsidR="00761936">
        <w:rPr>
          <w:lang w:val="en-US"/>
        </w:rPr>
        <w:t>2</w:t>
      </w:r>
      <w:r w:rsidRPr="00C123C7">
        <w:rPr>
          <w:lang w:val="en-US"/>
        </w:rPr>
        <w:t xml:space="preserve">.2. </w:t>
      </w:r>
      <w:r w:rsidR="004336C0">
        <w:rPr>
          <w:b/>
          <w:lang w:val="en-GB"/>
        </w:rPr>
        <w:t>Organiz</w:t>
      </w:r>
      <w:r w:rsidRPr="00C123C7">
        <w:rPr>
          <w:b/>
          <w:lang w:val="en-GB"/>
        </w:rPr>
        <w:t>er</w:t>
      </w:r>
      <w:r w:rsidRPr="00C123C7">
        <w:rPr>
          <w:b/>
          <w:lang w:val="en-US"/>
        </w:rPr>
        <w:t xml:space="preserve"> of the Project</w:t>
      </w:r>
      <w:r w:rsidRPr="00C123C7">
        <w:rPr>
          <w:lang w:val="en-US"/>
        </w:rPr>
        <w:t xml:space="preserve">: </w:t>
      </w:r>
    </w:p>
    <w:p w:rsidR="00C123C7" w:rsidRPr="00C123C7" w:rsidRDefault="00C123C7" w:rsidP="00C123C7">
      <w:pPr>
        <w:ind w:firstLine="567"/>
        <w:jc w:val="both"/>
        <w:rPr>
          <w:lang w:val="en-US"/>
        </w:rPr>
      </w:pPr>
      <w:r w:rsidRPr="00C123C7">
        <w:rPr>
          <w:lang w:val="en-US"/>
        </w:rPr>
        <w:t xml:space="preserve">The Museum and </w:t>
      </w:r>
      <w:r w:rsidR="00D76A0A">
        <w:rPr>
          <w:lang w:val="en-US"/>
        </w:rPr>
        <w:t>Education Centre</w:t>
      </w:r>
      <w:r w:rsidRPr="00C123C7">
        <w:rPr>
          <w:lang w:val="en-US"/>
        </w:rPr>
        <w:t xml:space="preserve"> “Otrazhenie” (“Reflection”)</w:t>
      </w:r>
    </w:p>
    <w:p w:rsidR="00C123C7" w:rsidRPr="00C123C7" w:rsidRDefault="00C123C7" w:rsidP="00C123C7">
      <w:pPr>
        <w:ind w:firstLine="567"/>
        <w:jc w:val="both"/>
        <w:rPr>
          <w:lang w:val="en-US"/>
        </w:rPr>
      </w:pPr>
      <w:r w:rsidRPr="00C123C7">
        <w:rPr>
          <w:lang w:val="en-US"/>
        </w:rPr>
        <w:t xml:space="preserve">Town Talinka, Oktyabrsky region, Khanty-Mansiysk Autonomous Okrug – Ugra, </w:t>
      </w:r>
      <w:r w:rsidR="002F6DF7" w:rsidRPr="002F6DF7">
        <w:rPr>
          <w:lang w:val="en-US"/>
        </w:rPr>
        <w:t>Russian Federation</w:t>
      </w:r>
      <w:r w:rsidR="002F6DF7">
        <w:rPr>
          <w:lang w:val="en-US"/>
        </w:rPr>
        <w:t>,</w:t>
      </w:r>
      <w:r w:rsidRPr="00C123C7">
        <w:rPr>
          <w:lang w:val="en-US"/>
        </w:rPr>
        <w:t xml:space="preserve"> 628195</w:t>
      </w:r>
    </w:p>
    <w:p w:rsidR="00C123C7" w:rsidRPr="00C123C7" w:rsidRDefault="00C123C7" w:rsidP="00C123C7">
      <w:pPr>
        <w:ind w:firstLine="567"/>
        <w:jc w:val="both"/>
        <w:rPr>
          <w:lang w:val="en-US"/>
        </w:rPr>
      </w:pPr>
      <w:r w:rsidRPr="00C123C7">
        <w:rPr>
          <w:b/>
          <w:lang w:val="en-US"/>
        </w:rPr>
        <w:t>Tel/fax</w:t>
      </w:r>
      <w:r w:rsidRPr="00C123C7">
        <w:rPr>
          <w:lang w:val="en-US"/>
        </w:rPr>
        <w:t xml:space="preserve">: </w:t>
      </w:r>
      <w:r w:rsidR="00D672EE">
        <w:rPr>
          <w:lang w:val="en-US"/>
        </w:rPr>
        <w:t>+7</w:t>
      </w:r>
      <w:r w:rsidR="00D672EE" w:rsidRPr="00863487">
        <w:rPr>
          <w:lang w:val="en-US"/>
        </w:rPr>
        <w:t xml:space="preserve"> (34672) 2-63-50 (*501#),</w:t>
      </w:r>
    </w:p>
    <w:p w:rsidR="00C123C7" w:rsidRPr="00C123C7" w:rsidRDefault="00C123C7" w:rsidP="00C123C7">
      <w:pPr>
        <w:ind w:firstLine="567"/>
        <w:jc w:val="both"/>
        <w:rPr>
          <w:lang w:val="en-US"/>
        </w:rPr>
      </w:pPr>
      <w:r w:rsidRPr="00C123C7">
        <w:rPr>
          <w:b/>
          <w:lang w:val="en-US"/>
        </w:rPr>
        <w:t>E-mail</w:t>
      </w:r>
      <w:r w:rsidRPr="00C123C7">
        <w:rPr>
          <w:lang w:val="en-US"/>
        </w:rPr>
        <w:t xml:space="preserve">: </w:t>
      </w:r>
      <w:hyperlink r:id="rId12" w:history="1">
        <w:r w:rsidRPr="00C123C7">
          <w:rPr>
            <w:rStyle w:val="a3"/>
            <w:lang w:val="en-US"/>
          </w:rPr>
          <w:t>museumtalinka@mail.ru</w:t>
        </w:r>
      </w:hyperlink>
      <w:r w:rsidRPr="00C123C7">
        <w:rPr>
          <w:lang w:val="en-US"/>
        </w:rPr>
        <w:t>.</w:t>
      </w:r>
    </w:p>
    <w:p w:rsidR="00C123C7" w:rsidRPr="00C123C7" w:rsidRDefault="00C123C7" w:rsidP="00C123C7">
      <w:pPr>
        <w:ind w:firstLine="567"/>
        <w:jc w:val="both"/>
        <w:rPr>
          <w:lang w:val="en-US"/>
        </w:rPr>
      </w:pPr>
      <w:r w:rsidRPr="00C123C7">
        <w:rPr>
          <w:b/>
          <w:lang w:val="en-US"/>
        </w:rPr>
        <w:t>Contact persons</w:t>
      </w:r>
      <w:r w:rsidRPr="00C123C7">
        <w:rPr>
          <w:lang w:val="en-US"/>
        </w:rPr>
        <w:t xml:space="preserve">: </w:t>
      </w:r>
    </w:p>
    <w:p w:rsidR="00C123C7" w:rsidRDefault="0094300E" w:rsidP="00C123C7">
      <w:pPr>
        <w:ind w:firstLine="567"/>
        <w:jc w:val="both"/>
        <w:rPr>
          <w:lang w:val="en-US"/>
        </w:rPr>
      </w:pPr>
      <w:r w:rsidRPr="0094300E">
        <w:rPr>
          <w:lang w:val="en-US"/>
        </w:rPr>
        <w:t xml:space="preserve">Project manager: </w:t>
      </w:r>
      <w:r w:rsidR="00C123C7" w:rsidRPr="00C123C7">
        <w:rPr>
          <w:lang w:val="en-US"/>
        </w:rPr>
        <w:t xml:space="preserve">Olga Stytsyuk – Director of the Museum and </w:t>
      </w:r>
      <w:r w:rsidR="002F6DF7">
        <w:rPr>
          <w:lang w:val="en-US"/>
        </w:rPr>
        <w:t>Education Centre</w:t>
      </w:r>
      <w:r w:rsidR="00C123C7" w:rsidRPr="00C123C7">
        <w:rPr>
          <w:lang w:val="en-US"/>
        </w:rPr>
        <w:t xml:space="preserve"> “Otrazhenie” (“Reflection”).</w:t>
      </w:r>
      <w:r w:rsidR="008A46FA">
        <w:rPr>
          <w:lang w:val="en-US"/>
        </w:rPr>
        <w:t xml:space="preserve"> </w:t>
      </w:r>
    </w:p>
    <w:p w:rsidR="008A46FA" w:rsidRDefault="008A46FA" w:rsidP="00C123C7">
      <w:pPr>
        <w:ind w:firstLine="567"/>
        <w:jc w:val="both"/>
        <w:rPr>
          <w:lang w:val="en-US"/>
        </w:rPr>
      </w:pPr>
    </w:p>
    <w:p w:rsidR="008A46FA" w:rsidRDefault="008A46FA" w:rsidP="00C123C7">
      <w:pPr>
        <w:ind w:firstLine="567"/>
        <w:jc w:val="both"/>
        <w:rPr>
          <w:lang w:val="en-US"/>
        </w:rPr>
      </w:pPr>
    </w:p>
    <w:p w:rsidR="00885281" w:rsidRPr="00885281" w:rsidRDefault="00885281" w:rsidP="00885281">
      <w:pPr>
        <w:ind w:firstLine="567"/>
        <w:jc w:val="both"/>
        <w:rPr>
          <w:lang w:val="en-US"/>
        </w:rPr>
      </w:pPr>
    </w:p>
    <w:p w:rsidR="00ED5E44" w:rsidRPr="00ED5E44" w:rsidRDefault="00ED5E44" w:rsidP="0094300E">
      <w:pPr>
        <w:jc w:val="both"/>
        <w:rPr>
          <w:lang w:val="en-US"/>
        </w:rPr>
      </w:pPr>
    </w:p>
    <w:p w:rsidR="00033BBC" w:rsidRPr="00033BBC" w:rsidRDefault="00033BBC" w:rsidP="00033BBC">
      <w:pPr>
        <w:ind w:left="5664" w:firstLine="567"/>
        <w:jc w:val="both"/>
        <w:rPr>
          <w:b/>
          <w:lang w:val="en-US"/>
        </w:rPr>
      </w:pPr>
      <w:r w:rsidRPr="00033BBC">
        <w:rPr>
          <w:b/>
          <w:lang w:val="en-US"/>
        </w:rPr>
        <w:lastRenderedPageBreak/>
        <w:t>Appendix No. 1</w:t>
      </w:r>
    </w:p>
    <w:p w:rsidR="00033BBC" w:rsidRPr="00033BBC" w:rsidRDefault="00962D87" w:rsidP="00033BBC">
      <w:pPr>
        <w:ind w:left="5664" w:firstLine="567"/>
        <w:jc w:val="both"/>
        <w:rPr>
          <w:b/>
          <w:lang w:val="en-US"/>
        </w:rPr>
      </w:pPr>
      <w:r>
        <w:rPr>
          <w:b/>
          <w:lang w:val="en-US"/>
        </w:rPr>
        <w:t>To the Regulation</w:t>
      </w:r>
      <w:bookmarkStart w:id="0" w:name="_GoBack"/>
      <w:bookmarkEnd w:id="0"/>
      <w:r w:rsidR="00033BBC" w:rsidRPr="00033BBC">
        <w:rPr>
          <w:b/>
          <w:lang w:val="en-US"/>
        </w:rPr>
        <w:t xml:space="preserve"> on the Project</w:t>
      </w:r>
    </w:p>
    <w:p w:rsidR="00033BBC" w:rsidRPr="00033BBC" w:rsidRDefault="00033BBC" w:rsidP="00033BBC">
      <w:pPr>
        <w:ind w:firstLine="567"/>
        <w:jc w:val="both"/>
        <w:rPr>
          <w:b/>
          <w:lang w:val="en-US"/>
        </w:rPr>
      </w:pPr>
    </w:p>
    <w:p w:rsidR="00033BBC" w:rsidRPr="00033BBC" w:rsidRDefault="00033BBC" w:rsidP="00033BBC">
      <w:pPr>
        <w:ind w:firstLine="567"/>
        <w:jc w:val="both"/>
        <w:rPr>
          <w:b/>
          <w:lang w:val="en-US"/>
        </w:rPr>
      </w:pPr>
      <w:r w:rsidRPr="00033BBC">
        <w:rPr>
          <w:b/>
          <w:lang w:val="en-US"/>
        </w:rPr>
        <w:t>Application form</w:t>
      </w:r>
      <w:r w:rsidRPr="00033BBC">
        <w:rPr>
          <w:lang w:val="en-US"/>
        </w:rPr>
        <w:t xml:space="preserve"> </w:t>
      </w:r>
      <w:r w:rsidRPr="00033BBC">
        <w:rPr>
          <w:b/>
          <w:lang w:val="en-US"/>
        </w:rPr>
        <w:t xml:space="preserve">for the Project participation </w:t>
      </w:r>
    </w:p>
    <w:p w:rsidR="00033BBC" w:rsidRPr="00033BBC" w:rsidRDefault="00033BBC" w:rsidP="00033BBC">
      <w:pPr>
        <w:ind w:firstLine="567"/>
        <w:jc w:val="both"/>
        <w:rPr>
          <w:lang w:val="en-US"/>
        </w:rPr>
      </w:pPr>
    </w:p>
    <w:p w:rsidR="00033BBC" w:rsidRPr="00033BBC" w:rsidRDefault="00033BBC" w:rsidP="00033BBC">
      <w:pPr>
        <w:ind w:firstLine="567"/>
        <w:jc w:val="both"/>
        <w:rPr>
          <w:lang w:val="en-US"/>
        </w:rPr>
      </w:pPr>
      <w:r w:rsidRPr="00033BBC">
        <w:rPr>
          <w:lang w:val="en-US"/>
        </w:rPr>
        <w:t>The name of representing organization (educational institution, a creative association; the full name of the head of the organization).</w:t>
      </w:r>
    </w:p>
    <w:p w:rsidR="00033BBC" w:rsidRPr="00033BBC" w:rsidRDefault="00033BBC" w:rsidP="00033BBC">
      <w:pPr>
        <w:ind w:firstLine="567"/>
        <w:jc w:val="both"/>
        <w:rPr>
          <w:lang w:val="en-US"/>
        </w:rPr>
      </w:pPr>
    </w:p>
    <w:p w:rsidR="00033BBC" w:rsidRPr="00033BBC" w:rsidRDefault="00033BBC" w:rsidP="00033BBC">
      <w:pPr>
        <w:ind w:firstLine="567"/>
        <w:jc w:val="both"/>
        <w:rPr>
          <w:lang w:val="en-US"/>
        </w:rPr>
      </w:pPr>
      <w:r w:rsidRPr="00033BBC">
        <w:rPr>
          <w:lang w:val="en-US"/>
        </w:rPr>
        <w:t xml:space="preserve">The full postal address of the representing organization (the country, region, municipality by all means), contact phone number with area code, </w:t>
      </w:r>
      <w:r w:rsidRPr="00033BBC">
        <w:t>е</w:t>
      </w:r>
      <w:r w:rsidRPr="00033BBC">
        <w:rPr>
          <w:lang w:val="en-US"/>
        </w:rPr>
        <w:t xml:space="preserve">-mail. </w:t>
      </w:r>
    </w:p>
    <w:p w:rsidR="00033BBC" w:rsidRPr="00033BBC" w:rsidRDefault="00033BBC" w:rsidP="00033BBC">
      <w:pPr>
        <w:ind w:firstLine="567"/>
        <w:jc w:val="both"/>
        <w:rPr>
          <w:lang w:val="en-US"/>
        </w:rPr>
      </w:pPr>
    </w:p>
    <w:p w:rsidR="00033BBC" w:rsidRPr="00033BBC" w:rsidRDefault="00033BBC" w:rsidP="00033BBC">
      <w:pPr>
        <w:ind w:firstLine="567"/>
        <w:jc w:val="both"/>
        <w:rPr>
          <w:lang w:val="en-US"/>
        </w:rPr>
      </w:pPr>
      <w:r w:rsidRPr="00033BBC">
        <w:rPr>
          <w:lang w:val="en-US"/>
        </w:rPr>
        <w:t>Appendix of the application:</w:t>
      </w:r>
    </w:p>
    <w:p w:rsidR="00033BBC" w:rsidRPr="00033BBC" w:rsidRDefault="00033BBC" w:rsidP="00033BBC">
      <w:pPr>
        <w:ind w:firstLine="567"/>
        <w:jc w:val="both"/>
        <w:rPr>
          <w:lang w:val="en-US"/>
        </w:rPr>
      </w:pPr>
      <w:r w:rsidRPr="00033BBC">
        <w:rPr>
          <w:lang w:val="en-US"/>
        </w:rPr>
        <w:t>Full name of creative work, technique, author’s full name, author’s birth date (number of full years), teacher’s name.</w:t>
      </w:r>
    </w:p>
    <w:p w:rsidR="00033BBC" w:rsidRPr="00033BBC" w:rsidRDefault="00033BBC" w:rsidP="00033BBC">
      <w:pPr>
        <w:ind w:firstLine="567"/>
        <w:jc w:val="both"/>
        <w:rPr>
          <w:lang w:val="en-US"/>
        </w:rPr>
      </w:pPr>
    </w:p>
    <w:p w:rsidR="00033BBC" w:rsidRPr="00033BBC" w:rsidRDefault="00033BBC" w:rsidP="00033BBC">
      <w:pPr>
        <w:ind w:firstLine="567"/>
        <w:jc w:val="both"/>
        <w:rPr>
          <w:lang w:val="en-US"/>
        </w:rPr>
      </w:pPr>
      <w:r w:rsidRPr="00033BBC">
        <w:rPr>
          <w:lang w:val="en-US"/>
        </w:rPr>
        <w:t xml:space="preserve">The applications must be in the form of a list of participants and it </w:t>
      </w:r>
      <w:proofErr w:type="gramStart"/>
      <w:r w:rsidRPr="00033BBC">
        <w:rPr>
          <w:lang w:val="en-US"/>
        </w:rPr>
        <w:t>should be attached</w:t>
      </w:r>
      <w:proofErr w:type="gramEnd"/>
      <w:r w:rsidRPr="00033BBC">
        <w:rPr>
          <w:lang w:val="en-US"/>
        </w:rPr>
        <w:t xml:space="preserve"> to the creative works. All applications must be in one document. </w:t>
      </w:r>
    </w:p>
    <w:p w:rsidR="00033BBC" w:rsidRPr="00033BBC" w:rsidRDefault="00033BBC" w:rsidP="00033BBC">
      <w:pPr>
        <w:ind w:firstLine="567"/>
        <w:jc w:val="both"/>
        <w:rPr>
          <w:lang w:val="en-US"/>
        </w:rPr>
      </w:pPr>
    </w:p>
    <w:p w:rsidR="00DE3DF1" w:rsidRDefault="00DE3DF1" w:rsidP="00742159">
      <w:pPr>
        <w:ind w:firstLine="567"/>
        <w:jc w:val="both"/>
        <w:rPr>
          <w:lang w:val="en-US"/>
        </w:rPr>
      </w:pPr>
    </w:p>
    <w:p w:rsidR="00DE3DF1" w:rsidRDefault="00DE3DF1" w:rsidP="00DE3DF1">
      <w:pPr>
        <w:rPr>
          <w:lang w:val="en-US"/>
        </w:rPr>
      </w:pPr>
    </w:p>
    <w:p w:rsidR="00DE3DF1" w:rsidRPr="00DE3DF1" w:rsidRDefault="00DE3DF1" w:rsidP="00DE3DF1">
      <w:pPr>
        <w:tabs>
          <w:tab w:val="left" w:pos="1680"/>
        </w:tabs>
        <w:ind w:left="6372"/>
        <w:rPr>
          <w:b/>
          <w:lang w:val="en-US"/>
        </w:rPr>
      </w:pPr>
      <w:r w:rsidRPr="00DE3DF1">
        <w:rPr>
          <w:b/>
          <w:lang w:val="en-US"/>
        </w:rPr>
        <w:t>Appendix No. 2</w:t>
      </w:r>
    </w:p>
    <w:p w:rsidR="00DE3DF1" w:rsidRPr="00DE3DF1" w:rsidRDefault="00DE3DF1" w:rsidP="00DE3DF1">
      <w:pPr>
        <w:tabs>
          <w:tab w:val="left" w:pos="1680"/>
        </w:tabs>
        <w:ind w:left="6372"/>
        <w:rPr>
          <w:b/>
          <w:lang w:val="en-US"/>
        </w:rPr>
      </w:pPr>
      <w:r w:rsidRPr="00DE3DF1">
        <w:rPr>
          <w:b/>
          <w:lang w:val="en-US"/>
        </w:rPr>
        <w:t>To the Regulation on the Project</w:t>
      </w:r>
    </w:p>
    <w:p w:rsidR="00DE3DF1" w:rsidRPr="00DE3DF1" w:rsidRDefault="00DE3DF1" w:rsidP="00DE3DF1">
      <w:pPr>
        <w:tabs>
          <w:tab w:val="left" w:pos="1680"/>
        </w:tabs>
        <w:rPr>
          <w:b/>
          <w:lang w:val="en-US"/>
        </w:rPr>
      </w:pPr>
    </w:p>
    <w:p w:rsidR="00DE3DF1" w:rsidRPr="00DE3DF1" w:rsidRDefault="00DE3DF1" w:rsidP="00DE3DF1">
      <w:pPr>
        <w:tabs>
          <w:tab w:val="left" w:pos="1680"/>
        </w:tabs>
        <w:rPr>
          <w:b/>
          <w:lang w:val="en-US"/>
        </w:rPr>
      </w:pPr>
      <w:r w:rsidRPr="00DE3DF1">
        <w:rPr>
          <w:b/>
          <w:lang w:val="en-US"/>
        </w:rPr>
        <w:t>Label form</w:t>
      </w:r>
      <w:r w:rsidR="006C5C7A">
        <w:rPr>
          <w:b/>
          <w:lang w:val="en-US"/>
        </w:rPr>
        <w:t xml:space="preserve"> (</w:t>
      </w:r>
      <w:r w:rsidR="00C05E59">
        <w:rPr>
          <w:b/>
          <w:lang w:val="en-US"/>
        </w:rPr>
        <w:t>fill</w:t>
      </w:r>
      <w:r w:rsidR="006C5C7A" w:rsidRPr="006C5C7A">
        <w:rPr>
          <w:b/>
          <w:lang w:val="en-US"/>
        </w:rPr>
        <w:t xml:space="preserve"> in block letters</w:t>
      </w:r>
      <w:r w:rsidR="006C5C7A">
        <w:rPr>
          <w:b/>
          <w:lang w:val="en-US"/>
        </w:rPr>
        <w:t>)</w:t>
      </w:r>
    </w:p>
    <w:p w:rsidR="00DE3DF1" w:rsidRPr="00DE3DF1" w:rsidRDefault="00DE3DF1" w:rsidP="00DE3DF1">
      <w:pPr>
        <w:tabs>
          <w:tab w:val="left" w:pos="1680"/>
        </w:tabs>
        <w:rPr>
          <w:b/>
          <w:lang w:val="en-US"/>
        </w:rPr>
      </w:pP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3437"/>
        <w:gridCol w:w="2724"/>
        <w:gridCol w:w="2665"/>
      </w:tblGrid>
      <w:tr w:rsidR="00DE3DF1" w:rsidRPr="00DE3DF1" w:rsidTr="00224387">
        <w:tc>
          <w:tcPr>
            <w:tcW w:w="570"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b/>
                <w:lang w:val="en-US"/>
              </w:rPr>
            </w:pPr>
            <w:r w:rsidRPr="00DE3DF1">
              <w:rPr>
                <w:b/>
                <w:lang w:val="en-US"/>
              </w:rPr>
              <w:t>No.</w:t>
            </w:r>
          </w:p>
        </w:tc>
        <w:tc>
          <w:tcPr>
            <w:tcW w:w="3437"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b/>
                <w:lang w:val="en-US"/>
              </w:rPr>
            </w:pPr>
            <w:r w:rsidRPr="00DE3DF1">
              <w:rPr>
                <w:b/>
                <w:lang w:val="en-US"/>
              </w:rPr>
              <w:t>Content of label</w:t>
            </w:r>
          </w:p>
        </w:tc>
        <w:tc>
          <w:tcPr>
            <w:tcW w:w="2724"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b/>
                <w:lang w:val="en-US"/>
              </w:rPr>
            </w:pPr>
            <w:r w:rsidRPr="00DE3DF1">
              <w:rPr>
                <w:b/>
                <w:lang w:val="en-US"/>
              </w:rPr>
              <w:t>Information in English</w:t>
            </w:r>
          </w:p>
        </w:tc>
        <w:tc>
          <w:tcPr>
            <w:tcW w:w="2665" w:type="dxa"/>
            <w:tcBorders>
              <w:top w:val="single" w:sz="4" w:space="0" w:color="auto"/>
              <w:left w:val="single" w:sz="4" w:space="0" w:color="auto"/>
              <w:bottom w:val="single" w:sz="4" w:space="0" w:color="auto"/>
              <w:right w:val="single" w:sz="4" w:space="0" w:color="auto"/>
            </w:tcBorders>
          </w:tcPr>
          <w:p w:rsidR="00DE3DF1" w:rsidRPr="00DE3DF1" w:rsidRDefault="00DE3DF1" w:rsidP="00DE3DF1">
            <w:pPr>
              <w:tabs>
                <w:tab w:val="left" w:pos="1680"/>
              </w:tabs>
              <w:rPr>
                <w:b/>
                <w:lang w:val="en-US"/>
              </w:rPr>
            </w:pPr>
            <w:r w:rsidRPr="00DE3DF1">
              <w:rPr>
                <w:b/>
                <w:lang w:val="en-US"/>
              </w:rPr>
              <w:t>Information in Russian</w:t>
            </w:r>
          </w:p>
        </w:tc>
      </w:tr>
      <w:tr w:rsidR="00DE3DF1" w:rsidRPr="001D268A" w:rsidTr="00224387">
        <w:trPr>
          <w:trHeight w:val="680"/>
        </w:trPr>
        <w:tc>
          <w:tcPr>
            <w:tcW w:w="570"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r w:rsidRPr="00DE3DF1">
              <w:rPr>
                <w:lang w:val="en-US"/>
              </w:rPr>
              <w:t>1</w:t>
            </w:r>
          </w:p>
        </w:tc>
        <w:tc>
          <w:tcPr>
            <w:tcW w:w="3437"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r w:rsidRPr="00DE3DF1">
              <w:rPr>
                <w:lang w:val="en-US"/>
              </w:rPr>
              <w:t>Full name of creative work:</w:t>
            </w:r>
          </w:p>
        </w:tc>
        <w:tc>
          <w:tcPr>
            <w:tcW w:w="2724"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p>
        </w:tc>
        <w:tc>
          <w:tcPr>
            <w:tcW w:w="2665"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p>
        </w:tc>
      </w:tr>
      <w:tr w:rsidR="00DE3DF1" w:rsidRPr="00DE3DF1" w:rsidTr="00224387">
        <w:trPr>
          <w:trHeight w:val="680"/>
        </w:trPr>
        <w:tc>
          <w:tcPr>
            <w:tcW w:w="570"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r w:rsidRPr="00DE3DF1">
              <w:rPr>
                <w:lang w:val="en-US"/>
              </w:rPr>
              <w:t>2</w:t>
            </w:r>
          </w:p>
        </w:tc>
        <w:tc>
          <w:tcPr>
            <w:tcW w:w="3437"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pPr>
            <w:r w:rsidRPr="00DE3DF1">
              <w:rPr>
                <w:lang w:val="en-US"/>
              </w:rPr>
              <w:t>Technique</w:t>
            </w:r>
            <w:r w:rsidRPr="00DE3DF1">
              <w:t>:</w:t>
            </w:r>
          </w:p>
        </w:tc>
        <w:tc>
          <w:tcPr>
            <w:tcW w:w="2724"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pPr>
          </w:p>
        </w:tc>
        <w:tc>
          <w:tcPr>
            <w:tcW w:w="2665"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pPr>
          </w:p>
        </w:tc>
      </w:tr>
      <w:tr w:rsidR="00DE3DF1" w:rsidRPr="00DE3DF1" w:rsidTr="00224387">
        <w:trPr>
          <w:trHeight w:val="680"/>
        </w:trPr>
        <w:tc>
          <w:tcPr>
            <w:tcW w:w="570"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pPr>
            <w:r w:rsidRPr="00DE3DF1">
              <w:t>3</w:t>
            </w:r>
          </w:p>
        </w:tc>
        <w:tc>
          <w:tcPr>
            <w:tcW w:w="3437"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pPr>
            <w:r w:rsidRPr="00DE3DF1">
              <w:rPr>
                <w:lang w:val="en-US"/>
              </w:rPr>
              <w:t>Author’s full name</w:t>
            </w:r>
            <w:r w:rsidRPr="00DE3DF1">
              <w:t>:</w:t>
            </w:r>
          </w:p>
        </w:tc>
        <w:tc>
          <w:tcPr>
            <w:tcW w:w="2724"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pPr>
          </w:p>
        </w:tc>
        <w:tc>
          <w:tcPr>
            <w:tcW w:w="2665"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pPr>
          </w:p>
        </w:tc>
      </w:tr>
      <w:tr w:rsidR="00DE3DF1" w:rsidRPr="001D268A" w:rsidTr="00224387">
        <w:tc>
          <w:tcPr>
            <w:tcW w:w="570"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pPr>
            <w:r w:rsidRPr="00DE3DF1">
              <w:t>4</w:t>
            </w:r>
          </w:p>
        </w:tc>
        <w:tc>
          <w:tcPr>
            <w:tcW w:w="3437"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r w:rsidRPr="00DE3DF1">
              <w:rPr>
                <w:lang w:val="en-US"/>
              </w:rPr>
              <w:t>Author’s birth date (</w:t>
            </w:r>
            <w:r w:rsidRPr="00DE3DF1">
              <w:rPr>
                <w:b/>
                <w:lang w:val="en-US"/>
              </w:rPr>
              <w:t>number of full years</w:t>
            </w:r>
            <w:r w:rsidRPr="00DE3DF1">
              <w:rPr>
                <w:lang w:val="en-US"/>
              </w:rPr>
              <w:t>):</w:t>
            </w:r>
          </w:p>
        </w:tc>
        <w:tc>
          <w:tcPr>
            <w:tcW w:w="2724"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p>
        </w:tc>
        <w:tc>
          <w:tcPr>
            <w:tcW w:w="2665"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p>
        </w:tc>
      </w:tr>
      <w:tr w:rsidR="00DE3DF1" w:rsidRPr="00DE3DF1" w:rsidTr="00224387">
        <w:trPr>
          <w:trHeight w:val="680"/>
        </w:trPr>
        <w:tc>
          <w:tcPr>
            <w:tcW w:w="570"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pPr>
            <w:r w:rsidRPr="00DE3DF1">
              <w:t>5</w:t>
            </w:r>
          </w:p>
        </w:tc>
        <w:tc>
          <w:tcPr>
            <w:tcW w:w="3437"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pPr>
            <w:r w:rsidRPr="00DE3DF1">
              <w:rPr>
                <w:lang w:val="en-US"/>
              </w:rPr>
              <w:t>Teacher’s name</w:t>
            </w:r>
            <w:r w:rsidRPr="00DE3DF1">
              <w:t>:</w:t>
            </w:r>
          </w:p>
        </w:tc>
        <w:tc>
          <w:tcPr>
            <w:tcW w:w="2724"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pPr>
          </w:p>
        </w:tc>
        <w:tc>
          <w:tcPr>
            <w:tcW w:w="2665"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pPr>
          </w:p>
        </w:tc>
      </w:tr>
      <w:tr w:rsidR="00DE3DF1" w:rsidRPr="001D268A" w:rsidTr="00224387">
        <w:trPr>
          <w:trHeight w:val="1020"/>
        </w:trPr>
        <w:tc>
          <w:tcPr>
            <w:tcW w:w="570"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pPr>
            <w:r w:rsidRPr="00DE3DF1">
              <w:t>6</w:t>
            </w:r>
          </w:p>
        </w:tc>
        <w:tc>
          <w:tcPr>
            <w:tcW w:w="3437"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r w:rsidRPr="00DE3DF1">
              <w:rPr>
                <w:lang w:val="en-US"/>
              </w:rPr>
              <w:t>Name of representing organization (educational institution, creative association):</w:t>
            </w:r>
          </w:p>
        </w:tc>
        <w:tc>
          <w:tcPr>
            <w:tcW w:w="2724"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p>
        </w:tc>
        <w:tc>
          <w:tcPr>
            <w:tcW w:w="2665"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p>
        </w:tc>
      </w:tr>
      <w:tr w:rsidR="00DE3DF1" w:rsidRPr="001D268A" w:rsidTr="00224387">
        <w:trPr>
          <w:trHeight w:val="680"/>
        </w:trPr>
        <w:tc>
          <w:tcPr>
            <w:tcW w:w="570"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pPr>
            <w:r w:rsidRPr="00DE3DF1">
              <w:t>7</w:t>
            </w:r>
          </w:p>
        </w:tc>
        <w:tc>
          <w:tcPr>
            <w:tcW w:w="3437"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r w:rsidRPr="00DE3DF1">
              <w:rPr>
                <w:lang w:val="en-US"/>
              </w:rPr>
              <w:t>Representing organization Director’s full name:</w:t>
            </w:r>
          </w:p>
        </w:tc>
        <w:tc>
          <w:tcPr>
            <w:tcW w:w="2724"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p>
        </w:tc>
        <w:tc>
          <w:tcPr>
            <w:tcW w:w="2665"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p>
        </w:tc>
      </w:tr>
      <w:tr w:rsidR="00DE3DF1" w:rsidRPr="001D268A" w:rsidTr="00224387">
        <w:trPr>
          <w:trHeight w:val="1587"/>
        </w:trPr>
        <w:tc>
          <w:tcPr>
            <w:tcW w:w="570"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pPr>
            <w:r w:rsidRPr="00DE3DF1">
              <w:t>8</w:t>
            </w:r>
          </w:p>
        </w:tc>
        <w:tc>
          <w:tcPr>
            <w:tcW w:w="3437"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r w:rsidRPr="00DE3DF1">
              <w:rPr>
                <w:lang w:val="en-US"/>
              </w:rPr>
              <w:t xml:space="preserve">Postal address of the representing organization (country, region, municipality), contact phone number with area code, </w:t>
            </w:r>
            <w:r w:rsidRPr="00DE3DF1">
              <w:t>е</w:t>
            </w:r>
            <w:r w:rsidRPr="00DE3DF1">
              <w:rPr>
                <w:lang w:val="en-US"/>
              </w:rPr>
              <w:t>-mail.</w:t>
            </w:r>
          </w:p>
        </w:tc>
        <w:tc>
          <w:tcPr>
            <w:tcW w:w="2724"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p>
        </w:tc>
        <w:tc>
          <w:tcPr>
            <w:tcW w:w="2665"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p>
        </w:tc>
      </w:tr>
    </w:tbl>
    <w:p w:rsidR="00DE3DF1" w:rsidRPr="00DE3DF1" w:rsidRDefault="00DE3DF1" w:rsidP="00DE3DF1">
      <w:pPr>
        <w:tabs>
          <w:tab w:val="left" w:pos="1680"/>
        </w:tabs>
        <w:rPr>
          <w:lang w:val="en-US"/>
        </w:rPr>
      </w:pPr>
    </w:p>
    <w:p w:rsidR="00DE3DF1" w:rsidRDefault="00006CDB" w:rsidP="00DE3DF1">
      <w:pPr>
        <w:tabs>
          <w:tab w:val="left" w:pos="1680"/>
        </w:tabs>
        <w:rPr>
          <w:lang w:val="en-US"/>
        </w:rPr>
      </w:pPr>
      <w:r>
        <w:rPr>
          <w:lang w:val="en-US"/>
        </w:rPr>
        <w:t xml:space="preserve">Glue the </w:t>
      </w:r>
      <w:r w:rsidR="00DE3DF1" w:rsidRPr="00DE3DF1">
        <w:rPr>
          <w:lang w:val="en-US"/>
        </w:rPr>
        <w:t xml:space="preserve">Label to </w:t>
      </w:r>
      <w:r w:rsidR="00DE3DF1" w:rsidRPr="00DE3DF1">
        <w:rPr>
          <w:b/>
          <w:lang w:val="en-US"/>
        </w:rPr>
        <w:t>the backside</w:t>
      </w:r>
      <w:r w:rsidR="00DE3DF1" w:rsidRPr="00DE3DF1">
        <w:rPr>
          <w:lang w:val="en-US"/>
        </w:rPr>
        <w:t xml:space="preserve"> of each creative work submitted for the Contest.</w:t>
      </w:r>
      <w:r>
        <w:rPr>
          <w:lang w:val="en-US"/>
        </w:rPr>
        <w:t xml:space="preserve"> </w:t>
      </w:r>
    </w:p>
    <w:p w:rsidR="00ED5E44" w:rsidRPr="00DE3DF1" w:rsidRDefault="00006CDB" w:rsidP="00DE3DF1">
      <w:pPr>
        <w:tabs>
          <w:tab w:val="left" w:pos="1680"/>
        </w:tabs>
        <w:rPr>
          <w:lang w:val="en-US"/>
        </w:rPr>
      </w:pPr>
      <w:r w:rsidRPr="00006CDB">
        <w:rPr>
          <w:lang w:val="en-US"/>
        </w:rPr>
        <w:t xml:space="preserve">Please do not use paper clips, stapler, or </w:t>
      </w:r>
      <w:r>
        <w:rPr>
          <w:lang w:val="en-US"/>
        </w:rPr>
        <w:t>scotch</w:t>
      </w:r>
      <w:r w:rsidRPr="00006CDB">
        <w:rPr>
          <w:lang w:val="en-US"/>
        </w:rPr>
        <w:t xml:space="preserve"> tape</w:t>
      </w:r>
      <w:r>
        <w:rPr>
          <w:lang w:val="en-US"/>
        </w:rPr>
        <w:t xml:space="preserve">. </w:t>
      </w:r>
      <w:r w:rsidR="00DE3DF1">
        <w:rPr>
          <w:lang w:val="en-US"/>
        </w:rPr>
        <w:tab/>
      </w:r>
    </w:p>
    <w:sectPr w:rsidR="00ED5E44" w:rsidRPr="00DE3DF1" w:rsidSect="00683F16">
      <w:pgSz w:w="11906" w:h="16838"/>
      <w:pgMar w:top="1021" w:right="851" w:bottom="102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42B6F"/>
    <w:multiLevelType w:val="hybridMultilevel"/>
    <w:tmpl w:val="1B841B6E"/>
    <w:lvl w:ilvl="0" w:tplc="FFF4CDB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E0"/>
    <w:rsid w:val="00002F1E"/>
    <w:rsid w:val="00006CDB"/>
    <w:rsid w:val="00020A21"/>
    <w:rsid w:val="00033BBC"/>
    <w:rsid w:val="000A72EE"/>
    <w:rsid w:val="000B1939"/>
    <w:rsid w:val="000D7A54"/>
    <w:rsid w:val="000F543D"/>
    <w:rsid w:val="00100BB9"/>
    <w:rsid w:val="001138C8"/>
    <w:rsid w:val="00137EEB"/>
    <w:rsid w:val="00150437"/>
    <w:rsid w:val="001740D4"/>
    <w:rsid w:val="001B0B32"/>
    <w:rsid w:val="001D268A"/>
    <w:rsid w:val="001D4732"/>
    <w:rsid w:val="001D47E1"/>
    <w:rsid w:val="001E3389"/>
    <w:rsid w:val="001F4D8F"/>
    <w:rsid w:val="00232CF9"/>
    <w:rsid w:val="00237D9F"/>
    <w:rsid w:val="00241918"/>
    <w:rsid w:val="00247EAF"/>
    <w:rsid w:val="00257578"/>
    <w:rsid w:val="0027472D"/>
    <w:rsid w:val="00291EA1"/>
    <w:rsid w:val="002A1EAC"/>
    <w:rsid w:val="002A39EB"/>
    <w:rsid w:val="002B3450"/>
    <w:rsid w:val="002D43EC"/>
    <w:rsid w:val="002E23E0"/>
    <w:rsid w:val="002F09CF"/>
    <w:rsid w:val="002F55CE"/>
    <w:rsid w:val="002F6DF7"/>
    <w:rsid w:val="00333677"/>
    <w:rsid w:val="00356761"/>
    <w:rsid w:val="0036023F"/>
    <w:rsid w:val="003667A5"/>
    <w:rsid w:val="003A6F9D"/>
    <w:rsid w:val="003D6D5D"/>
    <w:rsid w:val="003E5574"/>
    <w:rsid w:val="00405DDF"/>
    <w:rsid w:val="00413850"/>
    <w:rsid w:val="00414287"/>
    <w:rsid w:val="004336C0"/>
    <w:rsid w:val="00436109"/>
    <w:rsid w:val="0046364E"/>
    <w:rsid w:val="004702F2"/>
    <w:rsid w:val="00482C7C"/>
    <w:rsid w:val="004A1AFB"/>
    <w:rsid w:val="004A2FFB"/>
    <w:rsid w:val="004A3F2D"/>
    <w:rsid w:val="004E7CA5"/>
    <w:rsid w:val="004F3441"/>
    <w:rsid w:val="00501B83"/>
    <w:rsid w:val="005051B1"/>
    <w:rsid w:val="00511266"/>
    <w:rsid w:val="005321F0"/>
    <w:rsid w:val="005669E0"/>
    <w:rsid w:val="005722B4"/>
    <w:rsid w:val="005737EB"/>
    <w:rsid w:val="0057470F"/>
    <w:rsid w:val="00575D82"/>
    <w:rsid w:val="005A6B27"/>
    <w:rsid w:val="005B709B"/>
    <w:rsid w:val="005C2CA4"/>
    <w:rsid w:val="005D38CD"/>
    <w:rsid w:val="005D4A7F"/>
    <w:rsid w:val="005E2854"/>
    <w:rsid w:val="005E70CA"/>
    <w:rsid w:val="005F2C5D"/>
    <w:rsid w:val="00601CAA"/>
    <w:rsid w:val="00612A27"/>
    <w:rsid w:val="00612C34"/>
    <w:rsid w:val="00613892"/>
    <w:rsid w:val="00615213"/>
    <w:rsid w:val="00630213"/>
    <w:rsid w:val="00634CF6"/>
    <w:rsid w:val="00640C14"/>
    <w:rsid w:val="00642DED"/>
    <w:rsid w:val="0065191D"/>
    <w:rsid w:val="0066493A"/>
    <w:rsid w:val="006658D0"/>
    <w:rsid w:val="00683F16"/>
    <w:rsid w:val="00691638"/>
    <w:rsid w:val="00695B88"/>
    <w:rsid w:val="006A3BC9"/>
    <w:rsid w:val="006A5CD2"/>
    <w:rsid w:val="006C3616"/>
    <w:rsid w:val="006C5C7A"/>
    <w:rsid w:val="006D750D"/>
    <w:rsid w:val="006E6F55"/>
    <w:rsid w:val="006F5263"/>
    <w:rsid w:val="007146C0"/>
    <w:rsid w:val="0071626E"/>
    <w:rsid w:val="0072601E"/>
    <w:rsid w:val="00742159"/>
    <w:rsid w:val="00742556"/>
    <w:rsid w:val="007565F9"/>
    <w:rsid w:val="00761936"/>
    <w:rsid w:val="007707FF"/>
    <w:rsid w:val="007846CF"/>
    <w:rsid w:val="0078502C"/>
    <w:rsid w:val="007873FE"/>
    <w:rsid w:val="00792B89"/>
    <w:rsid w:val="007D0256"/>
    <w:rsid w:val="007F68C9"/>
    <w:rsid w:val="008141C6"/>
    <w:rsid w:val="008179E5"/>
    <w:rsid w:val="00823840"/>
    <w:rsid w:val="0084444C"/>
    <w:rsid w:val="008449BD"/>
    <w:rsid w:val="008538A0"/>
    <w:rsid w:val="00863487"/>
    <w:rsid w:val="00881DD1"/>
    <w:rsid w:val="00883033"/>
    <w:rsid w:val="00885281"/>
    <w:rsid w:val="00896A9B"/>
    <w:rsid w:val="008A46FA"/>
    <w:rsid w:val="008B1218"/>
    <w:rsid w:val="008B4BAC"/>
    <w:rsid w:val="008B7152"/>
    <w:rsid w:val="008E3F3A"/>
    <w:rsid w:val="008F1A05"/>
    <w:rsid w:val="008F2491"/>
    <w:rsid w:val="008F61A7"/>
    <w:rsid w:val="00906749"/>
    <w:rsid w:val="009179DD"/>
    <w:rsid w:val="00935B9C"/>
    <w:rsid w:val="00936AD7"/>
    <w:rsid w:val="0094300E"/>
    <w:rsid w:val="009513D5"/>
    <w:rsid w:val="009517CB"/>
    <w:rsid w:val="0096021E"/>
    <w:rsid w:val="009617B6"/>
    <w:rsid w:val="00962D87"/>
    <w:rsid w:val="0097178D"/>
    <w:rsid w:val="009746DF"/>
    <w:rsid w:val="0098647B"/>
    <w:rsid w:val="00994534"/>
    <w:rsid w:val="009C07BB"/>
    <w:rsid w:val="00A05A8C"/>
    <w:rsid w:val="00A12408"/>
    <w:rsid w:val="00A13427"/>
    <w:rsid w:val="00A44043"/>
    <w:rsid w:val="00A66A04"/>
    <w:rsid w:val="00AA22A9"/>
    <w:rsid w:val="00AA5768"/>
    <w:rsid w:val="00AC0849"/>
    <w:rsid w:val="00AD5839"/>
    <w:rsid w:val="00AE1FAD"/>
    <w:rsid w:val="00AF7D6C"/>
    <w:rsid w:val="00B15C8A"/>
    <w:rsid w:val="00B21452"/>
    <w:rsid w:val="00B2429A"/>
    <w:rsid w:val="00B3770C"/>
    <w:rsid w:val="00B417F7"/>
    <w:rsid w:val="00B44ED6"/>
    <w:rsid w:val="00B46F6C"/>
    <w:rsid w:val="00B560E2"/>
    <w:rsid w:val="00B57D61"/>
    <w:rsid w:val="00B7147D"/>
    <w:rsid w:val="00BB1138"/>
    <w:rsid w:val="00BD62FF"/>
    <w:rsid w:val="00BE7441"/>
    <w:rsid w:val="00C05E59"/>
    <w:rsid w:val="00C123C7"/>
    <w:rsid w:val="00C14F3C"/>
    <w:rsid w:val="00C40855"/>
    <w:rsid w:val="00C519EF"/>
    <w:rsid w:val="00C61A54"/>
    <w:rsid w:val="00C627F7"/>
    <w:rsid w:val="00CC67F6"/>
    <w:rsid w:val="00CD2CAB"/>
    <w:rsid w:val="00CD45BD"/>
    <w:rsid w:val="00CD5BE8"/>
    <w:rsid w:val="00CD7BD8"/>
    <w:rsid w:val="00CE03F0"/>
    <w:rsid w:val="00CE5160"/>
    <w:rsid w:val="00CF09F3"/>
    <w:rsid w:val="00CF11A8"/>
    <w:rsid w:val="00CF3F63"/>
    <w:rsid w:val="00D40F5D"/>
    <w:rsid w:val="00D41643"/>
    <w:rsid w:val="00D431FD"/>
    <w:rsid w:val="00D54BDE"/>
    <w:rsid w:val="00D61FEE"/>
    <w:rsid w:val="00D672EE"/>
    <w:rsid w:val="00D67B83"/>
    <w:rsid w:val="00D76A0A"/>
    <w:rsid w:val="00D77BC4"/>
    <w:rsid w:val="00D926AD"/>
    <w:rsid w:val="00D92745"/>
    <w:rsid w:val="00D931C7"/>
    <w:rsid w:val="00DB333F"/>
    <w:rsid w:val="00DB3953"/>
    <w:rsid w:val="00DB557C"/>
    <w:rsid w:val="00DC4BC7"/>
    <w:rsid w:val="00DE3DF1"/>
    <w:rsid w:val="00DE3F84"/>
    <w:rsid w:val="00DF4812"/>
    <w:rsid w:val="00E07C8E"/>
    <w:rsid w:val="00E10EDA"/>
    <w:rsid w:val="00E1700A"/>
    <w:rsid w:val="00E24052"/>
    <w:rsid w:val="00E246E0"/>
    <w:rsid w:val="00E5461D"/>
    <w:rsid w:val="00E94EA9"/>
    <w:rsid w:val="00EB0CB6"/>
    <w:rsid w:val="00EB2D98"/>
    <w:rsid w:val="00EB682D"/>
    <w:rsid w:val="00EC0503"/>
    <w:rsid w:val="00ED3882"/>
    <w:rsid w:val="00ED5E44"/>
    <w:rsid w:val="00ED7D91"/>
    <w:rsid w:val="00EE24CA"/>
    <w:rsid w:val="00F31FBA"/>
    <w:rsid w:val="00F4564E"/>
    <w:rsid w:val="00F47844"/>
    <w:rsid w:val="00F52B8F"/>
    <w:rsid w:val="00F719CD"/>
    <w:rsid w:val="00F82034"/>
    <w:rsid w:val="00F967B2"/>
    <w:rsid w:val="00FC469D"/>
    <w:rsid w:val="00FD1A04"/>
    <w:rsid w:val="00FD7CEB"/>
    <w:rsid w:val="00FE7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41A6D5-33F1-4C29-9225-6CB1C498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F16"/>
    <w:pPr>
      <w:spacing w:after="0" w:line="240" w:lineRule="auto"/>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anslation-chunk">
    <w:name w:val="translation-chunk"/>
    <w:basedOn w:val="a0"/>
    <w:rsid w:val="00B417F7"/>
  </w:style>
  <w:style w:type="character" w:styleId="a3">
    <w:name w:val="Hyperlink"/>
    <w:unhideWhenUsed/>
    <w:rsid w:val="002E23E0"/>
    <w:rPr>
      <w:color w:val="0000FF"/>
      <w:u w:val="single"/>
    </w:rPr>
  </w:style>
  <w:style w:type="paragraph" w:styleId="a4">
    <w:name w:val="List Paragraph"/>
    <w:basedOn w:val="a"/>
    <w:uiPriority w:val="34"/>
    <w:qFormat/>
    <w:rsid w:val="00A44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rodnadzor.admhmao.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kstalinka.ru/muzej/" TargetMode="External"/><Relationship Id="rId12" Type="http://schemas.openxmlformats.org/officeDocument/2006/relationships/hyperlink" Target="mailto:museumtalink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seumtalinka@mail.ru" TargetMode="External"/><Relationship Id="rId11" Type="http://schemas.openxmlformats.org/officeDocument/2006/relationships/hyperlink" Target="mailto:GubinaUN@admhmao.ru" TargetMode="External"/><Relationship Id="rId5" Type="http://schemas.openxmlformats.org/officeDocument/2006/relationships/hyperlink" Target="mailto:museumtalinka@mail.ru" TargetMode="External"/><Relationship Id="rId10" Type="http://schemas.openxmlformats.org/officeDocument/2006/relationships/hyperlink" Target="mailto:prirodnadzor-ugra@admhmao.ru" TargetMode="External"/><Relationship Id="rId4" Type="http://schemas.openxmlformats.org/officeDocument/2006/relationships/webSettings" Target="webSettings.xml"/><Relationship Id="rId9" Type="http://schemas.openxmlformats.org/officeDocument/2006/relationships/hyperlink" Target="https://prirodnadzor.admhmao.ru/formirovanie-ekologicheskoy-kultur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549</TotalTime>
  <Pages>6</Pages>
  <Words>2336</Words>
  <Characters>13316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td</cp:lastModifiedBy>
  <cp:revision>210</cp:revision>
  <dcterms:created xsi:type="dcterms:W3CDTF">2020-01-23T06:05:00Z</dcterms:created>
  <dcterms:modified xsi:type="dcterms:W3CDTF">2020-07-09T10:06:00Z</dcterms:modified>
</cp:coreProperties>
</file>