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4F" w:rsidRDefault="00A35A4F" w:rsidP="00A35A4F">
      <w:pPr>
        <w:spacing w:after="0" w:line="264" w:lineRule="auto"/>
        <w:ind w:left="751" w:right="809" w:firstLine="0"/>
        <w:jc w:val="center"/>
      </w:pPr>
      <w:bookmarkStart w:id="0" w:name="_GoBack"/>
      <w:bookmarkEnd w:id="0"/>
      <w:r>
        <w:rPr>
          <w:color w:val="1F1E1E"/>
        </w:rPr>
        <w:t>ПОЛОЖЕНИЕ О ЦЕНТРЕ ПОДДЕРЖКИ ДОБРОВОЛЬЧЕСТВА   Очерского городского округа</w:t>
      </w:r>
      <w:r>
        <w:rPr>
          <w:sz w:val="36"/>
        </w:rPr>
        <w:t xml:space="preserve"> </w:t>
      </w:r>
    </w:p>
    <w:p w:rsidR="00A35A4F" w:rsidRDefault="00A35A4F" w:rsidP="00A35A4F">
      <w:pPr>
        <w:spacing w:after="24" w:line="256" w:lineRule="auto"/>
        <w:ind w:left="0" w:right="5" w:firstLine="0"/>
        <w:jc w:val="center"/>
      </w:pPr>
      <w:r>
        <w:t xml:space="preserve"> </w:t>
      </w:r>
    </w:p>
    <w:p w:rsidR="00A35A4F" w:rsidRDefault="00A35A4F" w:rsidP="00A35A4F">
      <w:pPr>
        <w:pStyle w:val="1"/>
        <w:ind w:left="281" w:hanging="281"/>
      </w:pPr>
      <w:r>
        <w:t xml:space="preserve">Основные положения </w:t>
      </w:r>
    </w:p>
    <w:p w:rsidR="00A35A4F" w:rsidRDefault="00A35A4F" w:rsidP="00A35A4F">
      <w:pPr>
        <w:spacing w:after="25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ind w:left="-5" w:right="62"/>
      </w:pPr>
      <w:r>
        <w:t xml:space="preserve">1.1. Центр поддержки добровольчества Очерского городского округа (далее Центр добровольчества) является молодежным объединением, занимающимся развитием и координацией молодежного добровольчества. </w:t>
      </w:r>
    </w:p>
    <w:p w:rsidR="00A35A4F" w:rsidRDefault="00A35A4F" w:rsidP="00A35A4F">
      <w:pPr>
        <w:ind w:left="-5" w:right="62"/>
      </w:pPr>
      <w:r>
        <w:t xml:space="preserve">1.2. Деятельность Центра добровольчества осуществляется на территории Очерского городского округа </w:t>
      </w:r>
    </w:p>
    <w:p w:rsidR="009461FD" w:rsidRDefault="00A35A4F" w:rsidP="009461FD">
      <w:pPr>
        <w:ind w:left="-5" w:right="62"/>
        <w:rPr>
          <w:szCs w:val="28"/>
        </w:rPr>
      </w:pPr>
      <w:r>
        <w:t xml:space="preserve">1.3. </w:t>
      </w:r>
      <w:r w:rsidR="009461FD" w:rsidRPr="009461FD">
        <w:t xml:space="preserve">В своей деятельности Совет руководствуется Конституцией Российской Федерации, </w:t>
      </w:r>
      <w:r w:rsidR="009461FD">
        <w:rPr>
          <w:szCs w:val="28"/>
        </w:rPr>
        <w:t>Концепцией развития добровольчества (</w:t>
      </w:r>
      <w:proofErr w:type="spellStart"/>
      <w:r w:rsidR="009461FD">
        <w:rPr>
          <w:szCs w:val="28"/>
        </w:rPr>
        <w:t>волонтерства</w:t>
      </w:r>
      <w:proofErr w:type="spellEnd"/>
      <w:r w:rsidR="009461FD">
        <w:rPr>
          <w:szCs w:val="28"/>
        </w:rPr>
        <w:t xml:space="preserve">) в Российской Федерации до 2025 года, утвержденной распоряжением Правительства Российской Федерации от 27 декабря 2018 г. № 2950-р, </w:t>
      </w:r>
      <w:r w:rsidR="009461FD" w:rsidRPr="009461FD">
        <w:t xml:space="preserve">федеральными законами и иными нормативными правовыми актами Российской Федерации, законами Пермского края, указами и распоряжениями губернатора Пермского края, постановлениями и распоряжениями </w:t>
      </w:r>
      <w:r w:rsidR="009461FD">
        <w:t>администрации Очерского городского округа.</w:t>
      </w:r>
    </w:p>
    <w:p w:rsidR="00A35A4F" w:rsidRDefault="00A35A4F" w:rsidP="009461FD">
      <w:pPr>
        <w:ind w:left="0" w:right="62" w:firstLine="0"/>
      </w:pPr>
      <w:r>
        <w:t xml:space="preserve">1.4. Центр добровольчества не является юридическим лицом. </w:t>
      </w:r>
    </w:p>
    <w:p w:rsidR="00A35A4F" w:rsidRDefault="00A35A4F" w:rsidP="00A35A4F">
      <w:pPr>
        <w:spacing w:after="25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pStyle w:val="1"/>
        <w:ind w:left="281" w:right="78" w:hanging="281"/>
      </w:pPr>
      <w:r>
        <w:t xml:space="preserve">Основные понятия, используемые в настоящем Положении </w:t>
      </w:r>
    </w:p>
    <w:p w:rsidR="00A35A4F" w:rsidRDefault="00A35A4F" w:rsidP="00A35A4F">
      <w:pPr>
        <w:spacing w:after="25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ind w:left="-5" w:right="62"/>
      </w:pPr>
      <w:r>
        <w:t xml:space="preserve">2.1. </w:t>
      </w:r>
      <w:r w:rsidRPr="00A645C6">
        <w:rPr>
          <w:i/>
        </w:rPr>
        <w:t>Добровольцы (волонтеры)</w:t>
      </w:r>
      <w:r>
        <w:t xml:space="preserve"> - граждане, осуществляющие благотворительную деятельность в форме безвозмездного труда в интересах </w:t>
      </w:r>
      <w:proofErr w:type="spellStart"/>
      <w:r>
        <w:t>благополучателя</w:t>
      </w:r>
      <w:proofErr w:type="spellEnd"/>
      <w:r>
        <w:t xml:space="preserve">. </w:t>
      </w:r>
    </w:p>
    <w:p w:rsidR="00A35A4F" w:rsidRDefault="00A35A4F" w:rsidP="00A35A4F">
      <w:pPr>
        <w:ind w:left="-5" w:right="62"/>
      </w:pPr>
      <w:r>
        <w:t xml:space="preserve">2.2. </w:t>
      </w:r>
      <w:r w:rsidRPr="00A645C6">
        <w:rPr>
          <w:i/>
        </w:rPr>
        <w:t>Волонтерский отряд</w:t>
      </w:r>
      <w:r>
        <w:t xml:space="preserve"> - группа добровольцев, привлекающая к своей деятельности добровольцев и осуществляющая добровольческие программы и проекты. </w:t>
      </w:r>
    </w:p>
    <w:p w:rsidR="00A35A4F" w:rsidRDefault="00A35A4F" w:rsidP="00A35A4F">
      <w:pPr>
        <w:ind w:left="-5" w:right="62"/>
      </w:pPr>
      <w:r>
        <w:t>2.3</w:t>
      </w:r>
      <w:r w:rsidRPr="00A645C6">
        <w:rPr>
          <w:i/>
        </w:rPr>
        <w:t xml:space="preserve">. </w:t>
      </w:r>
      <w:proofErr w:type="spellStart"/>
      <w:r w:rsidRPr="00A645C6">
        <w:rPr>
          <w:i/>
        </w:rPr>
        <w:t>Благополучатели</w:t>
      </w:r>
      <w:proofErr w:type="spellEnd"/>
      <w:r>
        <w:t xml:space="preserve"> - лица, получающие добровольческую помощь. </w:t>
      </w:r>
    </w:p>
    <w:p w:rsidR="00A35A4F" w:rsidRPr="00A645C6" w:rsidRDefault="00A645C6" w:rsidP="00A35A4F">
      <w:pPr>
        <w:ind w:left="-5" w:right="62"/>
      </w:pPr>
      <w:r w:rsidRPr="00A645C6">
        <w:t>2.4.</w:t>
      </w:r>
      <w:r w:rsidRPr="00A645C6">
        <w:rPr>
          <w:rStyle w:val="c2"/>
          <w:i/>
          <w:iCs/>
          <w:szCs w:val="28"/>
          <w:shd w:val="clear" w:color="auto" w:fill="FFFFFF"/>
        </w:rPr>
        <w:t>Добровольческая (волонтерская) деятельность</w:t>
      </w:r>
      <w:r w:rsidRPr="00A645C6">
        <w:rPr>
          <w:rStyle w:val="c2"/>
          <w:szCs w:val="28"/>
          <w:shd w:val="clear" w:color="auto" w:fill="FFFFFF"/>
        </w:rPr>
        <w:t>  - добровольная социально направленная и общественно полезная деятельность молодых граждан, осуществляемая путем выполнения работ, оказания услуг без получения денежного или материального вознаграждения (кроме случаев возможного возмещения связанных с осуществлением добровольческой (волонтерской) деятельности затрат)</w:t>
      </w:r>
      <w:proofErr w:type="gramStart"/>
      <w:r w:rsidRPr="00A645C6">
        <w:rPr>
          <w:rStyle w:val="c2"/>
          <w:szCs w:val="28"/>
          <w:shd w:val="clear" w:color="auto" w:fill="FFFFFF"/>
        </w:rPr>
        <w:t> </w:t>
      </w:r>
      <w:r w:rsidR="00A35A4F" w:rsidRPr="00A645C6">
        <w:t>.</w:t>
      </w:r>
      <w:proofErr w:type="gramEnd"/>
      <w:r w:rsidR="00A35A4F" w:rsidRPr="00A645C6">
        <w:t xml:space="preserve"> </w:t>
      </w:r>
    </w:p>
    <w:p w:rsidR="00A35A4F" w:rsidRDefault="00A35A4F" w:rsidP="00A35A4F">
      <w:pPr>
        <w:ind w:left="-5" w:right="62"/>
      </w:pPr>
      <w:r>
        <w:t xml:space="preserve">2.5. </w:t>
      </w:r>
      <w:r w:rsidRPr="00A645C6">
        <w:rPr>
          <w:i/>
        </w:rPr>
        <w:t>Руководитель Центра добровольчества</w:t>
      </w:r>
      <w:r>
        <w:t xml:space="preserve"> - ответственное лицо, осуществляющее координацию деятельности волонтеров и волонтерских отрядов. </w:t>
      </w:r>
    </w:p>
    <w:p w:rsidR="00A35A4F" w:rsidRDefault="00A35A4F" w:rsidP="00A35A4F">
      <w:pPr>
        <w:ind w:left="-5" w:right="62"/>
      </w:pPr>
      <w:r>
        <w:lastRenderedPageBreak/>
        <w:t xml:space="preserve">2.6. </w:t>
      </w:r>
      <w:r w:rsidRPr="00A645C6">
        <w:rPr>
          <w:i/>
        </w:rPr>
        <w:t>Оператор Центра добровольчества</w:t>
      </w:r>
      <w:r>
        <w:t xml:space="preserve"> – ответственное лицо, отвечающее за ведение баз данных о добровольцах и данных о вакансиях для работы добровольцев. </w:t>
      </w:r>
    </w:p>
    <w:p w:rsidR="00A35A4F" w:rsidRDefault="00A35A4F" w:rsidP="00A35A4F">
      <w:pPr>
        <w:ind w:left="-5" w:right="62"/>
      </w:pPr>
      <w:r>
        <w:t xml:space="preserve">2.7. </w:t>
      </w:r>
      <w:r w:rsidRPr="00A645C6">
        <w:rPr>
          <w:i/>
        </w:rPr>
        <w:t>Личная книжка волонтера</w:t>
      </w:r>
      <w:r>
        <w:t xml:space="preserve"> - документ, подтверждающий добровольческую деятельность гражданина, содержит сведения о добровольческом стаже, его поощрениях и дополнительной подготовке. </w:t>
      </w:r>
    </w:p>
    <w:p w:rsidR="00A35A4F" w:rsidRDefault="00A35A4F" w:rsidP="00A35A4F">
      <w:pPr>
        <w:ind w:left="-5" w:right="62"/>
      </w:pPr>
      <w:r>
        <w:t xml:space="preserve">2.8. </w:t>
      </w:r>
      <w:r w:rsidRPr="00A645C6">
        <w:rPr>
          <w:i/>
        </w:rPr>
        <w:t>Журнал регистрации</w:t>
      </w:r>
      <w:r>
        <w:t xml:space="preserve"> - книга, в которую оператор заносит сведения о волонтере, его ID и дату выдачи книжки. </w:t>
      </w:r>
      <w:r w:rsidR="00A645C6">
        <w:t>Может иметь бумажную и электронную форму.</w:t>
      </w:r>
    </w:p>
    <w:p w:rsidR="00A35A4F" w:rsidRDefault="00A35A4F" w:rsidP="00A645C6">
      <w:pPr>
        <w:ind w:left="-5" w:right="62"/>
      </w:pPr>
      <w:r>
        <w:t xml:space="preserve">2.9. </w:t>
      </w:r>
      <w:r w:rsidRPr="00A645C6">
        <w:rPr>
          <w:i/>
        </w:rPr>
        <w:t>Книга учета работы волонтеров</w:t>
      </w:r>
      <w:r>
        <w:t xml:space="preserve"> - книга, в которую оператор заносит сведения о добровольческом стаже, его поощрениях и дополнительной подготовке для каждого волонтера. </w:t>
      </w:r>
      <w:r w:rsidR="00A645C6">
        <w:t>Может иметь бумажную и электронную форму.</w:t>
      </w:r>
    </w:p>
    <w:p w:rsidR="00A35A4F" w:rsidRDefault="00A35A4F" w:rsidP="00A35A4F">
      <w:pPr>
        <w:ind w:left="-5" w:right="62"/>
      </w:pPr>
      <w:r>
        <w:t xml:space="preserve">2.10. </w:t>
      </w:r>
      <w:r w:rsidRPr="00A645C6">
        <w:rPr>
          <w:i/>
        </w:rPr>
        <w:t>Банк данных вакансий для работы волонтера</w:t>
      </w:r>
      <w:r>
        <w:t xml:space="preserve"> - формируется руководителем Центра добровольчества по представленным данным от </w:t>
      </w:r>
      <w:r w:rsidR="00A645C6">
        <w:t>администрации Очерского городского округа</w:t>
      </w:r>
      <w:r>
        <w:t xml:space="preserve">, общественных </w:t>
      </w:r>
      <w:r w:rsidR="00A645C6">
        <w:t>и других организаций, а также по личным заявлениям граждан</w:t>
      </w:r>
      <w:r>
        <w:t xml:space="preserve"> </w:t>
      </w:r>
    </w:p>
    <w:p w:rsidR="00A35A4F" w:rsidRDefault="00A35A4F" w:rsidP="00A35A4F">
      <w:pPr>
        <w:spacing w:after="25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pStyle w:val="1"/>
        <w:ind w:left="281" w:right="76" w:hanging="281"/>
      </w:pPr>
      <w:r>
        <w:t xml:space="preserve">Основные цели и задачи </w:t>
      </w:r>
    </w:p>
    <w:p w:rsidR="00A35A4F" w:rsidRDefault="00A35A4F" w:rsidP="00A35A4F">
      <w:pPr>
        <w:spacing w:after="23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ind w:left="-5" w:right="62"/>
      </w:pPr>
      <w:r>
        <w:t>3.1</w:t>
      </w:r>
      <w:r w:rsidR="00A645C6">
        <w:t>. Цель</w:t>
      </w:r>
      <w:r>
        <w:t xml:space="preserve">: </w:t>
      </w:r>
    </w:p>
    <w:p w:rsidR="00A35A4F" w:rsidRDefault="00A35A4F" w:rsidP="00A35A4F">
      <w:pPr>
        <w:numPr>
          <w:ilvl w:val="0"/>
          <w:numId w:val="2"/>
        </w:numPr>
        <w:ind w:right="62" w:hanging="163"/>
      </w:pPr>
      <w:r>
        <w:t xml:space="preserve">Развитие молодежного добровольческого движения в </w:t>
      </w:r>
      <w:r w:rsidR="00A645C6">
        <w:t>Очерском городском округе.</w:t>
      </w:r>
      <w:r>
        <w:t xml:space="preserve"> </w:t>
      </w:r>
    </w:p>
    <w:p w:rsidR="00A35A4F" w:rsidRDefault="00A35A4F" w:rsidP="00A35A4F">
      <w:pPr>
        <w:ind w:left="-5" w:right="62"/>
      </w:pPr>
      <w:r>
        <w:t xml:space="preserve">3.2. Задачи: </w:t>
      </w:r>
    </w:p>
    <w:p w:rsidR="00A35A4F" w:rsidRDefault="00A35A4F" w:rsidP="00A35A4F">
      <w:pPr>
        <w:numPr>
          <w:ilvl w:val="0"/>
          <w:numId w:val="2"/>
        </w:numPr>
        <w:ind w:right="62" w:hanging="163"/>
      </w:pPr>
      <w:r>
        <w:t xml:space="preserve">Поддержка добровольческих инициатив; </w:t>
      </w:r>
    </w:p>
    <w:p w:rsidR="00A35A4F" w:rsidRDefault="00A35A4F" w:rsidP="00A35A4F">
      <w:pPr>
        <w:numPr>
          <w:ilvl w:val="0"/>
          <w:numId w:val="2"/>
        </w:numPr>
        <w:ind w:right="62" w:hanging="163"/>
      </w:pPr>
      <w:r>
        <w:t xml:space="preserve">Пропаганда добровольчества в </w:t>
      </w:r>
      <w:r w:rsidR="00A645C6">
        <w:t>Очерском городском округе</w:t>
      </w:r>
      <w:r>
        <w:t xml:space="preserve">. </w:t>
      </w:r>
    </w:p>
    <w:p w:rsidR="00A35A4F" w:rsidRDefault="00A35A4F" w:rsidP="00A35A4F">
      <w:pPr>
        <w:spacing w:after="25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pStyle w:val="1"/>
        <w:ind w:left="281" w:right="76" w:hanging="281"/>
      </w:pPr>
      <w:r>
        <w:t xml:space="preserve">Функции </w:t>
      </w:r>
    </w:p>
    <w:p w:rsidR="00A35A4F" w:rsidRDefault="00A35A4F" w:rsidP="00A35A4F">
      <w:pPr>
        <w:spacing w:after="26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ind w:left="-5" w:right="62"/>
      </w:pPr>
      <w:r>
        <w:t xml:space="preserve">4.1. Координация добровольческой деятельности волонтеров; </w:t>
      </w:r>
    </w:p>
    <w:p w:rsidR="00A35A4F" w:rsidRDefault="00A35A4F" w:rsidP="00A35A4F">
      <w:pPr>
        <w:ind w:left="-5" w:right="62"/>
      </w:pPr>
      <w:r>
        <w:t xml:space="preserve">4.2. Информирование населения о проводимых акциях; </w:t>
      </w:r>
    </w:p>
    <w:p w:rsidR="00A35A4F" w:rsidRDefault="00A35A4F" w:rsidP="00A35A4F">
      <w:pPr>
        <w:ind w:left="-5" w:right="62"/>
      </w:pPr>
      <w:r>
        <w:t xml:space="preserve">4.3. Регистрация и ведение базы данных о добровольцах; </w:t>
      </w:r>
    </w:p>
    <w:p w:rsidR="00A35A4F" w:rsidRDefault="00A35A4F" w:rsidP="00A35A4F">
      <w:pPr>
        <w:ind w:left="-5" w:right="62"/>
      </w:pPr>
      <w:r>
        <w:t xml:space="preserve">4.4. Предоставление информации о вакансиях работы для добровольцев; </w:t>
      </w:r>
    </w:p>
    <w:p w:rsidR="00A35A4F" w:rsidRDefault="00A35A4F" w:rsidP="00A35A4F">
      <w:pPr>
        <w:ind w:left="-5" w:right="62"/>
      </w:pPr>
      <w:r>
        <w:t xml:space="preserve">4.5. Заполнение и выдача личных книжек волонтера; </w:t>
      </w:r>
    </w:p>
    <w:p w:rsidR="00A35A4F" w:rsidRDefault="00A35A4F" w:rsidP="00A35A4F">
      <w:pPr>
        <w:ind w:left="-5" w:right="62"/>
      </w:pPr>
      <w:r>
        <w:t xml:space="preserve">4.6. Учет заказов на добровольческую деятельность и информирование добровольцев о необходимой помощи </w:t>
      </w:r>
      <w:proofErr w:type="spellStart"/>
      <w:r>
        <w:t>благополучателям</w:t>
      </w:r>
      <w:proofErr w:type="spellEnd"/>
      <w:r>
        <w:t xml:space="preserve">; </w:t>
      </w:r>
    </w:p>
    <w:p w:rsidR="00CF5982" w:rsidRDefault="00A35A4F" w:rsidP="00A35A4F">
      <w:pPr>
        <w:ind w:left="-5" w:right="62"/>
      </w:pPr>
      <w:r>
        <w:t>4.7. Подготовка отчетов о базе данных добровольце</w:t>
      </w:r>
      <w:r w:rsidR="00CF5982">
        <w:t>в и добровольческих инициативах;</w:t>
      </w:r>
    </w:p>
    <w:p w:rsidR="00A35A4F" w:rsidRDefault="00CF5982" w:rsidP="00A35A4F">
      <w:pPr>
        <w:ind w:left="-5" w:right="62"/>
      </w:pPr>
      <w:r>
        <w:t>4.8. Сбор средств на проведение добровольческих акций.</w:t>
      </w:r>
      <w:r w:rsidR="00A35A4F">
        <w:t xml:space="preserve"> </w:t>
      </w:r>
    </w:p>
    <w:p w:rsidR="00A35A4F" w:rsidRDefault="00A35A4F" w:rsidP="00A35A4F">
      <w:pPr>
        <w:spacing w:after="24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pStyle w:val="1"/>
        <w:ind w:left="281" w:right="76" w:hanging="281"/>
      </w:pPr>
      <w:r>
        <w:lastRenderedPageBreak/>
        <w:t xml:space="preserve">Руководство </w:t>
      </w:r>
    </w:p>
    <w:p w:rsidR="00A35A4F" w:rsidRDefault="00A35A4F" w:rsidP="00A35A4F">
      <w:pPr>
        <w:spacing w:after="0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ind w:left="-5" w:right="62"/>
      </w:pPr>
      <w:r>
        <w:t xml:space="preserve">5.1. Общее руководство деятельностью Центра добровольчества осуществляет Управление </w:t>
      </w:r>
      <w:r w:rsidR="00A645C6">
        <w:t>молодежной политики, культуры и спорта администрации Очерского городского округа.</w:t>
      </w:r>
    </w:p>
    <w:p w:rsidR="00A35A4F" w:rsidRDefault="00A35A4F" w:rsidP="00A35A4F">
      <w:pPr>
        <w:ind w:left="-5" w:right="62"/>
      </w:pPr>
      <w:r>
        <w:t xml:space="preserve">5.2. </w:t>
      </w:r>
      <w:r>
        <w:tab/>
        <w:t xml:space="preserve">Непосредственное </w:t>
      </w:r>
      <w:r>
        <w:tab/>
        <w:t xml:space="preserve">руководство </w:t>
      </w:r>
      <w:r>
        <w:tab/>
        <w:t xml:space="preserve">Центром </w:t>
      </w:r>
      <w:r>
        <w:tab/>
        <w:t xml:space="preserve">добровольчества осуществляется руководителем. </w:t>
      </w:r>
    </w:p>
    <w:p w:rsidR="00A35A4F" w:rsidRDefault="00A35A4F" w:rsidP="00A35A4F">
      <w:pPr>
        <w:ind w:left="-5" w:right="62"/>
      </w:pPr>
      <w:r>
        <w:t>5.3. В состав Центра добровольчества входит руководитель Центра добровольчества,  оператор Центра добровольчества, руководители волонтерских отр</w:t>
      </w:r>
      <w:r w:rsidR="00A645C6">
        <w:t>ядов, осуществляющих свою деятельность на территории Очерского городского округа.</w:t>
      </w:r>
      <w:r>
        <w:t xml:space="preserve"> </w:t>
      </w:r>
    </w:p>
    <w:p w:rsidR="00A35A4F" w:rsidRDefault="00A35A4F" w:rsidP="00A35A4F">
      <w:pPr>
        <w:ind w:left="-5" w:right="62"/>
      </w:pPr>
      <w:r>
        <w:t xml:space="preserve">5.4. Заседания Центра добровольчества проводятся по мере необходимости, но не реже одного раза в год. </w:t>
      </w:r>
    </w:p>
    <w:p w:rsidR="00A35A4F" w:rsidRDefault="00A35A4F" w:rsidP="00A35A4F">
      <w:pPr>
        <w:ind w:left="-5" w:right="62"/>
      </w:pPr>
      <w:r>
        <w:t xml:space="preserve">5.5. Решения Центра добровольчества принимаются простым большинством голосов, оформляются протоколами. </w:t>
      </w:r>
    </w:p>
    <w:p w:rsidR="00A35A4F" w:rsidRDefault="00A35A4F" w:rsidP="00A35A4F">
      <w:pPr>
        <w:pStyle w:val="1"/>
        <w:ind w:left="281" w:right="77" w:hanging="281"/>
      </w:pPr>
      <w:r>
        <w:t xml:space="preserve">Структура </w:t>
      </w:r>
    </w:p>
    <w:p w:rsidR="00A35A4F" w:rsidRDefault="00A35A4F" w:rsidP="00A35A4F">
      <w:pPr>
        <w:spacing w:after="25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ind w:left="-5" w:right="62"/>
      </w:pPr>
      <w:r>
        <w:t xml:space="preserve">6.1. Центр добровольчества состоит из волонтерских отрядов. </w:t>
      </w:r>
    </w:p>
    <w:p w:rsidR="00A35A4F" w:rsidRDefault="00A35A4F" w:rsidP="00A35A4F">
      <w:pPr>
        <w:ind w:left="-5" w:right="62"/>
      </w:pPr>
      <w:r>
        <w:t xml:space="preserve">6.2. Волонтерские отряды Центра добровольчества возглавляют руководители, которые координируют добровольческую деятельность отрядов. </w:t>
      </w:r>
    </w:p>
    <w:p w:rsidR="00A35A4F" w:rsidRDefault="00A35A4F" w:rsidP="00A35A4F">
      <w:pPr>
        <w:spacing w:after="24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pStyle w:val="1"/>
        <w:ind w:left="281" w:right="77" w:hanging="281"/>
      </w:pPr>
      <w:r>
        <w:t xml:space="preserve">Режим работы </w:t>
      </w:r>
    </w:p>
    <w:p w:rsidR="00A35A4F" w:rsidRDefault="00A35A4F" w:rsidP="00A35A4F">
      <w:pPr>
        <w:spacing w:after="0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ind w:left="-5" w:right="62"/>
      </w:pPr>
      <w:r>
        <w:t xml:space="preserve">7.1. Центр добровольчества работает согласно графику, утвержденному Управлением </w:t>
      </w:r>
      <w:r w:rsidR="00A645C6">
        <w:t>молодежной политики, культуры и спорта администрации Очерского городского округа</w:t>
      </w:r>
    </w:p>
    <w:p w:rsidR="00A35A4F" w:rsidRDefault="00A35A4F" w:rsidP="00A35A4F">
      <w:pPr>
        <w:spacing w:after="25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pStyle w:val="1"/>
        <w:ind w:left="281" w:hanging="281"/>
      </w:pPr>
      <w:r>
        <w:t xml:space="preserve">Реорганизация и прекращение деятельности </w:t>
      </w:r>
    </w:p>
    <w:p w:rsidR="00A35A4F" w:rsidRDefault="00A35A4F" w:rsidP="00A35A4F">
      <w:pPr>
        <w:spacing w:after="0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ind w:left="-5" w:right="62"/>
      </w:pPr>
      <w:r>
        <w:t xml:space="preserve">8.1. Центр добровольчества может прекратить свою деятельность по распоряжению администрации </w:t>
      </w:r>
      <w:r w:rsidR="00A645C6">
        <w:t>Очерского городского округа.</w:t>
      </w:r>
      <w:r>
        <w:t xml:space="preserve">  </w:t>
      </w:r>
    </w:p>
    <w:p w:rsidR="00A35A4F" w:rsidRDefault="00A35A4F" w:rsidP="00A35A4F">
      <w:pPr>
        <w:spacing w:after="0" w:line="256" w:lineRule="auto"/>
        <w:ind w:left="0" w:right="0" w:firstLine="0"/>
        <w:jc w:val="left"/>
      </w:pPr>
      <w:r>
        <w:t xml:space="preserve"> </w:t>
      </w:r>
    </w:p>
    <w:p w:rsidR="00A35A4F" w:rsidRDefault="00A35A4F" w:rsidP="00A35A4F">
      <w:pPr>
        <w:spacing w:after="0" w:line="256" w:lineRule="auto"/>
        <w:ind w:left="0" w:right="0" w:firstLine="0"/>
        <w:jc w:val="left"/>
      </w:pPr>
      <w:r>
        <w:t xml:space="preserve"> </w:t>
      </w:r>
    </w:p>
    <w:p w:rsidR="00A35A4F" w:rsidRDefault="00A35A4F" w:rsidP="008C4111">
      <w:pPr>
        <w:spacing w:after="0" w:line="256" w:lineRule="auto"/>
        <w:ind w:left="0" w:right="0" w:firstLine="0"/>
        <w:jc w:val="left"/>
      </w:pPr>
      <w:r>
        <w:t xml:space="preserve"> </w:t>
      </w:r>
    </w:p>
    <w:p w:rsidR="003A47F7" w:rsidRDefault="003A47F7" w:rsidP="008C4111">
      <w:pPr>
        <w:ind w:left="0" w:firstLine="0"/>
      </w:pPr>
    </w:p>
    <w:sectPr w:rsidR="003A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0C"/>
    <w:multiLevelType w:val="hybridMultilevel"/>
    <w:tmpl w:val="2804A63A"/>
    <w:lvl w:ilvl="0" w:tplc="9650EF60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12E190">
      <w:start w:val="1"/>
      <w:numFmt w:val="bullet"/>
      <w:lvlText w:val="o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D3EEA24">
      <w:start w:val="1"/>
      <w:numFmt w:val="bullet"/>
      <w:lvlText w:val="▪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7826A38">
      <w:start w:val="1"/>
      <w:numFmt w:val="bullet"/>
      <w:lvlText w:val="•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EFC04AA">
      <w:start w:val="1"/>
      <w:numFmt w:val="bullet"/>
      <w:lvlText w:val="o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0CEA40">
      <w:start w:val="1"/>
      <w:numFmt w:val="bullet"/>
      <w:lvlText w:val="▪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1C5D9C">
      <w:start w:val="1"/>
      <w:numFmt w:val="bullet"/>
      <w:lvlText w:val="•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256451E">
      <w:start w:val="1"/>
      <w:numFmt w:val="bullet"/>
      <w:lvlText w:val="o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E41A9E">
      <w:start w:val="1"/>
      <w:numFmt w:val="bullet"/>
      <w:lvlText w:val="▪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9617457"/>
    <w:multiLevelType w:val="hybridMultilevel"/>
    <w:tmpl w:val="15D01906"/>
    <w:lvl w:ilvl="0" w:tplc="4C805CCE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E0078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820469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BDEC20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892D84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9E2A3B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6B295B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2FCC78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A3895A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6FC0387"/>
    <w:multiLevelType w:val="hybridMultilevel"/>
    <w:tmpl w:val="289E8A5E"/>
    <w:lvl w:ilvl="0" w:tplc="A9D01C3C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BFA68E0">
      <w:start w:val="1"/>
      <w:numFmt w:val="lowerLetter"/>
      <w:lvlText w:val="%2"/>
      <w:lvlJc w:val="left"/>
      <w:pPr>
        <w:ind w:left="4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EC373E">
      <w:start w:val="1"/>
      <w:numFmt w:val="lowerRoman"/>
      <w:lvlText w:val="%3"/>
      <w:lvlJc w:val="left"/>
      <w:pPr>
        <w:ind w:left="4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7769FAA">
      <w:start w:val="1"/>
      <w:numFmt w:val="decimal"/>
      <w:lvlText w:val="%4"/>
      <w:lvlJc w:val="left"/>
      <w:pPr>
        <w:ind w:left="5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EB263A6">
      <w:start w:val="1"/>
      <w:numFmt w:val="lowerLetter"/>
      <w:lvlText w:val="%5"/>
      <w:lvlJc w:val="left"/>
      <w:pPr>
        <w:ind w:left="6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2C4ECB8">
      <w:start w:val="1"/>
      <w:numFmt w:val="lowerRoman"/>
      <w:lvlText w:val="%6"/>
      <w:lvlJc w:val="left"/>
      <w:pPr>
        <w:ind w:left="7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8848D22">
      <w:start w:val="1"/>
      <w:numFmt w:val="decimal"/>
      <w:lvlText w:val="%7"/>
      <w:lvlJc w:val="left"/>
      <w:pPr>
        <w:ind w:left="7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1C6210">
      <w:start w:val="1"/>
      <w:numFmt w:val="lowerLetter"/>
      <w:lvlText w:val="%8"/>
      <w:lvlJc w:val="left"/>
      <w:pPr>
        <w:ind w:left="8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CD44416">
      <w:start w:val="1"/>
      <w:numFmt w:val="lowerRoman"/>
      <w:lvlText w:val="%9"/>
      <w:lvlJc w:val="left"/>
      <w:pPr>
        <w:ind w:left="9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65"/>
    <w:rsid w:val="003A47F7"/>
    <w:rsid w:val="005D76FC"/>
    <w:rsid w:val="008C4111"/>
    <w:rsid w:val="009461FD"/>
    <w:rsid w:val="00A35A4F"/>
    <w:rsid w:val="00A645C6"/>
    <w:rsid w:val="00BF2CA1"/>
    <w:rsid w:val="00CF5982"/>
    <w:rsid w:val="00D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4F"/>
    <w:pPr>
      <w:spacing w:after="14" w:line="266" w:lineRule="auto"/>
      <w:ind w:left="10" w:right="7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A35A4F"/>
    <w:pPr>
      <w:keepNext/>
      <w:keepLines/>
      <w:numPr>
        <w:numId w:val="1"/>
      </w:numPr>
      <w:spacing w:after="0" w:line="256" w:lineRule="auto"/>
      <w:ind w:left="10" w:right="7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A4F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c2">
    <w:name w:val="c2"/>
    <w:basedOn w:val="a0"/>
    <w:rsid w:val="00A6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4F"/>
    <w:pPr>
      <w:spacing w:after="14" w:line="266" w:lineRule="auto"/>
      <w:ind w:left="10" w:right="7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A35A4F"/>
    <w:pPr>
      <w:keepNext/>
      <w:keepLines/>
      <w:numPr>
        <w:numId w:val="1"/>
      </w:numPr>
      <w:spacing w:after="0" w:line="256" w:lineRule="auto"/>
      <w:ind w:left="10" w:right="7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A4F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c2">
    <w:name w:val="c2"/>
    <w:basedOn w:val="a0"/>
    <w:rsid w:val="00A6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79519216118</dc:creator>
  <cp:lastModifiedBy>Пользователь</cp:lastModifiedBy>
  <cp:revision>2</cp:revision>
  <dcterms:created xsi:type="dcterms:W3CDTF">2020-12-01T05:39:00Z</dcterms:created>
  <dcterms:modified xsi:type="dcterms:W3CDTF">2020-12-01T05:39:00Z</dcterms:modified>
</cp:coreProperties>
</file>