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</w:tblGrid>
      <w:tr w:rsidR="00960830" w:rsidRPr="00C44E60" w:rsidTr="00917912">
        <w:tc>
          <w:tcPr>
            <w:tcW w:w="10632" w:type="dxa"/>
          </w:tcPr>
          <w:p w:rsidR="00960830" w:rsidRPr="00C44E60" w:rsidRDefault="00960830" w:rsidP="0091791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0830" w:rsidRPr="00D50C02" w:rsidRDefault="00960830" w:rsidP="00960830">
      <w:pPr>
        <w:tabs>
          <w:tab w:val="left" w:pos="840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Look w:val="04A0"/>
      </w:tblPr>
      <w:tblGrid>
        <w:gridCol w:w="855"/>
        <w:gridCol w:w="2977"/>
        <w:gridCol w:w="2931"/>
        <w:gridCol w:w="1417"/>
        <w:gridCol w:w="2169"/>
      </w:tblGrid>
      <w:tr w:rsidR="00960830" w:rsidRPr="00D50C02" w:rsidTr="00917912">
        <w:trPr>
          <w:trHeight w:val="63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0830" w:rsidRPr="00A35248" w:rsidRDefault="00960830" w:rsidP="00960830">
            <w:pPr>
              <w:pStyle w:val="a4"/>
              <w:numPr>
                <w:ilvl w:val="0"/>
                <w:numId w:val="2"/>
              </w:num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248">
              <w:rPr>
                <w:rFonts w:ascii="Times New Roman" w:hAnsi="Times New Roman"/>
                <w:b/>
                <w:sz w:val="24"/>
                <w:szCs w:val="24"/>
              </w:rPr>
              <w:t>Детализированная смета проекта</w:t>
            </w:r>
          </w:p>
        </w:tc>
      </w:tr>
      <w:tr w:rsidR="00960830" w:rsidRPr="00D50C02" w:rsidTr="00917912">
        <w:trPr>
          <w:trHeight w:val="6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0830" w:rsidRPr="00D50C02" w:rsidRDefault="00960830" w:rsidP="0091791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50C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50C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50C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0830" w:rsidRPr="00D50C02" w:rsidRDefault="00960830" w:rsidP="0091791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0830" w:rsidRPr="00D50C02" w:rsidRDefault="00960830" w:rsidP="0091791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sz w:val="24"/>
                <w:szCs w:val="24"/>
              </w:rPr>
              <w:t>Перечень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0830" w:rsidRPr="00D50C02" w:rsidRDefault="00960830" w:rsidP="0091791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0830" w:rsidRPr="00D50C02" w:rsidRDefault="00960830" w:rsidP="0091791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sz w:val="24"/>
                <w:szCs w:val="24"/>
              </w:rPr>
              <w:t>Обоснование перечня расходов</w:t>
            </w:r>
          </w:p>
        </w:tc>
      </w:tr>
      <w:tr w:rsidR="00960830" w:rsidRPr="00D50C02" w:rsidTr="00917912">
        <w:trPr>
          <w:trHeight w:val="471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608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A7173">
              <w:rPr>
                <w:rFonts w:ascii="Times New Roman" w:hAnsi="Times New Roman"/>
                <w:sz w:val="24"/>
                <w:szCs w:val="24"/>
              </w:rPr>
              <w:t>Договоры с физическими лицами</w:t>
            </w:r>
          </w:p>
        </w:tc>
      </w:tr>
      <w:tr w:rsidR="00960830" w:rsidRPr="00D50C02" w:rsidTr="00917912">
        <w:trPr>
          <w:trHeight w:val="105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услуги по гражданско-правовым договорам в т.ч. НДФЛ-13%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  <w:p w:rsidR="00960830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tabs>
                <w:tab w:val="left" w:pos="201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812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FB2AF4" w:rsidRDefault="00960830" w:rsidP="009608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AF4">
              <w:rPr>
                <w:rFonts w:ascii="Times New Roman" w:hAnsi="Times New Roman"/>
                <w:sz w:val="24"/>
                <w:szCs w:val="24"/>
              </w:rPr>
              <w:t>Договоры с юридическими лицами и индивидуальными предпринимателями</w:t>
            </w:r>
          </w:p>
        </w:tc>
      </w:tr>
      <w:tr w:rsidR="00960830" w:rsidRPr="00D50C02" w:rsidTr="00917912">
        <w:trPr>
          <w:trHeight w:val="16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Расходы на издательско-полиграфические услуги, в т.ч. изготовление макета, разработка дизайна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  <w:p w:rsidR="00960830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12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на подарки, сувенирную продукцию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Закупка подарков (гостинцев)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 w:rsidRPr="00647CDC">
              <w:rPr>
                <w:rFonts w:ascii="Times New Roman" w:hAnsi="Times New Roman" w:cs="Times New Roman"/>
              </w:rPr>
              <w:t xml:space="preserve"> 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Подарки (Гостинцы)  "примерно"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Вес под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арка: 350 г</w:t>
            </w:r>
          </w:p>
          <w:p w:rsidR="00960830" w:rsidRPr="00647CDC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28 наименований сладостей общей массой 350 г</w:t>
            </w:r>
          </w:p>
          <w:p w:rsidR="00960830" w:rsidRPr="00647CDC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Вид упаковки: Картон</w:t>
            </w:r>
          </w:p>
          <w:p w:rsidR="00960830" w:rsidRPr="00647CDC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Размер подарка: Д 8 см Ш 8 см В 19 см </w:t>
            </w:r>
          </w:p>
          <w:p w:rsidR="00960830" w:rsidRPr="00647CDC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В коробе: 12 штук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короба: 380×285×180 мм"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Pr="00647CDC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"Подарки (Гостинцы)  ""примерно""</w:t>
            </w:r>
          </w:p>
          <w:p w:rsidR="00960830" w:rsidRPr="00647CDC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Размер подарка: Д 18 см Ш 13 см В 19 см </w:t>
            </w:r>
          </w:p>
          <w:p w:rsidR="00960830" w:rsidRPr="00647CDC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42 наименований сладостей общей массой 700 г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Размер короба: 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570×380×228 мм"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9068B2" w:rsidRDefault="0014216C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350 000 р.</w:t>
            </w:r>
          </w:p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14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проживание и питание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14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Транспортные расходы</w:t>
            </w: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50C0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(приобретение авиа- и железнодорожных билетов, горюче-смазочных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материалов, услуги по перевозке</w:t>
            </w:r>
            <w:r w:rsidRPr="00D50C0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пассажиров)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Default="00960830" w:rsidP="00960830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7F53">
              <w:rPr>
                <w:rFonts w:ascii="Times New Roman" w:eastAsiaTheme="minorHAnsi" w:hAnsi="Times New Roman"/>
                <w:sz w:val="24"/>
                <w:szCs w:val="24"/>
              </w:rPr>
              <w:t>Логистика, расходы по перемещению по области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:  Поездки в детские дома и интернаты. </w:t>
            </w:r>
          </w:p>
          <w:p w:rsidR="00960830" w:rsidRDefault="00960830" w:rsidP="00917912">
            <w:pPr>
              <w:pStyle w:val="a4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60830" w:rsidRPr="00407F53" w:rsidRDefault="00960830" w:rsidP="00917912">
            <w:pPr>
              <w:pStyle w:val="a4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Детали: Перевозка костюмов, декораций, технического оборудования и аудио аппаратуры к месту проведения мероприятия. Заказ грузовых автомобилей из расчета на один дальний выезд по региону (в зависимости от расстояния) от 2000 рублей до 5000 рублей.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9068B2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  <w:r w:rsidRPr="009068B2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в труднодоступные деревн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 по области</w:t>
            </w:r>
          </w:p>
        </w:tc>
      </w:tr>
      <w:tr w:rsidR="00960830" w:rsidRPr="00D50C02" w:rsidTr="00917912">
        <w:trPr>
          <w:trHeight w:val="14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28230F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</w:t>
            </w: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>аренду помещения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9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аренду оборудования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11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Расходы на информационные услуги</w:t>
            </w: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 xml:space="preserve"> </w:t>
            </w:r>
            <w:r w:rsidRPr="00D50C0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(размещение информации о проекте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br/>
            </w:r>
            <w:r w:rsidRPr="00D50C0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в средствах массовой информации)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7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Расходы на закупку оборудования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12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Закупка расходных материалов и оплата услуг, необходимых для реализации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 изготовление сценических костюмов на фабрике.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 </w:t>
            </w:r>
            <w:r w:rsidRPr="00C30C62">
              <w:rPr>
                <w:rFonts w:ascii="Times New Roman" w:eastAsiaTheme="minorHAnsi" w:hAnsi="Times New Roman" w:cs="Times New Roman"/>
                <w:sz w:val="24"/>
                <w:szCs w:val="24"/>
              </w:rPr>
              <w:t>Костюм Деда Мороза "Боярский" красный - на заказ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шт. - 25 000 р.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(цена за 1 шт.)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Pr="00C30C6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Костюм Деда Мороза "Боярский" синий - на заказ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- 20 000 р.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(цена за 1 шт.)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Костюм Ростовой куклы "Снеговик" - на заказ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- 8 000 р.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(цена за 1 шт.)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Костюм Ростовой куклы "Ёлка" - на заказ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- 13 000 р.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(цена за 1 шт.)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Костюм Снегурочки "Трапеция"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 шт.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на заказ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- 16 000 р.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(цена за 1 шт.)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 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>Костюм Снегурочки "Сказка"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 шт.</w:t>
            </w:r>
            <w:r w:rsidRPr="00647C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на заказ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- 16 000 р.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(цена за 1 шт.)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  <w:r>
              <w:t xml:space="preserve"> </w:t>
            </w:r>
            <w:r w:rsidRPr="00C30C62">
              <w:rPr>
                <w:rFonts w:ascii="Times New Roman" w:eastAsiaTheme="minorHAnsi" w:hAnsi="Times New Roman" w:cs="Times New Roman"/>
                <w:sz w:val="24"/>
                <w:szCs w:val="24"/>
              </w:rPr>
              <w:t>Борода и парик Деда Мороза - на заказ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 шт.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14216C"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00 руб.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8. </w:t>
            </w:r>
            <w:r w:rsidRPr="00C30C62">
              <w:rPr>
                <w:rFonts w:ascii="Times New Roman" w:eastAsiaTheme="minorHAnsi" w:hAnsi="Times New Roman" w:cs="Times New Roman"/>
                <w:sz w:val="24"/>
                <w:szCs w:val="24"/>
              </w:rPr>
              <w:t>Посох и реквизит ДМ</w:t>
            </w:r>
          </w:p>
          <w:p w:rsidR="00960830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(пошив мешков) 2 шт.</w:t>
            </w:r>
          </w:p>
          <w:p w:rsidR="00960830" w:rsidRPr="00647CDC" w:rsidRDefault="00960830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- 6000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C30C62" w:rsidRDefault="00960830" w:rsidP="0014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16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3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0C62">
              <w:rPr>
                <w:rFonts w:ascii="Times New Roman" w:hAnsi="Times New Roman" w:cs="Times New Roman"/>
                <w:sz w:val="24"/>
                <w:szCs w:val="24"/>
              </w:rPr>
              <w:t>00 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C30C62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6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Pr="00C30C62">
              <w:rPr>
                <w:rFonts w:ascii="Times New Roman" w:hAnsi="Times New Roman" w:cs="Times New Roman"/>
                <w:sz w:val="24"/>
                <w:szCs w:val="24"/>
              </w:rPr>
              <w:t>костюмы для работы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мероприятиях</w:t>
            </w:r>
          </w:p>
        </w:tc>
      </w:tr>
      <w:tr w:rsidR="00960830" w:rsidRPr="00D50C02" w:rsidTr="00917912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покупку и/или создание программного обеспечения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создание и/или техническую поддержку сайта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18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телефонную связь, мобильную связь, информационно-телекоммуникационной сети «Интернет», почтовые расходы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Расходы на канцелярские принадлежности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0C02">
              <w:rPr>
                <w:sz w:val="24"/>
                <w:szCs w:val="24"/>
              </w:rPr>
              <w:t> </w:t>
            </w:r>
          </w:p>
        </w:tc>
      </w:tr>
      <w:tr w:rsidR="00960830" w:rsidRPr="00D50C02" w:rsidTr="00917912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6B59FD" w:rsidRDefault="00960830" w:rsidP="0091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59FD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Иные расходы</w:t>
            </w:r>
          </w:p>
          <w:p w:rsidR="00960830" w:rsidRPr="00D50C02" w:rsidRDefault="00960830" w:rsidP="009179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50C0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(расходы которые не вошли в перечень)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0830" w:rsidRPr="00D50C02" w:rsidTr="00917912">
        <w:trPr>
          <w:trHeight w:val="3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D50C02" w:rsidRDefault="00960830" w:rsidP="00917912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30" w:rsidRPr="00D50C02" w:rsidRDefault="00960830" w:rsidP="00917912">
            <w:pPr>
              <w:spacing w:after="24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50C0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по проекту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830" w:rsidRPr="00012BA3" w:rsidRDefault="0014216C" w:rsidP="0091791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550</w:t>
            </w:r>
            <w:r w:rsidR="00960830" w:rsidRPr="00012BA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000 </w:t>
            </w:r>
          </w:p>
        </w:tc>
      </w:tr>
    </w:tbl>
    <w:p w:rsidR="00960830" w:rsidRDefault="00960830" w:rsidP="00960830">
      <w:pPr>
        <w:tabs>
          <w:tab w:val="left" w:pos="8400"/>
        </w:tabs>
        <w:rPr>
          <w:rFonts w:ascii="Times New Roman" w:hAnsi="Times New Roman"/>
        </w:rPr>
      </w:pPr>
    </w:p>
    <w:p w:rsidR="00960830" w:rsidRPr="00D50C02" w:rsidRDefault="00960830" w:rsidP="00960830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:rsidR="00960830" w:rsidRPr="0037281D" w:rsidRDefault="00960830" w:rsidP="00960830">
      <w:pPr>
        <w:pStyle w:val="ConsPlusNonformat"/>
        <w:jc w:val="both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</w:t>
      </w:r>
      <w:r w:rsidRPr="0037281D">
        <w:rPr>
          <w:rStyle w:val="a3"/>
          <w:rFonts w:ascii="Times New Roman" w:hAnsi="Times New Roman" w:cs="Times New Roman"/>
        </w:rPr>
        <w:t>_____________</w:t>
      </w:r>
      <w:r>
        <w:rPr>
          <w:rStyle w:val="a3"/>
          <w:rFonts w:ascii="Times New Roman" w:hAnsi="Times New Roman" w:cs="Times New Roman"/>
          <w:lang w:val="en-US"/>
        </w:rPr>
        <w:t>____</w:t>
      </w:r>
      <w:r w:rsidRPr="0037281D">
        <w:rPr>
          <w:rStyle w:val="a3"/>
          <w:rFonts w:ascii="Times New Roman" w:hAnsi="Times New Roman" w:cs="Times New Roman"/>
        </w:rPr>
        <w:t>_/</w:t>
      </w:r>
      <w:r>
        <w:rPr>
          <w:rStyle w:val="a3"/>
          <w:rFonts w:ascii="Times New Roman" w:hAnsi="Times New Roman" w:cs="Times New Roman"/>
        </w:rPr>
        <w:t>_________________</w:t>
      </w:r>
    </w:p>
    <w:p w:rsidR="00960830" w:rsidRPr="00D137B1" w:rsidRDefault="00960830" w:rsidP="00960830">
      <w:pPr>
        <w:tabs>
          <w:tab w:val="left" w:pos="8400"/>
        </w:tabs>
        <w:jc w:val="center"/>
        <w:rPr>
          <w:rFonts w:ascii="Times New Roman" w:hAnsi="Times New Roman"/>
          <w:sz w:val="18"/>
          <w:szCs w:val="18"/>
        </w:rPr>
      </w:pPr>
      <w:r>
        <w:rPr>
          <w:rStyle w:val="a3"/>
          <w:rFonts w:ascii="Times New Roman" w:hAnsi="Times New Roman" w:cs="Times New Roman"/>
          <w:color w:val="auto"/>
          <w:sz w:val="18"/>
          <w:szCs w:val="18"/>
          <w:lang w:val="en-US"/>
        </w:rPr>
        <w:t xml:space="preserve">                                                                                                                </w:t>
      </w:r>
      <w:r w:rsidRPr="00EB2B5B">
        <w:rPr>
          <w:rStyle w:val="a3"/>
          <w:rFonts w:ascii="Times New Roman" w:hAnsi="Times New Roman" w:cs="Times New Roman"/>
          <w:color w:val="auto"/>
          <w:sz w:val="18"/>
          <w:szCs w:val="18"/>
        </w:rPr>
        <w:t xml:space="preserve"> (подпись</w:t>
      </w:r>
      <w:r>
        <w:rPr>
          <w:rStyle w:val="a3"/>
          <w:rFonts w:ascii="Times New Roman" w:hAnsi="Times New Roman" w:cs="Times New Roman"/>
          <w:color w:val="auto"/>
          <w:sz w:val="18"/>
          <w:szCs w:val="18"/>
        </w:rPr>
        <w:t>)                       (р</w:t>
      </w:r>
      <w:r w:rsidRPr="00EB2B5B">
        <w:rPr>
          <w:rStyle w:val="a3"/>
          <w:rFonts w:ascii="Times New Roman" w:hAnsi="Times New Roman" w:cs="Times New Roman"/>
          <w:color w:val="auto"/>
          <w:sz w:val="18"/>
          <w:szCs w:val="18"/>
        </w:rPr>
        <w:t>асшифровка)</w:t>
      </w:r>
    </w:p>
    <w:p w:rsidR="00D073EA" w:rsidRDefault="00D073EA"/>
    <w:sectPr w:rsidR="00D073EA" w:rsidSect="0000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6A2"/>
    <w:multiLevelType w:val="hybridMultilevel"/>
    <w:tmpl w:val="3B0A5DEA"/>
    <w:lvl w:ilvl="0" w:tplc="C8E47FF4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4B4DF8"/>
    <w:multiLevelType w:val="hybridMultilevel"/>
    <w:tmpl w:val="13F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F564E"/>
    <w:multiLevelType w:val="hybridMultilevel"/>
    <w:tmpl w:val="66E87172"/>
    <w:lvl w:ilvl="0" w:tplc="C73E2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/>
  <w:defaultTabStop w:val="708"/>
  <w:characterSpacingControl w:val="doNotCompress"/>
  <w:compat/>
  <w:rsids>
    <w:rsidRoot w:val="00960830"/>
    <w:rsid w:val="000E4C2E"/>
    <w:rsid w:val="0014216C"/>
    <w:rsid w:val="00656A2C"/>
    <w:rsid w:val="00960830"/>
    <w:rsid w:val="00BA4030"/>
    <w:rsid w:val="00D0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8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960830"/>
  </w:style>
  <w:style w:type="paragraph" w:customStyle="1" w:styleId="ConsPlusNonformat">
    <w:name w:val="ConsPlusNonformat"/>
    <w:locked/>
    <w:rsid w:val="0096083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9608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2"/>
      <w:szCs w:val="22"/>
      <w:bdr w:val="none" w:sz="0" w:space="0" w:color="auto"/>
      <w:lang w:eastAsia="en-US"/>
    </w:rPr>
  </w:style>
  <w:style w:type="character" w:styleId="a5">
    <w:name w:val="Hyperlink"/>
    <w:basedOn w:val="a0"/>
    <w:uiPriority w:val="99"/>
    <w:unhideWhenUsed/>
    <w:rsid w:val="00960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2690</Characters>
  <Application>Microsoft Office Word</Application>
  <DocSecurity>0</DocSecurity>
  <Lines>22</Lines>
  <Paragraphs>6</Paragraphs>
  <ScaleCrop>false</ScaleCrop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2021-06-18T16:37:00Z</dcterms:created>
  <dcterms:modified xsi:type="dcterms:W3CDTF">2021-06-18T16:37:00Z</dcterms:modified>
</cp:coreProperties>
</file>