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50B" w:rsidRDefault="000E21B7">
      <w:pPr>
        <w:spacing w:after="0" w:line="240" w:lineRule="auto"/>
        <w:contextualSpacing/>
        <w:jc w:val="center"/>
        <w:rPr>
          <w:rFonts w:ascii="Times New Roman" w:hAnsi="Times New Roman"/>
          <w:sz w:val="28"/>
          <w:szCs w:val="24"/>
        </w:rPr>
      </w:pPr>
      <w:r>
        <w:rPr>
          <w:rFonts w:ascii="Times New Roman" w:hAnsi="Times New Roman"/>
          <w:sz w:val="28"/>
          <w:szCs w:val="24"/>
        </w:rPr>
        <w:t>МРОО «За безопасность окружающей среды»</w:t>
      </w:r>
    </w:p>
    <w:p w:rsidR="00447408" w:rsidRDefault="00447408">
      <w:pPr>
        <w:spacing w:after="0" w:line="240" w:lineRule="auto"/>
        <w:contextualSpacing/>
        <w:jc w:val="center"/>
        <w:rPr>
          <w:rFonts w:ascii="Times New Roman" w:hAnsi="Times New Roman"/>
          <w:sz w:val="28"/>
          <w:szCs w:val="28"/>
        </w:rPr>
      </w:pPr>
      <w:r>
        <w:rPr>
          <w:rFonts w:ascii="Times New Roman" w:hAnsi="Times New Roman"/>
          <w:sz w:val="28"/>
          <w:szCs w:val="24"/>
        </w:rPr>
        <w:t>Волонтерское движение МБОУ г. Мурманска СОШ № 18 «Бумеранг»</w:t>
      </w:r>
    </w:p>
    <w:p w:rsidR="00C1450B" w:rsidRDefault="00C1450B">
      <w:pPr>
        <w:widowControl w:val="0"/>
        <w:spacing w:after="0" w:line="360" w:lineRule="auto"/>
        <w:ind w:right="-286"/>
        <w:contextualSpacing/>
        <w:rPr>
          <w:rFonts w:ascii="Times New Roman" w:hAnsi="Times New Roman"/>
          <w:sz w:val="24"/>
          <w:szCs w:val="24"/>
        </w:rPr>
      </w:pPr>
    </w:p>
    <w:p w:rsidR="00C1450B" w:rsidRDefault="00C1450B">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contextualSpacing/>
        <w:jc w:val="center"/>
        <w:rPr>
          <w:rFonts w:ascii="Times New Roman" w:hAnsi="Times New Roman"/>
          <w:sz w:val="24"/>
          <w:szCs w:val="24"/>
        </w:rPr>
      </w:pPr>
    </w:p>
    <w:p w:rsidR="00C1450B" w:rsidRDefault="00DB16F0">
      <w:pPr>
        <w:spacing w:line="360" w:lineRule="auto"/>
        <w:contextualSpacing/>
        <w:jc w:val="center"/>
        <w:rPr>
          <w:rFonts w:ascii="Times New Roman" w:hAnsi="Times New Roman"/>
          <w:b/>
          <w:caps/>
          <w:sz w:val="28"/>
          <w:szCs w:val="24"/>
        </w:rPr>
      </w:pPr>
      <w:r>
        <w:rPr>
          <w:rFonts w:ascii="Times New Roman" w:hAnsi="Times New Roman"/>
          <w:b/>
          <w:caps/>
          <w:sz w:val="28"/>
          <w:szCs w:val="24"/>
        </w:rPr>
        <w:t>Эколого-образовательный маршрут</w:t>
      </w:r>
      <w:r w:rsidR="000E21B7">
        <w:rPr>
          <w:rFonts w:ascii="Times New Roman" w:hAnsi="Times New Roman"/>
          <w:b/>
          <w:caps/>
          <w:sz w:val="28"/>
          <w:szCs w:val="24"/>
        </w:rPr>
        <w:t xml:space="preserve"> Семеновского озера</w:t>
      </w:r>
    </w:p>
    <w:p w:rsidR="008571F4" w:rsidRDefault="008571F4">
      <w:pPr>
        <w:spacing w:line="360" w:lineRule="auto"/>
        <w:contextualSpacing/>
        <w:jc w:val="center"/>
        <w:rPr>
          <w:rFonts w:ascii="Times New Roman" w:hAnsi="Times New Roman"/>
          <w:b/>
          <w:caps/>
          <w:sz w:val="28"/>
          <w:szCs w:val="24"/>
        </w:rPr>
      </w:pPr>
    </w:p>
    <w:p w:rsidR="008571F4" w:rsidRDefault="008571F4">
      <w:pPr>
        <w:spacing w:line="360" w:lineRule="auto"/>
        <w:contextualSpacing/>
        <w:jc w:val="center"/>
        <w:rPr>
          <w:rFonts w:ascii="Times New Roman" w:hAnsi="Times New Roman"/>
          <w:b/>
          <w:caps/>
          <w:sz w:val="28"/>
          <w:szCs w:val="24"/>
        </w:rPr>
      </w:pPr>
    </w:p>
    <w:p w:rsidR="008571F4" w:rsidRDefault="008571F4">
      <w:pPr>
        <w:spacing w:line="360" w:lineRule="auto"/>
        <w:contextualSpacing/>
        <w:jc w:val="center"/>
        <w:rPr>
          <w:rFonts w:ascii="Times New Roman" w:hAnsi="Times New Roman"/>
          <w:b/>
          <w:caps/>
          <w:sz w:val="28"/>
          <w:szCs w:val="24"/>
        </w:rPr>
      </w:pPr>
    </w:p>
    <w:p w:rsidR="008571F4" w:rsidRPr="008571F4" w:rsidRDefault="008571F4" w:rsidP="008571F4">
      <w:pPr>
        <w:spacing w:line="360" w:lineRule="auto"/>
        <w:contextualSpacing/>
        <w:jc w:val="right"/>
        <w:rPr>
          <w:rFonts w:ascii="Times New Roman" w:hAnsi="Times New Roman"/>
          <w:sz w:val="28"/>
          <w:szCs w:val="24"/>
        </w:rPr>
      </w:pPr>
      <w:r w:rsidRPr="008571F4">
        <w:rPr>
          <w:rFonts w:ascii="Times New Roman" w:hAnsi="Times New Roman"/>
          <w:sz w:val="28"/>
          <w:szCs w:val="24"/>
        </w:rPr>
        <w:t>Автор: Петрин Павел Тимофеевич,</w:t>
      </w:r>
    </w:p>
    <w:p w:rsidR="008571F4" w:rsidRPr="008571F4" w:rsidRDefault="008571F4" w:rsidP="008571F4">
      <w:pPr>
        <w:spacing w:line="360" w:lineRule="auto"/>
        <w:contextualSpacing/>
        <w:jc w:val="right"/>
        <w:rPr>
          <w:rFonts w:ascii="Times New Roman" w:hAnsi="Times New Roman"/>
          <w:sz w:val="28"/>
          <w:szCs w:val="24"/>
        </w:rPr>
      </w:pPr>
      <w:r w:rsidRPr="008571F4">
        <w:rPr>
          <w:rFonts w:ascii="Times New Roman" w:hAnsi="Times New Roman"/>
          <w:sz w:val="28"/>
          <w:szCs w:val="24"/>
        </w:rPr>
        <w:t xml:space="preserve"> руководитель МРОО «За безопасность окружающей среды»,</w:t>
      </w:r>
    </w:p>
    <w:p w:rsidR="008571F4" w:rsidRPr="008571F4" w:rsidRDefault="008571F4" w:rsidP="008571F4">
      <w:pPr>
        <w:spacing w:line="360" w:lineRule="auto"/>
        <w:contextualSpacing/>
        <w:jc w:val="right"/>
        <w:rPr>
          <w:rFonts w:ascii="Times New Roman" w:hAnsi="Times New Roman"/>
          <w:sz w:val="28"/>
          <w:szCs w:val="24"/>
        </w:rPr>
      </w:pPr>
      <w:r w:rsidRPr="008571F4">
        <w:rPr>
          <w:rFonts w:ascii="Times New Roman" w:hAnsi="Times New Roman"/>
          <w:sz w:val="28"/>
          <w:szCs w:val="24"/>
        </w:rPr>
        <w:t>учитель химии и биологи МБОУ г. Мурманска СОШ № 18</w:t>
      </w:r>
    </w:p>
    <w:p w:rsidR="00C1450B" w:rsidRDefault="00C1450B">
      <w:pPr>
        <w:spacing w:line="360" w:lineRule="auto"/>
        <w:contextualSpacing/>
        <w:jc w:val="center"/>
        <w:rPr>
          <w:rFonts w:ascii="Times New Roman" w:hAnsi="Times New Roman"/>
          <w:b/>
          <w:sz w:val="24"/>
          <w:szCs w:val="24"/>
        </w:rPr>
      </w:pPr>
    </w:p>
    <w:p w:rsidR="00C1450B" w:rsidRDefault="00C1450B">
      <w:pPr>
        <w:widowControl w:val="0"/>
        <w:spacing w:after="0" w:line="360" w:lineRule="auto"/>
        <w:contextualSpacing/>
        <w:rPr>
          <w:rFonts w:ascii="Times New Roman" w:hAnsi="Times New Roman"/>
          <w:sz w:val="24"/>
          <w:szCs w:val="24"/>
        </w:rPr>
      </w:pPr>
    </w:p>
    <w:p w:rsidR="00C1450B" w:rsidRDefault="00C1450B">
      <w:pPr>
        <w:widowControl w:val="0"/>
        <w:tabs>
          <w:tab w:val="left" w:pos="10480"/>
        </w:tabs>
        <w:spacing w:after="0" w:line="360" w:lineRule="auto"/>
        <w:ind w:right="-10"/>
        <w:contextualSpacing/>
        <w:jc w:val="center"/>
        <w:rPr>
          <w:rFonts w:ascii="Times New Roman" w:hAnsi="Times New Roman"/>
          <w:sz w:val="24"/>
          <w:szCs w:val="24"/>
        </w:rPr>
      </w:pPr>
    </w:p>
    <w:p w:rsidR="00C1450B" w:rsidRDefault="00C1450B">
      <w:pPr>
        <w:widowControl w:val="0"/>
        <w:tabs>
          <w:tab w:val="left" w:pos="10480"/>
        </w:tabs>
        <w:spacing w:after="0" w:line="360" w:lineRule="auto"/>
        <w:ind w:right="-10"/>
        <w:contextualSpacing/>
        <w:jc w:val="center"/>
        <w:rPr>
          <w:rFonts w:ascii="Times New Roman" w:hAnsi="Times New Roman"/>
          <w:sz w:val="24"/>
          <w:szCs w:val="24"/>
        </w:rPr>
      </w:pPr>
    </w:p>
    <w:p w:rsidR="00C1450B" w:rsidRDefault="00C1450B"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0E21B7" w:rsidRDefault="000E21B7" w:rsidP="00447408">
      <w:pPr>
        <w:widowControl w:val="0"/>
        <w:spacing w:after="0" w:line="360" w:lineRule="auto"/>
        <w:contextualSpacing/>
        <w:rPr>
          <w:rFonts w:ascii="Times New Roman" w:hAnsi="Times New Roman"/>
          <w:sz w:val="24"/>
          <w:szCs w:val="24"/>
        </w:rPr>
      </w:pPr>
    </w:p>
    <w:p w:rsidR="00C1450B" w:rsidRDefault="00C1450B" w:rsidP="008571F4">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ind w:left="4880"/>
        <w:contextualSpacing/>
        <w:rPr>
          <w:rFonts w:ascii="Times New Roman" w:hAnsi="Times New Roman"/>
          <w:sz w:val="24"/>
          <w:szCs w:val="24"/>
        </w:rPr>
      </w:pPr>
    </w:p>
    <w:p w:rsidR="00C1450B" w:rsidRDefault="00C1450B">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contextualSpacing/>
        <w:rPr>
          <w:rFonts w:ascii="Times New Roman" w:hAnsi="Times New Roman"/>
          <w:sz w:val="24"/>
          <w:szCs w:val="24"/>
        </w:rPr>
      </w:pPr>
    </w:p>
    <w:p w:rsidR="000E21B7" w:rsidRDefault="000E21B7">
      <w:pPr>
        <w:widowControl w:val="0"/>
        <w:spacing w:after="0" w:line="360" w:lineRule="auto"/>
        <w:contextualSpacing/>
        <w:rPr>
          <w:rFonts w:ascii="Times New Roman" w:hAnsi="Times New Roman"/>
          <w:sz w:val="24"/>
          <w:szCs w:val="24"/>
        </w:rPr>
      </w:pPr>
    </w:p>
    <w:p w:rsidR="00C1450B" w:rsidRDefault="00C1450B">
      <w:pPr>
        <w:widowControl w:val="0"/>
        <w:spacing w:after="0" w:line="360" w:lineRule="auto"/>
        <w:ind w:left="4880"/>
        <w:contextualSpacing/>
        <w:rPr>
          <w:rFonts w:ascii="Times New Roman" w:hAnsi="Times New Roman"/>
          <w:sz w:val="24"/>
          <w:szCs w:val="24"/>
        </w:rPr>
      </w:pPr>
    </w:p>
    <w:p w:rsidR="00C1450B" w:rsidRDefault="000E21B7">
      <w:pPr>
        <w:widowControl w:val="0"/>
        <w:spacing w:after="0" w:line="360" w:lineRule="auto"/>
        <w:contextualSpacing/>
        <w:jc w:val="center"/>
        <w:rPr>
          <w:rFonts w:ascii="Times New Roman" w:hAnsi="Times New Roman"/>
          <w:sz w:val="28"/>
          <w:szCs w:val="24"/>
        </w:rPr>
      </w:pPr>
      <w:r>
        <w:rPr>
          <w:rFonts w:ascii="Times New Roman" w:hAnsi="Times New Roman"/>
          <w:sz w:val="24"/>
          <w:szCs w:val="24"/>
        </w:rPr>
        <w:t xml:space="preserve">  </w:t>
      </w:r>
      <w:r>
        <w:rPr>
          <w:rFonts w:ascii="Times New Roman" w:hAnsi="Times New Roman"/>
          <w:sz w:val="28"/>
          <w:szCs w:val="24"/>
        </w:rPr>
        <w:t>Мурманск</w:t>
      </w:r>
    </w:p>
    <w:p w:rsidR="00C1450B" w:rsidRDefault="008010B9">
      <w:pPr>
        <w:widowControl w:val="0"/>
        <w:spacing w:after="0" w:line="360" w:lineRule="auto"/>
        <w:contextualSpacing/>
        <w:jc w:val="center"/>
        <w:rPr>
          <w:rFonts w:ascii="Times New Roman" w:hAnsi="Times New Roman"/>
          <w:sz w:val="28"/>
          <w:szCs w:val="24"/>
        </w:rPr>
      </w:pPr>
      <w:r>
        <w:rPr>
          <w:rFonts w:ascii="Times New Roman" w:hAnsi="Times New Roman"/>
          <w:sz w:val="28"/>
          <w:szCs w:val="24"/>
        </w:rPr>
        <w:t>2022</w:t>
      </w:r>
    </w:p>
    <w:p w:rsidR="00447408" w:rsidRPr="00447408" w:rsidRDefault="00447408" w:rsidP="00447408">
      <w:pPr>
        <w:pStyle w:val="af"/>
        <w:spacing w:line="360" w:lineRule="auto"/>
        <w:ind w:firstLine="567"/>
        <w:contextualSpacing/>
        <w:jc w:val="center"/>
        <w:rPr>
          <w:b/>
          <w:color w:val="000000"/>
        </w:rPr>
      </w:pPr>
      <w:r w:rsidRPr="00447408">
        <w:rPr>
          <w:b/>
          <w:color w:val="000000"/>
        </w:rPr>
        <w:lastRenderedPageBreak/>
        <w:t>ВВЕДЕНИЕ</w:t>
      </w:r>
    </w:p>
    <w:p w:rsidR="00C1450B" w:rsidRPr="00447408" w:rsidRDefault="000E21B7" w:rsidP="00447408">
      <w:pPr>
        <w:pStyle w:val="af"/>
        <w:spacing w:line="360" w:lineRule="auto"/>
        <w:ind w:firstLine="567"/>
        <w:contextualSpacing/>
        <w:jc w:val="both"/>
        <w:rPr>
          <w:color w:val="000000"/>
        </w:rPr>
      </w:pPr>
      <w:r w:rsidRPr="00447408">
        <w:rPr>
          <w:color w:val="000000"/>
        </w:rPr>
        <w:t>Деятельность человека в природе, час</w:t>
      </w:r>
      <w:r w:rsidR="00447408">
        <w:rPr>
          <w:color w:val="000000"/>
        </w:rPr>
        <w:t xml:space="preserve">то безграмотная, неправильная с </w:t>
      </w:r>
      <w:r w:rsidRPr="00447408">
        <w:rPr>
          <w:color w:val="000000"/>
        </w:rPr>
        <w:t>экологической точки зрения, расточи</w:t>
      </w:r>
      <w:r w:rsidRPr="00447408">
        <w:rPr>
          <w:color w:val="000000"/>
        </w:rPr>
        <w:softHyphen/>
        <w:t>тельная, ведущая к нарушению эколо</w:t>
      </w:r>
      <w:r w:rsidRPr="00447408">
        <w:rPr>
          <w:color w:val="000000"/>
        </w:rPr>
        <w:softHyphen/>
        <w:t>гического равновесия. </w:t>
      </w:r>
      <w:r w:rsidRPr="00447408">
        <w:rPr>
          <w:rStyle w:val="apple-converted-space"/>
          <w:color w:val="000000"/>
        </w:rPr>
        <w:t> </w:t>
      </w:r>
      <w:r w:rsidRPr="00447408">
        <w:rPr>
          <w:color w:val="000000"/>
        </w:rPr>
        <w:t xml:space="preserve">Это происходит оттого, что всегда очень мало внимания уделялось экологическому воспитанию, люди стали относиться к природе только как к источнику сырья, жизни и т.д. </w:t>
      </w:r>
      <w:r w:rsidRPr="00447408">
        <w:t>Организация экологической тропы - одна из форм воспитания экологического мышления и мировоззрения.</w:t>
      </w:r>
    </w:p>
    <w:p w:rsidR="00C1450B" w:rsidRPr="00447408" w:rsidRDefault="000E21B7" w:rsidP="00447408">
      <w:pPr>
        <w:pStyle w:val="af"/>
        <w:spacing w:beforeAutospacing="0" w:after="0" w:afterAutospacing="0" w:line="360" w:lineRule="auto"/>
        <w:ind w:firstLine="567"/>
        <w:contextualSpacing/>
        <w:jc w:val="both"/>
      </w:pPr>
      <w:proofErr w:type="gramStart"/>
      <w:r w:rsidRPr="00447408">
        <w:t xml:space="preserve">Экологическая тропа </w:t>
      </w:r>
      <w:r w:rsidRPr="00447408">
        <w:rPr>
          <w:b/>
        </w:rPr>
        <w:t>-</w:t>
      </w:r>
      <w:r w:rsidRPr="00447408">
        <w:t xml:space="preserve"> это специально оборудованный маршрут,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 на котором идущие (гуляющие, туристы и т. п.) получают устную (с помощью экскурсовода) или письменную (стенды, аншлаги и т. п.) информацию об этих объектах [6]. </w:t>
      </w:r>
      <w:proofErr w:type="gramEnd"/>
    </w:p>
    <w:p w:rsidR="00C1450B" w:rsidRPr="00447408" w:rsidRDefault="000E21B7" w:rsidP="00447408">
      <w:pPr>
        <w:pStyle w:val="af"/>
        <w:spacing w:line="360" w:lineRule="auto"/>
        <w:ind w:firstLine="567"/>
        <w:contextualSpacing/>
        <w:jc w:val="both"/>
      </w:pPr>
      <w:r w:rsidRPr="00447408">
        <w:t xml:space="preserve">Вопрос создания экологической тропы Семеновского озера разрабатывался еще в 90 гг. </w:t>
      </w:r>
      <w:r w:rsidRPr="00447408">
        <w:rPr>
          <w:lang w:val="en-US"/>
        </w:rPr>
        <w:t>XX</w:t>
      </w:r>
      <w:r w:rsidRPr="00447408">
        <w:t xml:space="preserve"> века. Водоем исследовали студенты и преподаватели естественно-географического факультета Мурманского государственного педагогического университета. Было написано немало работ по </w:t>
      </w:r>
      <w:proofErr w:type="spellStart"/>
      <w:r w:rsidRPr="00447408">
        <w:t>биондиации</w:t>
      </w:r>
      <w:proofErr w:type="spellEnd"/>
      <w:r w:rsidRPr="00447408">
        <w:t xml:space="preserve"> пресноводных экосистем. В 2015 году нашим объединением начались работы по планированию экологической тропы Семеновского озера. В 2016 году тропа была апробирована на практике студентов педагогического колледжа. В 2017 году </w:t>
      </w:r>
      <w:proofErr w:type="spellStart"/>
      <w:r w:rsidRPr="00447408">
        <w:t>Горкавенко</w:t>
      </w:r>
      <w:proofErr w:type="spellEnd"/>
      <w:r w:rsidRPr="00447408">
        <w:t xml:space="preserve"> Кириллом, проект «Экологическая тропа Семеновского озера» был представлен на региональном этапе водного юниорского конкурса в КНЦ РАН. По рекомендации членов жюри водного </w:t>
      </w:r>
      <w:proofErr w:type="spellStart"/>
      <w:r w:rsidRPr="00447408">
        <w:t>юнюрского</w:t>
      </w:r>
      <w:proofErr w:type="spellEnd"/>
      <w:r w:rsidRPr="00447408">
        <w:t xml:space="preserve"> конкурса проект был переименован и получил название «Эколого-образовательный маршрут Семеновского озера». Летом 2018 года состоялось торжественное открытие нового эколого-образовательного маршрута. В 2021 году в ходе обсуждений вынесены новые предложения, которые позволят объединить экологическую тропу с мемориальным комплексом.</w:t>
      </w:r>
    </w:p>
    <w:p w:rsidR="00C1450B" w:rsidRPr="00447408" w:rsidRDefault="000E21B7" w:rsidP="00447408">
      <w:pPr>
        <w:pStyle w:val="af"/>
        <w:spacing w:line="360" w:lineRule="auto"/>
        <w:ind w:firstLine="567"/>
        <w:contextualSpacing/>
        <w:jc w:val="both"/>
      </w:pPr>
      <w:r w:rsidRPr="00447408">
        <w:t>Новизна работы заключается в том, что составлен экономически-обоснованный проект, который может быть включен в план по благоустройству города Мурманска.</w:t>
      </w:r>
    </w:p>
    <w:p w:rsidR="00C1450B" w:rsidRPr="00447408" w:rsidRDefault="000E21B7" w:rsidP="00447408">
      <w:pPr>
        <w:pStyle w:val="af"/>
        <w:spacing w:line="360" w:lineRule="auto"/>
        <w:ind w:firstLine="567"/>
        <w:contextualSpacing/>
        <w:jc w:val="both"/>
      </w:pPr>
      <w:r w:rsidRPr="00447408">
        <w:t xml:space="preserve">Данный проект сложен в своем исполнении. Партнерами проекта выступают  МРОО «За безопасность окружающей среды», МБОУ г. Мурманска СОШ № 18, Центр экологических инициатив «Чистая Арктика», КНЦ РАН, филиал № 9 </w:t>
      </w:r>
      <w:proofErr w:type="spellStart"/>
      <w:r w:rsidRPr="00447408">
        <w:t>цгб</w:t>
      </w:r>
      <w:proofErr w:type="spellEnd"/>
      <w:r w:rsidRPr="00447408">
        <w:t xml:space="preserve"> г. Мурманска.</w:t>
      </w:r>
    </w:p>
    <w:p w:rsidR="00447408" w:rsidRDefault="00447408" w:rsidP="00447408">
      <w:pPr>
        <w:spacing w:after="0" w:line="360" w:lineRule="auto"/>
        <w:contextualSpacing/>
        <w:jc w:val="center"/>
        <w:rPr>
          <w:rFonts w:ascii="Times New Roman" w:hAnsi="Times New Roman"/>
          <w:b/>
          <w:caps/>
          <w:sz w:val="24"/>
          <w:szCs w:val="24"/>
        </w:rPr>
      </w:pPr>
    </w:p>
    <w:p w:rsidR="00447408" w:rsidRDefault="00447408" w:rsidP="00447408">
      <w:pPr>
        <w:spacing w:after="0" w:line="360" w:lineRule="auto"/>
        <w:contextualSpacing/>
        <w:jc w:val="center"/>
        <w:rPr>
          <w:rFonts w:ascii="Times New Roman" w:hAnsi="Times New Roman"/>
          <w:b/>
          <w:caps/>
          <w:sz w:val="24"/>
          <w:szCs w:val="24"/>
        </w:rPr>
      </w:pPr>
    </w:p>
    <w:p w:rsidR="00447408" w:rsidRDefault="00447408" w:rsidP="00447408">
      <w:pPr>
        <w:spacing w:after="0" w:line="360" w:lineRule="auto"/>
        <w:contextualSpacing/>
        <w:jc w:val="center"/>
        <w:rPr>
          <w:rFonts w:ascii="Times New Roman" w:hAnsi="Times New Roman"/>
          <w:b/>
          <w:caps/>
          <w:sz w:val="24"/>
          <w:szCs w:val="24"/>
        </w:rPr>
      </w:pPr>
    </w:p>
    <w:p w:rsidR="00C1450B" w:rsidRPr="00447408" w:rsidRDefault="000E21B7" w:rsidP="00447408">
      <w:pPr>
        <w:spacing w:after="0" w:line="360" w:lineRule="auto"/>
        <w:contextualSpacing/>
        <w:jc w:val="center"/>
        <w:rPr>
          <w:rFonts w:ascii="Times New Roman" w:hAnsi="Times New Roman"/>
          <w:b/>
          <w:caps/>
          <w:sz w:val="24"/>
          <w:szCs w:val="24"/>
        </w:rPr>
      </w:pPr>
      <w:r w:rsidRPr="00447408">
        <w:rPr>
          <w:rFonts w:ascii="Times New Roman" w:hAnsi="Times New Roman"/>
          <w:b/>
          <w:caps/>
          <w:sz w:val="24"/>
          <w:szCs w:val="24"/>
        </w:rPr>
        <w:lastRenderedPageBreak/>
        <w:t xml:space="preserve">Краткое описание проводимых мероприятий </w:t>
      </w:r>
    </w:p>
    <w:p w:rsidR="00C1450B" w:rsidRPr="00447408" w:rsidRDefault="000E21B7" w:rsidP="00447408">
      <w:pPr>
        <w:pStyle w:val="af"/>
        <w:spacing w:beforeAutospacing="0" w:line="360" w:lineRule="auto"/>
        <w:ind w:firstLine="567"/>
        <w:contextualSpacing/>
        <w:jc w:val="both"/>
      </w:pPr>
      <w:r w:rsidRPr="00447408">
        <w:t xml:space="preserve">Уже 15 лет подряд специалисты отмечают тенденцию по улучшению экологической ситуации в Мурманске и сокращению объёмов вредных производственных отходов. Создание </w:t>
      </w:r>
      <w:r w:rsidRPr="00447408">
        <w:rPr>
          <w:bCs/>
          <w:color w:val="000000"/>
        </w:rPr>
        <w:t xml:space="preserve">эколого-образовательного маршрута </w:t>
      </w:r>
      <w:r w:rsidRPr="00447408">
        <w:t xml:space="preserve">на территории Семеновского озера позволит повысить уровень экологической культуры, природоохранной активности </w:t>
      </w:r>
      <w:r w:rsidRPr="00447408">
        <w:rPr>
          <w:bCs/>
        </w:rPr>
        <w:t>жителей города</w:t>
      </w:r>
      <w:r w:rsidRPr="00447408">
        <w:t xml:space="preserve"> Мурманска, воспитывать любовь к природе и доброе отношение к ней. С помощью таких троп углубляются и расширяются знания экскурсантов об окружающей их природе (растительном и животном мире, геологическом строении местности и т. п.), совершенствуется понимание закономерностей биологических и других естественных процессов. </w:t>
      </w:r>
    </w:p>
    <w:p w:rsidR="00C1450B" w:rsidRPr="00447408" w:rsidRDefault="000E21B7" w:rsidP="00447408">
      <w:pPr>
        <w:pStyle w:val="af"/>
        <w:spacing w:line="360" w:lineRule="auto"/>
        <w:ind w:firstLine="567"/>
        <w:contextualSpacing/>
        <w:jc w:val="both"/>
      </w:pPr>
      <w:r w:rsidRPr="00447408">
        <w:t>Нами разработан ряд мероприятий, направленных на развитие экологического туризма в городе Мурманске и на сохранение Семеновского озера (Таблица 1)</w:t>
      </w:r>
    </w:p>
    <w:p w:rsidR="00C1450B" w:rsidRPr="00447408" w:rsidRDefault="000E21B7" w:rsidP="00447408">
      <w:pPr>
        <w:spacing w:after="0" w:line="360" w:lineRule="auto"/>
        <w:ind w:firstLine="708"/>
        <w:contextualSpacing/>
        <w:jc w:val="right"/>
        <w:rPr>
          <w:rFonts w:ascii="Times New Roman" w:hAnsi="Times New Roman"/>
          <w:sz w:val="24"/>
          <w:szCs w:val="24"/>
          <w:highlight w:val="white"/>
        </w:rPr>
      </w:pPr>
      <w:r w:rsidRPr="00447408">
        <w:rPr>
          <w:rFonts w:ascii="Times New Roman" w:hAnsi="Times New Roman"/>
          <w:sz w:val="24"/>
          <w:szCs w:val="24"/>
          <w:shd w:val="clear" w:color="auto" w:fill="FFFFFF"/>
        </w:rPr>
        <w:t>Таблица 1</w:t>
      </w:r>
    </w:p>
    <w:tbl>
      <w:tblPr>
        <w:tblW w:w="9565"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62" w:type="dxa"/>
          <w:bottom w:w="102" w:type="dxa"/>
          <w:right w:w="62" w:type="dxa"/>
        </w:tblCellMar>
        <w:tblLook w:val="0000"/>
      </w:tblPr>
      <w:tblGrid>
        <w:gridCol w:w="775"/>
        <w:gridCol w:w="4111"/>
        <w:gridCol w:w="4679"/>
      </w:tblGrid>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w:t>
            </w:r>
          </w:p>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proofErr w:type="spellStart"/>
            <w:proofErr w:type="gramStart"/>
            <w:r w:rsidRPr="00447408">
              <w:rPr>
                <w:rFonts w:ascii="Times New Roman" w:hAnsi="Times New Roman" w:cs="Times New Roman"/>
                <w:sz w:val="24"/>
                <w:szCs w:val="24"/>
              </w:rPr>
              <w:t>п</w:t>
            </w:r>
            <w:proofErr w:type="spellEnd"/>
            <w:proofErr w:type="gramEnd"/>
            <w:r w:rsidRPr="00447408">
              <w:rPr>
                <w:rFonts w:ascii="Times New Roman" w:hAnsi="Times New Roman" w:cs="Times New Roman"/>
                <w:sz w:val="24"/>
                <w:szCs w:val="24"/>
              </w:rPr>
              <w:t>/</w:t>
            </w:r>
            <w:proofErr w:type="spellStart"/>
            <w:r w:rsidRPr="00447408">
              <w:rPr>
                <w:rFonts w:ascii="Times New Roman" w:hAnsi="Times New Roman" w:cs="Times New Roman"/>
                <w:sz w:val="24"/>
                <w:szCs w:val="24"/>
              </w:rPr>
              <w:t>п</w:t>
            </w:r>
            <w:proofErr w:type="spellEnd"/>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Событие</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Ожидаемые итоги</w:t>
            </w:r>
          </w:p>
        </w:tc>
      </w:tr>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1.</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Семинар «Охрана и рациональное использование водных ресурсов»</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Вовлечение учащихся в исследовательскую деятельность</w:t>
            </w:r>
          </w:p>
        </w:tc>
      </w:tr>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2</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Создание брошюр</w:t>
            </w:r>
          </w:p>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«Экологическая тропа Семеновского озера»</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Информирование граждан об экологическом состоянии Семеновского озера. Популяризация экологической тропы</w:t>
            </w:r>
          </w:p>
        </w:tc>
      </w:tr>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3</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Экологические игры «Чистые игры на Семеновском озере»</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Формирование у граждан экологической культуры посредством игры</w:t>
            </w:r>
          </w:p>
        </w:tc>
      </w:tr>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4</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Обновление экологической тропы Семеновского озера</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Огромный вклад в развитие экологического туризма и в благоустройство территории Семеновского озера</w:t>
            </w:r>
          </w:p>
        </w:tc>
      </w:tr>
      <w:tr w:rsidR="00C1450B" w:rsidRPr="00447408">
        <w:tc>
          <w:tcPr>
            <w:tcW w:w="775"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5</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proofErr w:type="spellStart"/>
            <w:r w:rsidRPr="00447408">
              <w:rPr>
                <w:rFonts w:ascii="Times New Roman" w:hAnsi="Times New Roman" w:cs="Times New Roman"/>
                <w:sz w:val="24"/>
                <w:szCs w:val="24"/>
              </w:rPr>
              <w:t>Квест</w:t>
            </w:r>
            <w:proofErr w:type="spellEnd"/>
            <w:r w:rsidRPr="00447408">
              <w:rPr>
                <w:rFonts w:ascii="Times New Roman" w:hAnsi="Times New Roman" w:cs="Times New Roman"/>
                <w:sz w:val="24"/>
                <w:szCs w:val="24"/>
              </w:rPr>
              <w:t xml:space="preserve"> - игра</w:t>
            </w:r>
          </w:p>
        </w:tc>
        <w:tc>
          <w:tcPr>
            <w:tcW w:w="4679" w:type="dxa"/>
            <w:tcBorders>
              <w:top w:val="single" w:sz="4" w:space="0" w:color="00000A"/>
              <w:left w:val="single" w:sz="4" w:space="0" w:color="00000A"/>
              <w:bottom w:val="single" w:sz="4" w:space="0" w:color="00000A"/>
              <w:right w:val="single" w:sz="4" w:space="0" w:color="00000A"/>
            </w:tcBorders>
            <w:shd w:val="clear" w:color="auto" w:fill="auto"/>
            <w:tcMar>
              <w:left w:w="62" w:type="dxa"/>
            </w:tcMar>
          </w:tcPr>
          <w:p w:rsidR="00C1450B" w:rsidRPr="00447408" w:rsidRDefault="000E21B7" w:rsidP="00447408">
            <w:pPr>
              <w:pStyle w:val="ConsPlusNormal"/>
              <w:spacing w:after="200" w:line="360" w:lineRule="auto"/>
              <w:contextualSpacing/>
              <w:jc w:val="center"/>
              <w:rPr>
                <w:rFonts w:ascii="Times New Roman" w:hAnsi="Times New Roman" w:cs="Times New Roman"/>
                <w:sz w:val="24"/>
                <w:szCs w:val="24"/>
              </w:rPr>
            </w:pPr>
            <w:r w:rsidRPr="00447408">
              <w:rPr>
                <w:rFonts w:ascii="Times New Roman" w:hAnsi="Times New Roman" w:cs="Times New Roman"/>
                <w:sz w:val="24"/>
                <w:szCs w:val="24"/>
              </w:rPr>
              <w:t>Формирование у граждан экологической культуры посредством игры</w:t>
            </w:r>
          </w:p>
        </w:tc>
      </w:tr>
    </w:tbl>
    <w:p w:rsidR="00C1450B" w:rsidRPr="00447408" w:rsidRDefault="00C1450B" w:rsidP="00447408">
      <w:pPr>
        <w:spacing w:after="0" w:line="360" w:lineRule="auto"/>
        <w:contextualSpacing/>
        <w:jc w:val="both"/>
        <w:rPr>
          <w:rFonts w:ascii="Times New Roman" w:hAnsi="Times New Roman"/>
          <w:sz w:val="24"/>
          <w:szCs w:val="24"/>
          <w:shd w:val="clear" w:color="auto" w:fill="FFFFFF"/>
        </w:rPr>
      </w:pPr>
    </w:p>
    <w:p w:rsidR="00C1450B" w:rsidRPr="00447408" w:rsidRDefault="000E21B7" w:rsidP="00447408">
      <w:pPr>
        <w:spacing w:after="0" w:line="360" w:lineRule="auto"/>
        <w:ind w:firstLine="567"/>
        <w:contextualSpacing/>
        <w:jc w:val="both"/>
        <w:rPr>
          <w:rFonts w:ascii="Times New Roman" w:hAnsi="Times New Roman"/>
          <w:sz w:val="24"/>
          <w:szCs w:val="24"/>
          <w:highlight w:val="white"/>
        </w:rPr>
      </w:pPr>
      <w:r w:rsidRPr="00447408">
        <w:rPr>
          <w:rFonts w:ascii="Times New Roman" w:hAnsi="Times New Roman"/>
          <w:sz w:val="24"/>
          <w:szCs w:val="24"/>
        </w:rPr>
        <w:lastRenderedPageBreak/>
        <w:t xml:space="preserve">Семинар «Охрана и рациональное использование водных ресурсов» </w:t>
      </w:r>
      <w:r w:rsidRPr="00447408">
        <w:rPr>
          <w:rFonts w:ascii="Times New Roman" w:hAnsi="Times New Roman"/>
          <w:sz w:val="24"/>
          <w:szCs w:val="24"/>
          <w:shd w:val="clear" w:color="auto" w:fill="FFFFFF"/>
        </w:rPr>
        <w:t>предполагает обсуждение актуальных проблем в сфере охраны и восстановления водных ресурсов. Участниками могут выступать учащиеся старших классов и студенты образовательных организаций города Мурманска.</w:t>
      </w:r>
    </w:p>
    <w:p w:rsidR="00C1450B" w:rsidRPr="00447408" w:rsidRDefault="000E21B7" w:rsidP="00447408">
      <w:pPr>
        <w:spacing w:after="0" w:line="360" w:lineRule="auto"/>
        <w:ind w:firstLine="567"/>
        <w:contextualSpacing/>
        <w:jc w:val="both"/>
        <w:rPr>
          <w:rFonts w:ascii="Times New Roman" w:hAnsi="Times New Roman"/>
          <w:sz w:val="24"/>
          <w:szCs w:val="24"/>
          <w:highlight w:val="white"/>
        </w:rPr>
      </w:pPr>
      <w:r w:rsidRPr="00447408">
        <w:rPr>
          <w:rFonts w:ascii="Times New Roman" w:hAnsi="Times New Roman"/>
          <w:sz w:val="24"/>
          <w:szCs w:val="24"/>
          <w:shd w:val="clear" w:color="auto" w:fill="FFFFFF"/>
        </w:rPr>
        <w:t>Далее участникам предстоит работать над созданием брошюры «Экологическая тропа Семеновского озера». Карта маршрута и краткое описание уже имеется (Приложение 1)</w:t>
      </w:r>
    </w:p>
    <w:p w:rsidR="00C1450B" w:rsidRPr="00447408" w:rsidRDefault="000E21B7" w:rsidP="00447408">
      <w:pPr>
        <w:spacing w:after="0" w:line="360" w:lineRule="auto"/>
        <w:ind w:firstLine="567"/>
        <w:contextualSpacing/>
        <w:jc w:val="both"/>
        <w:rPr>
          <w:rFonts w:ascii="Times New Roman" w:hAnsi="Times New Roman"/>
          <w:bCs/>
          <w:sz w:val="24"/>
          <w:szCs w:val="24"/>
        </w:rPr>
      </w:pPr>
      <w:r w:rsidRPr="00447408">
        <w:rPr>
          <w:rFonts w:ascii="Times New Roman" w:hAnsi="Times New Roman"/>
          <w:color w:val="000000"/>
          <w:sz w:val="24"/>
          <w:szCs w:val="24"/>
        </w:rPr>
        <w:t>Данным проектом также предусмотрено проведение экологических игр. «Чистые игры на Семеновском озере» проводится в форме игры, которая занимает 2-3 часа. Каждая команда собирает мусор и зарабатывает баллы. Целью игры является сбор максимального количества мусора. Впоследствии мусор передается в переработку. Также игра предусматривает возможность «</w:t>
      </w:r>
      <w:proofErr w:type="spellStart"/>
      <w:r w:rsidRPr="00447408">
        <w:rPr>
          <w:rFonts w:ascii="Times New Roman" w:hAnsi="Times New Roman"/>
          <w:color w:val="000000"/>
          <w:sz w:val="24"/>
          <w:szCs w:val="24"/>
        </w:rPr>
        <w:t>чекинов</w:t>
      </w:r>
      <w:proofErr w:type="spellEnd"/>
      <w:r w:rsidRPr="00447408">
        <w:rPr>
          <w:rFonts w:ascii="Times New Roman" w:hAnsi="Times New Roman"/>
          <w:color w:val="000000"/>
          <w:sz w:val="24"/>
          <w:szCs w:val="24"/>
        </w:rPr>
        <w:t xml:space="preserve">» (размещения </w:t>
      </w:r>
      <w:proofErr w:type="spellStart"/>
      <w:r w:rsidRPr="00447408">
        <w:rPr>
          <w:rFonts w:ascii="Times New Roman" w:hAnsi="Times New Roman"/>
          <w:color w:val="000000"/>
          <w:sz w:val="24"/>
          <w:szCs w:val="24"/>
        </w:rPr>
        <w:t>геолокационных</w:t>
      </w:r>
      <w:proofErr w:type="spellEnd"/>
      <w:r w:rsidRPr="00447408">
        <w:rPr>
          <w:rFonts w:ascii="Times New Roman" w:hAnsi="Times New Roman"/>
          <w:color w:val="000000"/>
          <w:sz w:val="24"/>
          <w:szCs w:val="24"/>
        </w:rPr>
        <w:t xml:space="preserve"> отметок в Интернете) с фотографиями очищенных территорий. Команде победителей вручаются дипломы и ценные призы. Остальные команды получают сертификаты участников.</w:t>
      </w:r>
      <w:r w:rsidRPr="00447408">
        <w:rPr>
          <w:rFonts w:ascii="Times New Roman" w:hAnsi="Times New Roman"/>
          <w:b/>
          <w:color w:val="000000"/>
          <w:sz w:val="24"/>
          <w:szCs w:val="24"/>
        </w:rPr>
        <w:t xml:space="preserve"> </w:t>
      </w:r>
      <w:r w:rsidRPr="00447408">
        <w:rPr>
          <w:rFonts w:ascii="Times New Roman" w:hAnsi="Times New Roman"/>
          <w:bCs/>
          <w:sz w:val="24"/>
          <w:szCs w:val="24"/>
        </w:rPr>
        <w:t xml:space="preserve">Сохранить этот красивый и хрупкий мир – достойная и очень важная задача для </w:t>
      </w:r>
      <w:proofErr w:type="spellStart"/>
      <w:r w:rsidRPr="00447408">
        <w:rPr>
          <w:rFonts w:ascii="Times New Roman" w:hAnsi="Times New Roman"/>
          <w:bCs/>
          <w:sz w:val="24"/>
          <w:szCs w:val="24"/>
        </w:rPr>
        <w:t>мурманчан</w:t>
      </w:r>
      <w:proofErr w:type="spellEnd"/>
      <w:r w:rsidRPr="00447408">
        <w:rPr>
          <w:rFonts w:ascii="Times New Roman" w:hAnsi="Times New Roman"/>
          <w:bCs/>
          <w:sz w:val="24"/>
          <w:szCs w:val="24"/>
        </w:rPr>
        <w:t>. Существующие проблемы говорят об опасности, нависшей над уникальной городской местностью, и побуждают к принятию четкого и ясного плана, грамотных мер по спасению Семеновского озера.</w:t>
      </w:r>
    </w:p>
    <w:p w:rsidR="00C1450B" w:rsidRPr="00447408" w:rsidRDefault="000E21B7" w:rsidP="00447408">
      <w:pPr>
        <w:spacing w:after="0"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 xml:space="preserve">Следующим этапом работы над проектом будет дальнейшее благоустройство экологической тропы. В мае 2018 года установлены металлоконструкции знаков, табличек и стенд. В ходе многочисленных опросов было выявлено, что на тропе нужно установить дополнительные таблички и </w:t>
      </w:r>
      <w:proofErr w:type="spellStart"/>
      <w:r w:rsidRPr="00447408">
        <w:rPr>
          <w:rFonts w:ascii="Times New Roman" w:hAnsi="Times New Roman"/>
          <w:bCs/>
          <w:sz w:val="24"/>
          <w:szCs w:val="24"/>
        </w:rPr>
        <w:t>укзататели</w:t>
      </w:r>
      <w:proofErr w:type="spellEnd"/>
      <w:r w:rsidRPr="00447408">
        <w:rPr>
          <w:rFonts w:ascii="Times New Roman" w:hAnsi="Times New Roman"/>
          <w:bCs/>
          <w:sz w:val="24"/>
          <w:szCs w:val="24"/>
        </w:rPr>
        <w:t>.</w:t>
      </w:r>
    </w:p>
    <w:p w:rsidR="00C1450B" w:rsidRPr="00447408" w:rsidRDefault="000E21B7" w:rsidP="00447408">
      <w:pPr>
        <w:spacing w:after="0" w:line="360" w:lineRule="auto"/>
        <w:ind w:firstLine="567"/>
        <w:contextualSpacing/>
        <w:jc w:val="both"/>
        <w:rPr>
          <w:rFonts w:ascii="Times New Roman" w:hAnsi="Times New Roman"/>
          <w:b/>
          <w:color w:val="000000"/>
          <w:sz w:val="24"/>
          <w:szCs w:val="24"/>
        </w:rPr>
      </w:pPr>
      <w:r w:rsidRPr="00447408">
        <w:rPr>
          <w:rFonts w:ascii="Times New Roman" w:hAnsi="Times New Roman"/>
          <w:bCs/>
          <w:sz w:val="24"/>
          <w:szCs w:val="24"/>
        </w:rPr>
        <w:t xml:space="preserve">Завершающим моментом для волонтеров и участников станет </w:t>
      </w:r>
      <w:proofErr w:type="spellStart"/>
      <w:r w:rsidRPr="00447408">
        <w:rPr>
          <w:rFonts w:ascii="Times New Roman" w:hAnsi="Times New Roman"/>
          <w:bCs/>
          <w:sz w:val="24"/>
          <w:szCs w:val="24"/>
        </w:rPr>
        <w:t>квест-игра</w:t>
      </w:r>
      <w:proofErr w:type="spellEnd"/>
      <w:r w:rsidRPr="00447408">
        <w:rPr>
          <w:rFonts w:ascii="Times New Roman" w:hAnsi="Times New Roman"/>
          <w:bCs/>
          <w:sz w:val="24"/>
          <w:szCs w:val="24"/>
        </w:rPr>
        <w:t xml:space="preserve"> на тропе. </w:t>
      </w:r>
      <w:r w:rsidRPr="00447408">
        <w:rPr>
          <w:rFonts w:ascii="Times New Roman" w:hAnsi="Times New Roman"/>
          <w:b/>
          <w:color w:val="000000"/>
          <w:sz w:val="24"/>
          <w:szCs w:val="24"/>
        </w:rPr>
        <w:t xml:space="preserve"> </w:t>
      </w:r>
      <w:r w:rsidRPr="00447408">
        <w:rPr>
          <w:rFonts w:ascii="Times New Roman" w:hAnsi="Times New Roman"/>
          <w:sz w:val="24"/>
          <w:szCs w:val="24"/>
          <w:shd w:val="clear" w:color="auto" w:fill="FFFFFF"/>
        </w:rPr>
        <w:t>В игре принимают участие несколько команд. Игра проводится в виде путешествия по «экологической тропе»  по 10 станциям. Задания и вопросы командам предлагаются поочередно (команды получают маршрутные листы). В конце мероприятия подводятся итоги.</w:t>
      </w:r>
      <w:r w:rsidRPr="00447408">
        <w:rPr>
          <w:rFonts w:ascii="Times New Roman" w:hAnsi="Times New Roman"/>
          <w:b/>
          <w:color w:val="000000"/>
          <w:sz w:val="24"/>
          <w:szCs w:val="24"/>
        </w:rPr>
        <w:t xml:space="preserve"> </w:t>
      </w:r>
      <w:r w:rsidRPr="00447408">
        <w:rPr>
          <w:rFonts w:ascii="Times New Roman" w:hAnsi="Times New Roman"/>
          <w:color w:val="000000"/>
          <w:sz w:val="24"/>
          <w:szCs w:val="24"/>
          <w:shd w:val="clear" w:color="auto" w:fill="FFFFFF"/>
        </w:rPr>
        <w:t>При проведении мероприятия учитывается  региональный компонент.</w:t>
      </w:r>
    </w:p>
    <w:p w:rsidR="00C1450B" w:rsidRPr="00447408" w:rsidRDefault="00C1450B" w:rsidP="00447408">
      <w:pPr>
        <w:spacing w:after="0" w:line="360" w:lineRule="auto"/>
        <w:contextualSpacing/>
        <w:jc w:val="both"/>
        <w:rPr>
          <w:rFonts w:ascii="Times New Roman" w:hAnsi="Times New Roman"/>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C1450B" w:rsidRPr="00447408" w:rsidRDefault="000E21B7" w:rsidP="00447408">
      <w:pPr>
        <w:spacing w:line="360" w:lineRule="auto"/>
        <w:ind w:firstLine="567"/>
        <w:contextualSpacing/>
        <w:jc w:val="center"/>
        <w:rPr>
          <w:rFonts w:ascii="Times New Roman" w:hAnsi="Times New Roman"/>
          <w:b/>
          <w:bCs/>
          <w:caps/>
          <w:sz w:val="24"/>
          <w:szCs w:val="24"/>
        </w:rPr>
      </w:pPr>
      <w:r w:rsidRPr="00447408">
        <w:rPr>
          <w:rFonts w:ascii="Times New Roman" w:hAnsi="Times New Roman"/>
          <w:b/>
          <w:bCs/>
          <w:caps/>
          <w:sz w:val="24"/>
          <w:szCs w:val="24"/>
        </w:rPr>
        <w:lastRenderedPageBreak/>
        <w:t>Экономическое обоснование проекта</w:t>
      </w:r>
    </w:p>
    <w:p w:rsidR="00C1450B" w:rsidRPr="00447408" w:rsidRDefault="000E21B7" w:rsidP="00447408">
      <w:pPr>
        <w:spacing w:line="360" w:lineRule="auto"/>
        <w:ind w:firstLine="567"/>
        <w:contextualSpacing/>
        <w:jc w:val="both"/>
        <w:rPr>
          <w:rFonts w:ascii="Times New Roman" w:hAnsi="Times New Roman"/>
          <w:color w:val="000000"/>
          <w:sz w:val="24"/>
          <w:szCs w:val="24"/>
          <w:highlight w:val="white"/>
        </w:rPr>
      </w:pPr>
      <w:r w:rsidRPr="00447408">
        <w:rPr>
          <w:rFonts w:ascii="Times New Roman" w:hAnsi="Times New Roman"/>
          <w:color w:val="000000"/>
          <w:sz w:val="24"/>
          <w:szCs w:val="24"/>
          <w:shd w:val="clear" w:color="auto" w:fill="FFFFFF"/>
        </w:rPr>
        <w:t xml:space="preserve">Эколого-образовательный маршрут Семеновского озера - это маршрут, специально оборудованный для проведения познавательной экскурсии. Он проходит через различные природные объекты, архитектурные памятники, имеющие эстетическую, природоохранную и историческую ценность. </w:t>
      </w:r>
    </w:p>
    <w:p w:rsidR="00C1450B" w:rsidRPr="00447408" w:rsidRDefault="000E21B7" w:rsidP="00447408">
      <w:pPr>
        <w:spacing w:line="360" w:lineRule="auto"/>
        <w:ind w:firstLine="567"/>
        <w:contextualSpacing/>
        <w:jc w:val="both"/>
        <w:rPr>
          <w:rFonts w:ascii="Times New Roman" w:hAnsi="Times New Roman"/>
          <w:color w:val="000000"/>
          <w:sz w:val="24"/>
          <w:szCs w:val="24"/>
          <w:highlight w:val="white"/>
        </w:rPr>
      </w:pPr>
      <w:r w:rsidRPr="00447408">
        <w:rPr>
          <w:rFonts w:ascii="Times New Roman" w:hAnsi="Times New Roman"/>
          <w:color w:val="000000"/>
          <w:sz w:val="24"/>
          <w:szCs w:val="24"/>
          <w:shd w:val="clear" w:color="auto" w:fill="FFFFFF"/>
        </w:rPr>
        <w:t xml:space="preserve">В городе Мурманске ценность представляет памятник регионального значения «Бараний лоб». Экологическая тропа Семеновского озера может быть своеобразной научной лабораторией под открытым небом, где могут быть организованы экологические посты наблюдений, например, за растительным и животным миром, за загрязнениями и т.д. Благодаря </w:t>
      </w:r>
      <w:proofErr w:type="spellStart"/>
      <w:r w:rsidRPr="00447408">
        <w:rPr>
          <w:rFonts w:ascii="Times New Roman" w:hAnsi="Times New Roman"/>
          <w:color w:val="000000"/>
          <w:sz w:val="24"/>
          <w:szCs w:val="24"/>
          <w:shd w:val="clear" w:color="auto" w:fill="FFFFFF"/>
        </w:rPr>
        <w:t>экотропе</w:t>
      </w:r>
      <w:proofErr w:type="spellEnd"/>
      <w:r w:rsidRPr="00447408">
        <w:rPr>
          <w:rFonts w:ascii="Times New Roman" w:hAnsi="Times New Roman"/>
          <w:color w:val="000000"/>
          <w:sz w:val="24"/>
          <w:szCs w:val="24"/>
          <w:shd w:val="clear" w:color="auto" w:fill="FFFFFF"/>
        </w:rPr>
        <w:t xml:space="preserve">, мы можем понять хрупкость Северной природы, ранимость экосистем, выявить примеры положительной и отрицательной деятельности человека в окружающей среде. На маршруте экскурсанты получают устную (от экскурсовода) или письменную (стенды, аншлаги и т. п.) информацию об этих объектах. Поэтому </w:t>
      </w:r>
      <w:proofErr w:type="spellStart"/>
      <w:r w:rsidRPr="00447408">
        <w:rPr>
          <w:rFonts w:ascii="Times New Roman" w:hAnsi="Times New Roman"/>
          <w:color w:val="000000"/>
          <w:sz w:val="24"/>
          <w:szCs w:val="24"/>
          <w:shd w:val="clear" w:color="auto" w:fill="FFFFFF"/>
        </w:rPr>
        <w:t>экотропа</w:t>
      </w:r>
      <w:proofErr w:type="spellEnd"/>
      <w:r w:rsidRPr="00447408">
        <w:rPr>
          <w:rFonts w:ascii="Times New Roman" w:hAnsi="Times New Roman"/>
          <w:color w:val="000000"/>
          <w:sz w:val="24"/>
          <w:szCs w:val="24"/>
          <w:shd w:val="clear" w:color="auto" w:fill="FFFFFF"/>
        </w:rPr>
        <w:t xml:space="preserve"> может служить местом для отдыха и туризма. Ведь так приятно отдохнуть на природе, узнать о растениях, растущих в этих местах, поставить палатку на чистом участке в районе Зеленого мыса и услышать пение птиц.</w:t>
      </w:r>
    </w:p>
    <w:p w:rsidR="00C1450B" w:rsidRDefault="000E21B7" w:rsidP="00447408">
      <w:pPr>
        <w:spacing w:line="360" w:lineRule="auto"/>
        <w:ind w:firstLine="567"/>
        <w:contextualSpacing/>
        <w:jc w:val="both"/>
        <w:rPr>
          <w:rFonts w:ascii="Times New Roman" w:hAnsi="Times New Roman"/>
          <w:color w:val="000000"/>
          <w:sz w:val="24"/>
          <w:szCs w:val="24"/>
          <w:shd w:val="clear" w:color="auto" w:fill="FFFFFF"/>
        </w:rPr>
      </w:pPr>
      <w:r w:rsidRPr="00447408">
        <w:rPr>
          <w:rFonts w:ascii="Times New Roman" w:hAnsi="Times New Roman"/>
          <w:color w:val="000000"/>
          <w:sz w:val="24"/>
          <w:szCs w:val="24"/>
          <w:shd w:val="clear" w:color="auto" w:fill="FFFFFF"/>
        </w:rPr>
        <w:t xml:space="preserve">В последнее время наблюдается немало иностранных туристов, которые совершают организованные экскурсии в океанариум, а также посещают памятник защитникам советского Заполярья «Алёша». Эти объекты находятся также на маршруте, поэтому данный проект может стать хорошим инвестиционным проектом для города. Тропа уже была апробирована на практике студентов ГАПОУ МО «Мурманский педагогический колледж».  </w:t>
      </w: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Default="00447408" w:rsidP="00447408">
      <w:pPr>
        <w:spacing w:line="360" w:lineRule="auto"/>
        <w:ind w:firstLine="567"/>
        <w:contextualSpacing/>
        <w:jc w:val="both"/>
        <w:rPr>
          <w:rFonts w:ascii="Times New Roman" w:hAnsi="Times New Roman"/>
          <w:color w:val="000000"/>
          <w:sz w:val="24"/>
          <w:szCs w:val="24"/>
          <w:shd w:val="clear" w:color="auto" w:fill="FFFFFF"/>
        </w:rPr>
      </w:pPr>
    </w:p>
    <w:p w:rsidR="00447408" w:rsidRPr="00447408" w:rsidRDefault="00447408" w:rsidP="00447408">
      <w:pPr>
        <w:spacing w:line="360" w:lineRule="auto"/>
        <w:ind w:firstLine="567"/>
        <w:contextualSpacing/>
        <w:jc w:val="both"/>
        <w:rPr>
          <w:rFonts w:ascii="Times New Roman" w:hAnsi="Times New Roman"/>
          <w:color w:val="000000"/>
          <w:sz w:val="24"/>
          <w:szCs w:val="24"/>
          <w:highlight w:val="white"/>
        </w:rPr>
      </w:pPr>
    </w:p>
    <w:p w:rsidR="00C1450B" w:rsidRPr="00447408" w:rsidRDefault="00C1450B" w:rsidP="00447408">
      <w:pPr>
        <w:spacing w:line="360" w:lineRule="auto"/>
        <w:contextualSpacing/>
        <w:rPr>
          <w:rFonts w:ascii="Times New Roman" w:hAnsi="Times New Roman"/>
          <w:b/>
          <w:bCs/>
          <w:caps/>
          <w:sz w:val="24"/>
          <w:szCs w:val="24"/>
        </w:rPr>
      </w:pPr>
    </w:p>
    <w:p w:rsidR="00C1450B" w:rsidRPr="00447408" w:rsidRDefault="000E21B7" w:rsidP="00447408">
      <w:pPr>
        <w:spacing w:line="360" w:lineRule="auto"/>
        <w:ind w:firstLine="567"/>
        <w:contextualSpacing/>
        <w:jc w:val="center"/>
        <w:rPr>
          <w:rFonts w:ascii="Times New Roman" w:hAnsi="Times New Roman"/>
          <w:b/>
          <w:bCs/>
          <w:caps/>
          <w:sz w:val="24"/>
          <w:szCs w:val="24"/>
        </w:rPr>
      </w:pPr>
      <w:r w:rsidRPr="00447408">
        <w:rPr>
          <w:rFonts w:ascii="Times New Roman" w:hAnsi="Times New Roman"/>
          <w:b/>
          <w:bCs/>
          <w:caps/>
          <w:sz w:val="24"/>
          <w:szCs w:val="24"/>
        </w:rPr>
        <w:lastRenderedPageBreak/>
        <w:t>Взаимодействие с властями и КОМПАНИЯМИ</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 xml:space="preserve">13 февраля 2017 года у нас возник вопрос: кому принадлежит земля вокруг Семеновского озера? Мы решили позвонить в общественную приемную председателя партии Единой России. Нас внимательно выслушали и перенаправили в администрацию города Мурманска, где была дана рекомендация - обратиться в комитет градостроительства города Мурманска. В комитете нас похвалили за столь интересный проект и записали на прием к председателю комитета - </w:t>
      </w:r>
      <w:proofErr w:type="spellStart"/>
      <w:r w:rsidRPr="00447408">
        <w:rPr>
          <w:rFonts w:ascii="Times New Roman" w:hAnsi="Times New Roman"/>
          <w:sz w:val="24"/>
          <w:szCs w:val="24"/>
        </w:rPr>
        <w:t>Зюзиной</w:t>
      </w:r>
      <w:proofErr w:type="spellEnd"/>
      <w:r w:rsidRPr="00447408">
        <w:rPr>
          <w:rFonts w:ascii="Times New Roman" w:hAnsi="Times New Roman"/>
          <w:sz w:val="24"/>
          <w:szCs w:val="24"/>
        </w:rPr>
        <w:t xml:space="preserve"> Юлии Витальевне. Она нам дала </w:t>
      </w:r>
      <w:proofErr w:type="gramStart"/>
      <w:r w:rsidRPr="00447408">
        <w:rPr>
          <w:rFonts w:ascii="Times New Roman" w:hAnsi="Times New Roman"/>
          <w:sz w:val="24"/>
          <w:szCs w:val="24"/>
        </w:rPr>
        <w:t>очень много</w:t>
      </w:r>
      <w:proofErr w:type="gramEnd"/>
      <w:r w:rsidRPr="00447408">
        <w:rPr>
          <w:rFonts w:ascii="Times New Roman" w:hAnsi="Times New Roman"/>
          <w:sz w:val="24"/>
          <w:szCs w:val="24"/>
        </w:rPr>
        <w:t xml:space="preserve"> ценных рекомендаций, в том числе познакомила с проектом планировки и межевания территории Семеновского озера и еще она сказала, что благоустройством территории вокруг озера Семеновского занимается компания «Городские парки и скверы».</w:t>
      </w:r>
    </w:p>
    <w:p w:rsidR="00C1450B" w:rsidRPr="00447408" w:rsidRDefault="000E21B7" w:rsidP="00447408">
      <w:pPr>
        <w:spacing w:line="360" w:lineRule="auto"/>
        <w:contextualSpacing/>
        <w:jc w:val="center"/>
        <w:rPr>
          <w:rFonts w:ascii="Times New Roman" w:hAnsi="Times New Roman"/>
          <w:sz w:val="24"/>
          <w:szCs w:val="24"/>
        </w:rPr>
      </w:pPr>
      <w:r w:rsidRPr="00447408">
        <w:rPr>
          <w:rFonts w:ascii="Times New Roman" w:hAnsi="Times New Roman"/>
          <w:noProof/>
          <w:sz w:val="24"/>
          <w:szCs w:val="24"/>
        </w:rPr>
        <w:drawing>
          <wp:inline distT="0" distB="0" distL="19050" distR="9525">
            <wp:extent cx="1876425" cy="1407160"/>
            <wp:effectExtent l="0" t="0" r="0" b="0"/>
            <wp:docPr id="1" name="Рисунок 2" descr="https://pp.vk.me/c638123/v638123604/261c9/0SgsQyXW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ttps://pp.vk.me/c638123/v638123604/261c9/0SgsQyXWcFA.jpg"/>
                    <pic:cNvPicPr>
                      <a:picLocks noChangeAspect="1" noChangeArrowheads="1"/>
                    </pic:cNvPicPr>
                  </pic:nvPicPr>
                  <pic:blipFill>
                    <a:blip r:embed="rId8" cstate="print"/>
                    <a:stretch>
                      <a:fillRect/>
                    </a:stretch>
                  </pic:blipFill>
                  <pic:spPr bwMode="auto">
                    <a:xfrm>
                      <a:off x="0" y="0"/>
                      <a:ext cx="1876425" cy="1407160"/>
                    </a:xfrm>
                    <a:prstGeom prst="rect">
                      <a:avLst/>
                    </a:prstGeom>
                  </pic:spPr>
                </pic:pic>
              </a:graphicData>
            </a:graphic>
          </wp:inline>
        </w:drawing>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sz w:val="24"/>
          <w:szCs w:val="24"/>
        </w:rPr>
        <w:t>Фото 11.  Встреча с председателем комитета градостроения города Мурманска</w:t>
      </w:r>
    </w:p>
    <w:p w:rsidR="00C1450B" w:rsidRPr="00447408" w:rsidRDefault="00C1450B" w:rsidP="00447408">
      <w:pPr>
        <w:spacing w:after="0" w:line="360" w:lineRule="auto"/>
        <w:contextualSpacing/>
        <w:jc w:val="center"/>
        <w:rPr>
          <w:rFonts w:ascii="Times New Roman" w:hAnsi="Times New Roman"/>
          <w:sz w:val="24"/>
          <w:szCs w:val="24"/>
        </w:rPr>
      </w:pP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 xml:space="preserve">17 февраля 2017 года состоялась встреча с представителями общественно-политической организации Молодая Гвардия Единой России. Антон Громыко – руководитель Мурманского регионального отделения предложил свою помощь в дальнейшей работе над проектом. </w:t>
      </w:r>
    </w:p>
    <w:p w:rsidR="00C1450B" w:rsidRPr="00447408" w:rsidRDefault="000E21B7" w:rsidP="00447408">
      <w:pPr>
        <w:spacing w:line="360" w:lineRule="auto"/>
        <w:contextualSpacing/>
        <w:jc w:val="center"/>
        <w:rPr>
          <w:rFonts w:ascii="Times New Roman" w:hAnsi="Times New Roman"/>
          <w:sz w:val="24"/>
          <w:szCs w:val="24"/>
          <w:lang w:val="en-US"/>
        </w:rPr>
      </w:pPr>
      <w:r w:rsidRPr="00447408">
        <w:rPr>
          <w:rFonts w:ascii="Times New Roman" w:hAnsi="Times New Roman"/>
          <w:noProof/>
          <w:sz w:val="24"/>
          <w:szCs w:val="24"/>
        </w:rPr>
        <w:drawing>
          <wp:inline distT="0" distB="0" distL="19050" distR="0">
            <wp:extent cx="2667000" cy="1781175"/>
            <wp:effectExtent l="0" t="0" r="0" b="0"/>
            <wp:docPr id="2" name="Рисунок 10" descr="https://pp.vk.me/c636525/v636525822/4d0ca/rNQAUruL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https://pp.vk.me/c636525/v636525822/4d0ca/rNQAUruLRuY.jpg"/>
                    <pic:cNvPicPr>
                      <a:picLocks noChangeAspect="1" noChangeArrowheads="1"/>
                    </pic:cNvPicPr>
                  </pic:nvPicPr>
                  <pic:blipFill>
                    <a:blip r:embed="rId9" cstate="print"/>
                    <a:stretch>
                      <a:fillRect/>
                    </a:stretch>
                  </pic:blipFill>
                  <pic:spPr bwMode="auto">
                    <a:xfrm>
                      <a:off x="0" y="0"/>
                      <a:ext cx="2667000" cy="1781175"/>
                    </a:xfrm>
                    <a:prstGeom prst="rect">
                      <a:avLst/>
                    </a:prstGeom>
                  </pic:spPr>
                </pic:pic>
              </a:graphicData>
            </a:graphic>
          </wp:inline>
        </w:drawing>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sz w:val="24"/>
          <w:szCs w:val="24"/>
        </w:rPr>
        <w:t xml:space="preserve">Фото 12. Встреча с председателем общественно-политической организации Молодая Гвардия Единой России </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 xml:space="preserve">22 мая 2018 года состоялась встреча с главой города – </w:t>
      </w:r>
      <w:proofErr w:type="spellStart"/>
      <w:r w:rsidRPr="00447408">
        <w:rPr>
          <w:rFonts w:ascii="Times New Roman" w:hAnsi="Times New Roman"/>
          <w:sz w:val="24"/>
          <w:szCs w:val="24"/>
        </w:rPr>
        <w:t>Филлиповым</w:t>
      </w:r>
      <w:proofErr w:type="spellEnd"/>
      <w:r w:rsidRPr="00447408">
        <w:rPr>
          <w:rFonts w:ascii="Times New Roman" w:hAnsi="Times New Roman"/>
          <w:sz w:val="24"/>
          <w:szCs w:val="24"/>
        </w:rPr>
        <w:t xml:space="preserve"> Дмитрием Дмитриевичем, в результате решился вопрос с установкой металлоконструкций стендов </w:t>
      </w:r>
      <w:r w:rsidRPr="00447408">
        <w:rPr>
          <w:rFonts w:ascii="Times New Roman" w:hAnsi="Times New Roman"/>
          <w:sz w:val="24"/>
          <w:szCs w:val="24"/>
        </w:rPr>
        <w:lastRenderedPageBreak/>
        <w:t xml:space="preserve">на тропе. И уже 24 мая с подрядной организацией ставили таблички и экологические знаки. </w:t>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noProof/>
          <w:sz w:val="24"/>
          <w:szCs w:val="24"/>
        </w:rPr>
        <w:drawing>
          <wp:inline distT="0" distB="0" distL="19050" distR="0">
            <wp:extent cx="2330450" cy="1551940"/>
            <wp:effectExtent l="0" t="0" r="0" b="0"/>
            <wp:docPr id="3" name="Изображение1" descr="C:\Users\admin\Desktop\Семеновское\Открытие\9BBacyBpb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C:\Users\admin\Desktop\Семеновское\Открытие\9BBacyBpbMU.jpg"/>
                    <pic:cNvPicPr>
                      <a:picLocks noChangeAspect="1" noChangeArrowheads="1"/>
                    </pic:cNvPicPr>
                  </pic:nvPicPr>
                  <pic:blipFill>
                    <a:blip r:embed="rId10" cstate="print"/>
                    <a:stretch>
                      <a:fillRect/>
                    </a:stretch>
                  </pic:blipFill>
                  <pic:spPr bwMode="auto">
                    <a:xfrm>
                      <a:off x="0" y="0"/>
                      <a:ext cx="2330450" cy="1551940"/>
                    </a:xfrm>
                    <a:prstGeom prst="rect">
                      <a:avLst/>
                    </a:prstGeom>
                  </pic:spPr>
                </pic:pic>
              </a:graphicData>
            </a:graphic>
          </wp:inline>
        </w:drawing>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sz w:val="24"/>
          <w:szCs w:val="24"/>
        </w:rPr>
        <w:t>Фото 13. Работа по установке знаков</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6 июня 2018 года с помощью сотрудников торгового порта города Мурманска установили главный стенд возле домика моржей.</w:t>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noProof/>
          <w:sz w:val="24"/>
          <w:szCs w:val="24"/>
        </w:rPr>
        <w:drawing>
          <wp:inline distT="0" distB="0" distL="19050" distR="0">
            <wp:extent cx="1986915" cy="1490980"/>
            <wp:effectExtent l="0" t="0" r="0" b="0"/>
            <wp:docPr id="4" name="Рисунок 1" descr="C:\Users\admin\Desktop\Семеновское\Открытие\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admin\Desktop\Семеновское\Открытие\стенд.JPG"/>
                    <pic:cNvPicPr>
                      <a:picLocks noChangeAspect="1" noChangeArrowheads="1"/>
                    </pic:cNvPicPr>
                  </pic:nvPicPr>
                  <pic:blipFill>
                    <a:blip r:embed="rId11" cstate="print"/>
                    <a:stretch>
                      <a:fillRect/>
                    </a:stretch>
                  </pic:blipFill>
                  <pic:spPr bwMode="auto">
                    <a:xfrm>
                      <a:off x="0" y="0"/>
                      <a:ext cx="1986915" cy="1490980"/>
                    </a:xfrm>
                    <a:prstGeom prst="rect">
                      <a:avLst/>
                    </a:prstGeom>
                  </pic:spPr>
                </pic:pic>
              </a:graphicData>
            </a:graphic>
          </wp:inline>
        </w:drawing>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sz w:val="24"/>
          <w:szCs w:val="24"/>
        </w:rPr>
        <w:t>Фото 14. Установка главного стенда</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 xml:space="preserve">8 июня 2018 года состоялась торжественное открытие эколого-образовательного маршрута Семеновского озера. Работа над проектом в дальнейшем обязательно будет продолжена. Мы надеемся, что наши цели будут достигнуты и экологическая тропа станет еще одной достопримечательностью </w:t>
      </w:r>
      <w:proofErr w:type="gramStart"/>
      <w:r w:rsidRPr="00447408">
        <w:rPr>
          <w:rFonts w:ascii="Times New Roman" w:hAnsi="Times New Roman"/>
          <w:sz w:val="24"/>
          <w:szCs w:val="24"/>
        </w:rPr>
        <w:t>г</w:t>
      </w:r>
      <w:proofErr w:type="gramEnd"/>
      <w:r w:rsidRPr="00447408">
        <w:rPr>
          <w:rFonts w:ascii="Times New Roman" w:hAnsi="Times New Roman"/>
          <w:sz w:val="24"/>
          <w:szCs w:val="24"/>
        </w:rPr>
        <w:t>. Мурманска и любимым местом время препровождения горожан.</w:t>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noProof/>
          <w:sz w:val="24"/>
          <w:szCs w:val="24"/>
        </w:rPr>
        <w:drawing>
          <wp:inline distT="0" distB="0" distL="19050" distR="3810">
            <wp:extent cx="2282190" cy="1520825"/>
            <wp:effectExtent l="0" t="0" r="0" b="0"/>
            <wp:docPr id="5" name="Рисунок 3" descr="C:\Users\admin\Desktop\zQYZF-t_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C:\Users\admin\Desktop\zQYZF-t_g7A.jpg"/>
                    <pic:cNvPicPr>
                      <a:picLocks noChangeAspect="1" noChangeArrowheads="1"/>
                    </pic:cNvPicPr>
                  </pic:nvPicPr>
                  <pic:blipFill>
                    <a:blip r:embed="rId12" cstate="print"/>
                    <a:stretch>
                      <a:fillRect/>
                    </a:stretch>
                  </pic:blipFill>
                  <pic:spPr bwMode="auto">
                    <a:xfrm>
                      <a:off x="0" y="0"/>
                      <a:ext cx="2282190" cy="1520825"/>
                    </a:xfrm>
                    <a:prstGeom prst="rect">
                      <a:avLst/>
                    </a:prstGeom>
                  </pic:spPr>
                </pic:pic>
              </a:graphicData>
            </a:graphic>
          </wp:inline>
        </w:drawing>
      </w:r>
    </w:p>
    <w:p w:rsidR="00C1450B" w:rsidRPr="00447408" w:rsidRDefault="000E21B7" w:rsidP="00447408">
      <w:pPr>
        <w:spacing w:after="0" w:line="360" w:lineRule="auto"/>
        <w:contextualSpacing/>
        <w:jc w:val="center"/>
        <w:rPr>
          <w:rFonts w:ascii="Times New Roman" w:hAnsi="Times New Roman"/>
          <w:sz w:val="24"/>
          <w:szCs w:val="24"/>
        </w:rPr>
      </w:pPr>
      <w:r w:rsidRPr="00447408">
        <w:rPr>
          <w:rFonts w:ascii="Times New Roman" w:hAnsi="Times New Roman"/>
          <w:sz w:val="24"/>
          <w:szCs w:val="24"/>
        </w:rPr>
        <w:t>Фото 15. Торжественное открытие тропы</w:t>
      </w:r>
    </w:p>
    <w:p w:rsidR="00C1450B" w:rsidRPr="00447408" w:rsidRDefault="00C1450B" w:rsidP="00447408">
      <w:pPr>
        <w:spacing w:line="360" w:lineRule="auto"/>
        <w:contextualSpacing/>
        <w:rPr>
          <w:rFonts w:ascii="Times New Roman" w:hAnsi="Times New Roman"/>
          <w:sz w:val="24"/>
          <w:szCs w:val="24"/>
        </w:rPr>
      </w:pPr>
    </w:p>
    <w:p w:rsidR="00C1450B" w:rsidRPr="00447408" w:rsidRDefault="00C1450B" w:rsidP="00447408">
      <w:pPr>
        <w:spacing w:line="360" w:lineRule="auto"/>
        <w:contextualSpacing/>
        <w:rPr>
          <w:rFonts w:ascii="Times New Roman" w:hAnsi="Times New Roman"/>
          <w:sz w:val="24"/>
          <w:szCs w:val="24"/>
        </w:rPr>
      </w:pPr>
    </w:p>
    <w:p w:rsidR="00C1450B" w:rsidRDefault="00C1450B" w:rsidP="00447408">
      <w:pPr>
        <w:pStyle w:val="af"/>
        <w:spacing w:beforeAutospacing="0" w:after="0" w:afterAutospacing="0" w:line="360" w:lineRule="auto"/>
        <w:contextualSpacing/>
        <w:rPr>
          <w:b/>
          <w:caps/>
        </w:rPr>
      </w:pPr>
    </w:p>
    <w:p w:rsidR="00447408" w:rsidRPr="00447408" w:rsidRDefault="00447408" w:rsidP="00447408">
      <w:pPr>
        <w:pStyle w:val="af"/>
        <w:spacing w:beforeAutospacing="0" w:after="0" w:afterAutospacing="0" w:line="360" w:lineRule="auto"/>
        <w:contextualSpacing/>
        <w:rPr>
          <w:b/>
          <w:caps/>
        </w:rPr>
      </w:pPr>
    </w:p>
    <w:p w:rsidR="00C1450B" w:rsidRPr="00447408" w:rsidRDefault="000E21B7" w:rsidP="00447408">
      <w:pPr>
        <w:pStyle w:val="af"/>
        <w:spacing w:beforeAutospacing="0" w:after="0" w:afterAutospacing="0" w:line="360" w:lineRule="auto"/>
        <w:ind w:firstLine="567"/>
        <w:contextualSpacing/>
        <w:jc w:val="center"/>
        <w:rPr>
          <w:b/>
          <w:caps/>
        </w:rPr>
      </w:pPr>
      <w:r w:rsidRPr="00447408">
        <w:rPr>
          <w:b/>
          <w:caps/>
        </w:rPr>
        <w:lastRenderedPageBreak/>
        <w:t>Описание маршрута</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Fonts w:ascii="Times New Roman" w:hAnsi="Times New Roman"/>
          <w:sz w:val="24"/>
          <w:szCs w:val="24"/>
        </w:rPr>
        <w:t>Маршрут пролегает в черте города Мурманска вдоль озера Семеновского (Ленинский округ в северной части города) (</w:t>
      </w:r>
      <w:proofErr w:type="gramStart"/>
      <w:r w:rsidRPr="00447408">
        <w:rPr>
          <w:rFonts w:ascii="Times New Roman" w:hAnsi="Times New Roman"/>
          <w:sz w:val="24"/>
          <w:szCs w:val="24"/>
        </w:rPr>
        <w:t>см</w:t>
      </w:r>
      <w:proofErr w:type="gramEnd"/>
      <w:r w:rsidRPr="00447408">
        <w:rPr>
          <w:rFonts w:ascii="Times New Roman" w:hAnsi="Times New Roman"/>
          <w:sz w:val="24"/>
          <w:szCs w:val="24"/>
        </w:rPr>
        <w:t>. Приложение №1).</w:t>
      </w:r>
    </w:p>
    <w:p w:rsidR="00C1450B" w:rsidRPr="00447408" w:rsidRDefault="000E21B7" w:rsidP="00447408">
      <w:pPr>
        <w:spacing w:after="0" w:line="360" w:lineRule="auto"/>
        <w:ind w:firstLine="567"/>
        <w:contextualSpacing/>
        <w:jc w:val="both"/>
        <w:rPr>
          <w:rFonts w:ascii="Times New Roman" w:hAnsi="Times New Roman"/>
          <w:sz w:val="24"/>
          <w:szCs w:val="24"/>
        </w:rPr>
      </w:pPr>
      <w:r w:rsidRPr="00447408">
        <w:rPr>
          <w:rStyle w:val="c0"/>
          <w:rFonts w:ascii="Times New Roman" w:hAnsi="Times New Roman"/>
          <w:sz w:val="24"/>
          <w:szCs w:val="24"/>
        </w:rPr>
        <w:t>Краткое описание маршрута экологического туризма «</w:t>
      </w:r>
      <w:r w:rsidRPr="00447408">
        <w:rPr>
          <w:rFonts w:ascii="Times New Roman" w:hAnsi="Times New Roman"/>
          <w:sz w:val="24"/>
          <w:szCs w:val="24"/>
        </w:rPr>
        <w:t>Эколого-образовательный маршрут Семеновского озера»:</w:t>
      </w:r>
    </w:p>
    <w:p w:rsidR="00C1450B" w:rsidRPr="00447408" w:rsidRDefault="000E21B7" w:rsidP="00447408">
      <w:pPr>
        <w:pStyle w:val="c3"/>
        <w:numPr>
          <w:ilvl w:val="0"/>
          <w:numId w:val="2"/>
        </w:numPr>
        <w:tabs>
          <w:tab w:val="left" w:pos="426"/>
        </w:tabs>
        <w:spacing w:beforeAutospacing="0" w:after="0" w:afterAutospacing="0" w:line="360" w:lineRule="auto"/>
        <w:contextualSpacing/>
      </w:pPr>
      <w:r w:rsidRPr="00447408">
        <w:rPr>
          <w:rStyle w:val="c0"/>
        </w:rPr>
        <w:t>Маршрут образовательного туризма, пеший, кольцевой.</w:t>
      </w:r>
    </w:p>
    <w:p w:rsidR="00C1450B" w:rsidRPr="00447408" w:rsidRDefault="000E21B7" w:rsidP="00447408">
      <w:pPr>
        <w:pStyle w:val="c3"/>
        <w:numPr>
          <w:ilvl w:val="0"/>
          <w:numId w:val="2"/>
        </w:numPr>
        <w:spacing w:beforeAutospacing="0" w:after="0" w:afterAutospacing="0" w:line="360" w:lineRule="auto"/>
        <w:contextualSpacing/>
      </w:pPr>
      <w:r w:rsidRPr="00447408">
        <w:rPr>
          <w:rStyle w:val="c0"/>
        </w:rPr>
        <w:t>Протяженность маршрута: 5 км.</w:t>
      </w:r>
    </w:p>
    <w:p w:rsidR="00C1450B" w:rsidRPr="00447408" w:rsidRDefault="000E21B7" w:rsidP="00447408">
      <w:pPr>
        <w:pStyle w:val="c3"/>
        <w:numPr>
          <w:ilvl w:val="0"/>
          <w:numId w:val="2"/>
        </w:numPr>
        <w:spacing w:beforeAutospacing="0" w:after="0" w:afterAutospacing="0" w:line="360" w:lineRule="auto"/>
        <w:contextualSpacing/>
      </w:pPr>
      <w:r w:rsidRPr="00447408">
        <w:rPr>
          <w:rStyle w:val="c0"/>
        </w:rPr>
        <w:t>Продолжительность: 60минут.</w:t>
      </w:r>
    </w:p>
    <w:p w:rsidR="00C1450B" w:rsidRPr="00447408" w:rsidRDefault="000E21B7" w:rsidP="00447408">
      <w:pPr>
        <w:pStyle w:val="c3"/>
        <w:numPr>
          <w:ilvl w:val="0"/>
          <w:numId w:val="2"/>
        </w:numPr>
        <w:spacing w:beforeAutospacing="0" w:after="0" w:afterAutospacing="0" w:line="360" w:lineRule="auto"/>
        <w:contextualSpacing/>
        <w:rPr>
          <w:rStyle w:val="c0"/>
        </w:rPr>
      </w:pPr>
      <w:r w:rsidRPr="00447408">
        <w:rPr>
          <w:rStyle w:val="c0"/>
        </w:rPr>
        <w:t>Период посещения: май-сентябрь.</w:t>
      </w:r>
    </w:p>
    <w:p w:rsidR="00C1450B" w:rsidRPr="00447408" w:rsidRDefault="000E21B7" w:rsidP="00447408">
      <w:pPr>
        <w:pStyle w:val="c3"/>
        <w:tabs>
          <w:tab w:val="left" w:pos="426"/>
        </w:tabs>
        <w:spacing w:beforeAutospacing="0" w:after="0" w:afterAutospacing="0" w:line="360" w:lineRule="auto"/>
        <w:contextualSpacing/>
        <w:jc w:val="both"/>
        <w:rPr>
          <w:rStyle w:val="c0"/>
        </w:rPr>
      </w:pPr>
      <w:r w:rsidRPr="00447408">
        <w:t>Маршрут учебной экологической тропы начинается от домика «Моржей» и проходит по территории вокруг Семеновского озера. Весь маршрут состоит из десяти остановок и включает, как наиболее типичные ландшафты северной природы, так и участки, нарушенные деятельностью человека. Выбор станций обусловлен характером антропогенной нагрузки, наличием прибрежных зарослей, водотоков.</w:t>
      </w:r>
    </w:p>
    <w:p w:rsidR="00C1450B" w:rsidRPr="00447408" w:rsidRDefault="000E21B7" w:rsidP="00447408">
      <w:pPr>
        <w:pStyle w:val="c3"/>
        <w:spacing w:beforeAutospacing="0" w:after="0" w:afterAutospacing="0" w:line="360" w:lineRule="auto"/>
        <w:ind w:firstLine="567"/>
        <w:contextualSpacing/>
        <w:rPr>
          <w:i/>
        </w:rPr>
      </w:pPr>
      <w:r w:rsidRPr="00447408">
        <w:rPr>
          <w:rStyle w:val="c0"/>
          <w:i/>
        </w:rPr>
        <w:t>Основные объекты показа:</w:t>
      </w:r>
    </w:p>
    <w:p w:rsidR="00C1450B" w:rsidRPr="00447408" w:rsidRDefault="000E21B7" w:rsidP="00447408">
      <w:pPr>
        <w:pStyle w:val="c1"/>
        <w:spacing w:beforeAutospacing="0" w:after="0" w:afterAutospacing="0" w:line="360" w:lineRule="auto"/>
        <w:ind w:firstLine="567"/>
        <w:contextualSpacing/>
      </w:pPr>
      <w:r w:rsidRPr="00447408">
        <w:rPr>
          <w:rStyle w:val="c0"/>
        </w:rPr>
        <w:t xml:space="preserve">1. Станция </w:t>
      </w:r>
      <w:r w:rsidRPr="00447408">
        <w:rPr>
          <w:bCs/>
        </w:rPr>
        <w:t>«Домик Моржей»;</w:t>
      </w:r>
    </w:p>
    <w:p w:rsidR="00C1450B" w:rsidRPr="00447408" w:rsidRDefault="000E21B7" w:rsidP="00447408">
      <w:pPr>
        <w:pStyle w:val="c1"/>
        <w:spacing w:beforeAutospacing="0" w:after="0" w:afterAutospacing="0" w:line="360" w:lineRule="auto"/>
        <w:ind w:firstLine="567"/>
        <w:contextualSpacing/>
      </w:pPr>
      <w:r w:rsidRPr="00447408">
        <w:rPr>
          <w:rStyle w:val="c0"/>
        </w:rPr>
        <w:t>2. Станция «</w:t>
      </w:r>
      <w:r w:rsidRPr="00447408">
        <w:rPr>
          <w:bCs/>
        </w:rPr>
        <w:t>Набережная»;</w:t>
      </w:r>
    </w:p>
    <w:p w:rsidR="00C1450B" w:rsidRPr="00447408" w:rsidRDefault="000E21B7" w:rsidP="00447408">
      <w:pPr>
        <w:pStyle w:val="c1"/>
        <w:spacing w:beforeAutospacing="0" w:after="0" w:afterAutospacing="0" w:line="360" w:lineRule="auto"/>
        <w:ind w:firstLine="567"/>
        <w:contextualSpacing/>
      </w:pPr>
      <w:r w:rsidRPr="00447408">
        <w:rPr>
          <w:rStyle w:val="c0"/>
        </w:rPr>
        <w:t>3. Станция «Памятник коту Семёну»;</w:t>
      </w:r>
    </w:p>
    <w:p w:rsidR="00C1450B" w:rsidRPr="00447408" w:rsidRDefault="000E21B7" w:rsidP="00447408">
      <w:pPr>
        <w:spacing w:after="0" w:line="360" w:lineRule="auto"/>
        <w:ind w:firstLine="567"/>
        <w:contextualSpacing/>
        <w:rPr>
          <w:rFonts w:ascii="Times New Roman" w:hAnsi="Times New Roman"/>
          <w:bCs/>
          <w:sz w:val="24"/>
          <w:szCs w:val="24"/>
        </w:rPr>
      </w:pPr>
      <w:r w:rsidRPr="00447408">
        <w:rPr>
          <w:rStyle w:val="c0"/>
          <w:rFonts w:ascii="Times New Roman" w:hAnsi="Times New Roman"/>
          <w:sz w:val="24"/>
          <w:szCs w:val="24"/>
        </w:rPr>
        <w:t>4. Станция «</w:t>
      </w:r>
      <w:r w:rsidRPr="00447408">
        <w:rPr>
          <w:rFonts w:ascii="Times New Roman" w:hAnsi="Times New Roman"/>
          <w:bCs/>
          <w:sz w:val="24"/>
          <w:szCs w:val="24"/>
        </w:rPr>
        <w:t>Океанариум»;</w:t>
      </w:r>
    </w:p>
    <w:p w:rsidR="00C1450B" w:rsidRPr="00447408" w:rsidRDefault="000E21B7" w:rsidP="00447408">
      <w:pPr>
        <w:pStyle w:val="c1"/>
        <w:spacing w:beforeAutospacing="0" w:after="0" w:afterAutospacing="0" w:line="360" w:lineRule="auto"/>
        <w:ind w:firstLine="567"/>
        <w:contextualSpacing/>
        <w:rPr>
          <w:bCs/>
        </w:rPr>
      </w:pPr>
      <w:r w:rsidRPr="00447408">
        <w:rPr>
          <w:rStyle w:val="c0"/>
        </w:rPr>
        <w:t xml:space="preserve">5.Станция </w:t>
      </w:r>
      <w:r w:rsidRPr="00447408">
        <w:rPr>
          <w:bCs/>
        </w:rPr>
        <w:t>«Наблюдательная площадка»;</w:t>
      </w:r>
    </w:p>
    <w:p w:rsidR="00C1450B" w:rsidRPr="00447408" w:rsidRDefault="000E21B7" w:rsidP="00447408">
      <w:pPr>
        <w:pStyle w:val="c1"/>
        <w:spacing w:beforeAutospacing="0" w:after="0" w:afterAutospacing="0" w:line="360" w:lineRule="auto"/>
        <w:ind w:firstLine="567"/>
        <w:contextualSpacing/>
        <w:rPr>
          <w:bCs/>
        </w:rPr>
      </w:pPr>
      <w:r w:rsidRPr="00447408">
        <w:rPr>
          <w:bCs/>
        </w:rPr>
        <w:t>6.</w:t>
      </w:r>
      <w:r w:rsidRPr="00447408">
        <w:rPr>
          <w:rStyle w:val="c0"/>
        </w:rPr>
        <w:t xml:space="preserve">Станция </w:t>
      </w:r>
      <w:r w:rsidRPr="00447408">
        <w:rPr>
          <w:bCs/>
        </w:rPr>
        <w:t>«Болото»;</w:t>
      </w:r>
    </w:p>
    <w:p w:rsidR="00C1450B" w:rsidRPr="00447408" w:rsidRDefault="000E21B7" w:rsidP="00447408">
      <w:pPr>
        <w:pStyle w:val="c1"/>
        <w:spacing w:beforeAutospacing="0" w:after="0" w:afterAutospacing="0" w:line="360" w:lineRule="auto"/>
        <w:ind w:firstLine="567"/>
        <w:contextualSpacing/>
        <w:rPr>
          <w:bCs/>
        </w:rPr>
      </w:pPr>
      <w:r w:rsidRPr="00447408">
        <w:rPr>
          <w:bCs/>
        </w:rPr>
        <w:t xml:space="preserve">7.  </w:t>
      </w:r>
      <w:r w:rsidRPr="00447408">
        <w:rPr>
          <w:rStyle w:val="c0"/>
        </w:rPr>
        <w:t>Станция «</w:t>
      </w:r>
      <w:r w:rsidRPr="00447408">
        <w:rPr>
          <w:bCs/>
        </w:rPr>
        <w:t>Памятник природы «Бараний лоб»;</w:t>
      </w:r>
    </w:p>
    <w:p w:rsidR="00C1450B" w:rsidRPr="00447408" w:rsidRDefault="000E21B7" w:rsidP="00447408">
      <w:pPr>
        <w:pStyle w:val="c1"/>
        <w:spacing w:beforeAutospacing="0" w:after="0" w:afterAutospacing="0" w:line="360" w:lineRule="auto"/>
        <w:ind w:firstLine="567"/>
        <w:contextualSpacing/>
        <w:rPr>
          <w:bCs/>
        </w:rPr>
      </w:pPr>
      <w:r w:rsidRPr="00447408">
        <w:rPr>
          <w:bCs/>
        </w:rPr>
        <w:t>8.Станция «Прибрежная»;</w:t>
      </w:r>
    </w:p>
    <w:p w:rsidR="00C1450B" w:rsidRPr="00447408" w:rsidRDefault="000E21B7" w:rsidP="00447408">
      <w:pPr>
        <w:pStyle w:val="c1"/>
        <w:spacing w:beforeAutospacing="0" w:after="0" w:afterAutospacing="0" w:line="360" w:lineRule="auto"/>
        <w:ind w:firstLine="567"/>
        <w:contextualSpacing/>
        <w:rPr>
          <w:bCs/>
        </w:rPr>
      </w:pPr>
      <w:r w:rsidRPr="00447408">
        <w:rPr>
          <w:bCs/>
        </w:rPr>
        <w:t>9. Станция «Зеленый мыс»;</w:t>
      </w:r>
    </w:p>
    <w:p w:rsidR="00C1450B" w:rsidRPr="00447408" w:rsidRDefault="000E21B7" w:rsidP="00447408">
      <w:pPr>
        <w:pStyle w:val="c1"/>
        <w:spacing w:beforeAutospacing="0" w:after="0" w:afterAutospacing="0" w:line="360" w:lineRule="auto"/>
        <w:ind w:firstLine="567"/>
        <w:contextualSpacing/>
        <w:rPr>
          <w:bCs/>
        </w:rPr>
      </w:pPr>
      <w:r w:rsidRPr="00447408">
        <w:rPr>
          <w:bCs/>
        </w:rPr>
        <w:t>10. Станция «Родник»</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На экологической тропе, да и вообще в природе, экскурсанты должны соблюдать простые, но необходимые правила [3].</w:t>
      </w:r>
    </w:p>
    <w:p w:rsidR="00C1450B" w:rsidRPr="00447408" w:rsidRDefault="000E21B7" w:rsidP="00447408">
      <w:pPr>
        <w:tabs>
          <w:tab w:val="left" w:pos="3040"/>
        </w:tabs>
        <w:spacing w:line="360" w:lineRule="auto"/>
        <w:ind w:firstLine="567"/>
        <w:contextualSpacing/>
        <w:rPr>
          <w:rFonts w:ascii="Times New Roman" w:hAnsi="Times New Roman"/>
          <w:sz w:val="24"/>
          <w:szCs w:val="24"/>
        </w:rPr>
      </w:pPr>
      <w:r w:rsidRPr="00447408">
        <w:rPr>
          <w:rFonts w:ascii="Times New Roman" w:hAnsi="Times New Roman"/>
          <w:sz w:val="24"/>
          <w:szCs w:val="24"/>
        </w:rPr>
        <w:t>Правила поведения на тропе:</w:t>
      </w:r>
    </w:p>
    <w:p w:rsidR="00C1450B" w:rsidRPr="00447408" w:rsidRDefault="000E21B7" w:rsidP="00447408">
      <w:pPr>
        <w:tabs>
          <w:tab w:val="left" w:pos="760"/>
        </w:tabs>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ab/>
        <w:t>1.Первая заповедь туриста – чуткое благоговейное отношение ко всему живому – будь то дерево, или животное.</w:t>
      </w:r>
    </w:p>
    <w:p w:rsidR="00C1450B" w:rsidRPr="00447408" w:rsidRDefault="000E21B7" w:rsidP="00447408">
      <w:pPr>
        <w:tabs>
          <w:tab w:val="left" w:pos="773"/>
          <w:tab w:val="left" w:pos="853"/>
        </w:tabs>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ab/>
        <w:t>2.По тропе нужно идти гуськом.</w:t>
      </w:r>
      <w:r w:rsidRPr="00447408">
        <w:rPr>
          <w:rFonts w:ascii="Times New Roman" w:hAnsi="Times New Roman"/>
          <w:sz w:val="24"/>
          <w:szCs w:val="24"/>
        </w:rPr>
        <w:tab/>
      </w:r>
    </w:p>
    <w:p w:rsidR="00C1450B" w:rsidRPr="00447408" w:rsidRDefault="000E21B7" w:rsidP="00447408">
      <w:pPr>
        <w:tabs>
          <w:tab w:val="left" w:pos="747"/>
        </w:tabs>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ab/>
        <w:t>3.Запрещается стряхивать с деревьев снег и срывать ветки.</w:t>
      </w:r>
    </w:p>
    <w:p w:rsidR="00C1450B" w:rsidRPr="00447408" w:rsidRDefault="000E21B7" w:rsidP="00447408">
      <w:pPr>
        <w:tabs>
          <w:tab w:val="left" w:pos="747"/>
        </w:tabs>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ab/>
        <w:t>4. Наблюдая за животными, не следует их пугать, а лучше спокойно подкормить.</w:t>
      </w:r>
    </w:p>
    <w:p w:rsidR="00C1450B" w:rsidRPr="00447408" w:rsidRDefault="000E21B7" w:rsidP="00447408">
      <w:pPr>
        <w:tabs>
          <w:tab w:val="left" w:pos="747"/>
        </w:tabs>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lastRenderedPageBreak/>
        <w:tab/>
        <w:t>5. Разговоры во время экскурсии недопустимы, вопросы руководителю следует задавать вполголоса.</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noProof/>
          <w:sz w:val="24"/>
          <w:szCs w:val="24"/>
        </w:rPr>
        <w:drawing>
          <wp:inline distT="0" distB="0" distL="19050" distR="0">
            <wp:extent cx="4933950" cy="1143000"/>
            <wp:effectExtent l="0" t="0" r="0" b="0"/>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noChangeArrowheads="1"/>
                    </pic:cNvPicPr>
                  </pic:nvPicPr>
                  <pic:blipFill>
                    <a:blip r:embed="rId13" cstate="print"/>
                    <a:stretch>
                      <a:fillRect/>
                    </a:stretch>
                  </pic:blipFill>
                  <pic:spPr bwMode="auto">
                    <a:xfrm>
                      <a:off x="0" y="0"/>
                      <a:ext cx="4933950" cy="1143000"/>
                    </a:xfrm>
                    <a:prstGeom prst="rect">
                      <a:avLst/>
                    </a:prstGeom>
                  </pic:spPr>
                </pic:pic>
              </a:graphicData>
            </a:graphic>
          </wp:inline>
        </w:drawing>
      </w:r>
    </w:p>
    <w:p w:rsidR="00C1450B" w:rsidRPr="00447408" w:rsidRDefault="000E21B7" w:rsidP="00447408">
      <w:pPr>
        <w:spacing w:line="360" w:lineRule="auto"/>
        <w:ind w:left="-567"/>
        <w:contextualSpacing/>
        <w:jc w:val="center"/>
        <w:rPr>
          <w:rFonts w:ascii="Times New Roman" w:hAnsi="Times New Roman"/>
          <w:sz w:val="24"/>
          <w:szCs w:val="24"/>
        </w:rPr>
      </w:pPr>
      <w:r w:rsidRPr="00447408">
        <w:rPr>
          <w:rFonts w:ascii="Times New Roman" w:hAnsi="Times New Roman"/>
          <w:noProof/>
          <w:sz w:val="24"/>
          <w:szCs w:val="24"/>
        </w:rPr>
        <w:drawing>
          <wp:inline distT="0" distB="0" distL="19050" distR="9525">
            <wp:extent cx="1019175" cy="1028700"/>
            <wp:effectExtent l="0" t="0" r="0" b="0"/>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14" cstate="print"/>
                    <a:stretch>
                      <a:fillRect/>
                    </a:stretch>
                  </pic:blipFill>
                  <pic:spPr bwMode="auto">
                    <a:xfrm>
                      <a:off x="0" y="0"/>
                      <a:ext cx="1019175" cy="1028700"/>
                    </a:xfrm>
                    <a:prstGeom prst="rect">
                      <a:avLst/>
                    </a:prstGeom>
                  </pic:spPr>
                </pic:pic>
              </a:graphicData>
            </a:graphic>
          </wp:inline>
        </w:drawing>
      </w:r>
      <w:r w:rsidRPr="00447408">
        <w:rPr>
          <w:rFonts w:ascii="Times New Roman" w:hAnsi="Times New Roman"/>
          <w:noProof/>
          <w:sz w:val="24"/>
          <w:szCs w:val="24"/>
        </w:rPr>
        <w:drawing>
          <wp:inline distT="0" distB="0" distL="19050" distR="0">
            <wp:extent cx="1219200" cy="1095375"/>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15" cstate="print"/>
                    <a:stretch>
                      <a:fillRect/>
                    </a:stretch>
                  </pic:blipFill>
                  <pic:spPr bwMode="auto">
                    <a:xfrm>
                      <a:off x="0" y="0"/>
                      <a:ext cx="1219200" cy="1095375"/>
                    </a:xfrm>
                    <a:prstGeom prst="rect">
                      <a:avLst/>
                    </a:prstGeom>
                  </pic:spPr>
                </pic:pic>
              </a:graphicData>
            </a:graphic>
          </wp:inline>
        </w:drawing>
      </w:r>
      <w:r w:rsidRPr="00447408">
        <w:rPr>
          <w:rFonts w:ascii="Times New Roman" w:hAnsi="Times New Roman"/>
          <w:noProof/>
          <w:sz w:val="24"/>
          <w:szCs w:val="24"/>
        </w:rPr>
        <w:drawing>
          <wp:inline distT="0" distB="0" distL="19050" distR="0">
            <wp:extent cx="952500" cy="971550"/>
            <wp:effectExtent l="0" t="0" r="0" b="0"/>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6" cstate="print"/>
                    <a:stretch>
                      <a:fillRect/>
                    </a:stretch>
                  </pic:blipFill>
                  <pic:spPr bwMode="auto">
                    <a:xfrm>
                      <a:off x="0" y="0"/>
                      <a:ext cx="952500" cy="971550"/>
                    </a:xfrm>
                    <a:prstGeom prst="rect">
                      <a:avLst/>
                    </a:prstGeom>
                  </pic:spPr>
                </pic:pic>
              </a:graphicData>
            </a:graphic>
          </wp:inline>
        </w:drawing>
      </w:r>
    </w:p>
    <w:p w:rsidR="00C1450B" w:rsidRPr="00447408" w:rsidRDefault="000E21B7" w:rsidP="00447408">
      <w:pPr>
        <w:spacing w:line="360" w:lineRule="auto"/>
        <w:contextualSpacing/>
        <w:jc w:val="center"/>
        <w:rPr>
          <w:rFonts w:ascii="Times New Roman" w:hAnsi="Times New Roman"/>
          <w:sz w:val="24"/>
          <w:szCs w:val="24"/>
        </w:rPr>
      </w:pPr>
      <w:r w:rsidRPr="00447408">
        <w:rPr>
          <w:rFonts w:ascii="Times New Roman" w:hAnsi="Times New Roman"/>
          <w:sz w:val="24"/>
          <w:szCs w:val="24"/>
        </w:rPr>
        <w:tab/>
        <w:t>Рис. 1. «Правила поведения в природе»</w:t>
      </w:r>
    </w:p>
    <w:p w:rsidR="00C1450B" w:rsidRPr="00447408" w:rsidRDefault="00C1450B" w:rsidP="00447408">
      <w:pPr>
        <w:spacing w:line="360" w:lineRule="auto"/>
        <w:ind w:firstLine="567"/>
        <w:contextualSpacing/>
        <w:jc w:val="center"/>
        <w:rPr>
          <w:rFonts w:ascii="Times New Roman" w:hAnsi="Times New Roman"/>
          <w:sz w:val="24"/>
          <w:szCs w:val="24"/>
        </w:rPr>
      </w:pPr>
    </w:p>
    <w:p w:rsidR="00447408"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В зависимости от возраста учащихся для проведения экскурсии можно использовать лишь часть маршрута тропы. Маршрут может включать архитектурные, природные д</w:t>
      </w:r>
      <w:r w:rsidR="00447408">
        <w:rPr>
          <w:rFonts w:ascii="Times New Roman" w:hAnsi="Times New Roman"/>
          <w:sz w:val="24"/>
          <w:szCs w:val="24"/>
        </w:rPr>
        <w:t>остопримечательности города [1].</w:t>
      </w:r>
    </w:p>
    <w:p w:rsidR="00C1450B" w:rsidRPr="00447408" w:rsidRDefault="000E21B7" w:rsidP="00447408">
      <w:pPr>
        <w:pStyle w:val="Heading3"/>
        <w:spacing w:before="0" w:after="200" w:line="360" w:lineRule="auto"/>
        <w:contextualSpacing/>
        <w:jc w:val="center"/>
        <w:rPr>
          <w:rFonts w:ascii="Times New Roman" w:hAnsi="Times New Roman"/>
          <w:b w:val="0"/>
          <w:color w:val="00000A"/>
          <w:sz w:val="24"/>
          <w:szCs w:val="24"/>
        </w:rPr>
      </w:pPr>
      <w:r w:rsidRPr="00447408">
        <w:rPr>
          <w:rFonts w:ascii="Times New Roman" w:hAnsi="Times New Roman"/>
          <w:noProof/>
          <w:sz w:val="24"/>
          <w:szCs w:val="24"/>
          <w:lang w:eastAsia="ru-RU"/>
        </w:rPr>
        <w:drawing>
          <wp:inline distT="0" distB="0" distL="19050" distR="0">
            <wp:extent cx="3600450" cy="2543175"/>
            <wp:effectExtent l="0" t="0" r="0" b="0"/>
            <wp:docPr id="10" name="Изображение6" descr="F:\Парки и скверы\Карты\Карта экотропы - исправлен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descr="F:\Парки и скверы\Карты\Карта экотропы - исправленная.png"/>
                    <pic:cNvPicPr>
                      <a:picLocks noChangeAspect="1" noChangeArrowheads="1"/>
                    </pic:cNvPicPr>
                  </pic:nvPicPr>
                  <pic:blipFill>
                    <a:blip r:embed="rId17" cstate="print"/>
                    <a:stretch>
                      <a:fillRect/>
                    </a:stretch>
                  </pic:blipFill>
                  <pic:spPr bwMode="auto">
                    <a:xfrm>
                      <a:off x="0" y="0"/>
                      <a:ext cx="3600450" cy="2543175"/>
                    </a:xfrm>
                    <a:prstGeom prst="rect">
                      <a:avLst/>
                    </a:prstGeom>
                  </pic:spPr>
                </pic:pic>
              </a:graphicData>
            </a:graphic>
          </wp:inline>
        </w:drawing>
      </w:r>
    </w:p>
    <w:p w:rsidR="00C1450B" w:rsidRPr="00447408" w:rsidRDefault="000E21B7" w:rsidP="00447408">
      <w:pPr>
        <w:pStyle w:val="Heading3"/>
        <w:spacing w:before="0" w:after="200" w:line="360" w:lineRule="auto"/>
        <w:contextualSpacing/>
        <w:jc w:val="center"/>
        <w:rPr>
          <w:rFonts w:ascii="Times New Roman" w:hAnsi="Times New Roman"/>
          <w:b w:val="0"/>
          <w:color w:val="00000A"/>
          <w:sz w:val="24"/>
          <w:szCs w:val="24"/>
        </w:rPr>
      </w:pPr>
      <w:r w:rsidRPr="00447408">
        <w:rPr>
          <w:rFonts w:ascii="Times New Roman" w:hAnsi="Times New Roman"/>
          <w:b w:val="0"/>
          <w:color w:val="00000A"/>
          <w:sz w:val="24"/>
          <w:szCs w:val="24"/>
        </w:rPr>
        <w:t>Рис. 2. Карта-схема экологической тропы.</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u w:val="single"/>
        </w:rPr>
        <w:t>Станция «Домик Моржей».</w:t>
      </w:r>
      <w:r w:rsidRPr="00447408">
        <w:rPr>
          <w:rFonts w:ascii="Times New Roman" w:hAnsi="Times New Roman"/>
          <w:bCs/>
          <w:sz w:val="24"/>
          <w:szCs w:val="24"/>
        </w:rPr>
        <w:t xml:space="preserve"> На этой остановке экскурсанты узнают о происхождении озера, его названии. Семеновское озеро образовалось в результате движения ледника, который на своем пути «выпахивал» углубления на земной поверхности, в дальнейшем заполнявшиеся водой. «Семёновское озеро»</w:t>
      </w:r>
      <w:bookmarkStart w:id="0" w:name="_GoBack"/>
      <w:bookmarkEnd w:id="0"/>
      <w:r w:rsidRPr="00447408">
        <w:rPr>
          <w:rFonts w:ascii="Times New Roman" w:hAnsi="Times New Roman"/>
          <w:sz w:val="24"/>
          <w:szCs w:val="24"/>
        </w:rPr>
        <w:t xml:space="preserve"> — озеро в Ленинском округе в северной части города Мурманска. Название озера по легенде происходит от имени рыбака Семёна </w:t>
      </w:r>
      <w:proofErr w:type="spellStart"/>
      <w:r w:rsidRPr="00447408">
        <w:rPr>
          <w:rFonts w:ascii="Times New Roman" w:hAnsi="Times New Roman"/>
          <w:sz w:val="24"/>
          <w:szCs w:val="24"/>
        </w:rPr>
        <w:t>Коржова</w:t>
      </w:r>
      <w:proofErr w:type="spellEnd"/>
      <w:r w:rsidRPr="00447408">
        <w:rPr>
          <w:rFonts w:ascii="Times New Roman" w:hAnsi="Times New Roman"/>
          <w:sz w:val="24"/>
          <w:szCs w:val="24"/>
        </w:rPr>
        <w:t xml:space="preserve"> (или </w:t>
      </w:r>
      <w:proofErr w:type="spellStart"/>
      <w:r w:rsidRPr="00447408">
        <w:rPr>
          <w:rFonts w:ascii="Times New Roman" w:hAnsi="Times New Roman"/>
          <w:sz w:val="24"/>
          <w:szCs w:val="24"/>
        </w:rPr>
        <w:t>Коржнова</w:t>
      </w:r>
      <w:proofErr w:type="spellEnd"/>
      <w:r w:rsidRPr="00447408">
        <w:rPr>
          <w:rFonts w:ascii="Times New Roman" w:hAnsi="Times New Roman"/>
          <w:sz w:val="24"/>
          <w:szCs w:val="24"/>
        </w:rPr>
        <w:t xml:space="preserve">), который жил на берегу Зеленого Мыса Кольского залива. </w:t>
      </w:r>
      <w:r w:rsidRPr="00447408">
        <w:rPr>
          <w:rFonts w:ascii="Times New Roman" w:hAnsi="Times New Roman"/>
          <w:sz w:val="24"/>
          <w:szCs w:val="24"/>
        </w:rPr>
        <w:lastRenderedPageBreak/>
        <w:t xml:space="preserve">Размеры озера 580 на 780 метров. Площадь озера около 19,5 га. Ледостав с ноября по конец мая. Толщина льда до 1 метра. </w:t>
      </w:r>
    </w:p>
    <w:p w:rsidR="00C1450B" w:rsidRPr="00447408" w:rsidRDefault="000E21B7" w:rsidP="00447408">
      <w:pPr>
        <w:spacing w:line="360" w:lineRule="auto"/>
        <w:ind w:firstLine="567"/>
        <w:contextualSpacing/>
        <w:jc w:val="center"/>
        <w:rPr>
          <w:rFonts w:ascii="Times New Roman" w:hAnsi="Times New Roman"/>
          <w:sz w:val="24"/>
          <w:szCs w:val="24"/>
          <w:lang w:val="en-US"/>
        </w:rPr>
      </w:pPr>
      <w:r w:rsidRPr="00447408">
        <w:rPr>
          <w:rFonts w:ascii="Times New Roman" w:hAnsi="Times New Roman"/>
          <w:noProof/>
          <w:sz w:val="24"/>
          <w:szCs w:val="24"/>
        </w:rPr>
        <w:drawing>
          <wp:inline distT="0" distB="0" distL="19050" distR="8890">
            <wp:extent cx="4105910" cy="2066925"/>
            <wp:effectExtent l="0" t="0" r="0" b="0"/>
            <wp:docPr id="11" name="Изображение7" descr="C:\Users\admin\Desktop\домик морж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descr="C:\Users\admin\Desktop\домик моржей.jpg"/>
                    <pic:cNvPicPr>
                      <a:picLocks noChangeAspect="1" noChangeArrowheads="1"/>
                    </pic:cNvPicPr>
                  </pic:nvPicPr>
                  <pic:blipFill>
                    <a:blip r:embed="rId18" cstate="print"/>
                    <a:stretch>
                      <a:fillRect/>
                    </a:stretch>
                  </pic:blipFill>
                  <pic:spPr bwMode="auto">
                    <a:xfrm>
                      <a:off x="0" y="0"/>
                      <a:ext cx="4105910" cy="2066925"/>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sz w:val="24"/>
          <w:szCs w:val="24"/>
        </w:rPr>
      </w:pPr>
      <w:r w:rsidRPr="00447408">
        <w:rPr>
          <w:rFonts w:ascii="Times New Roman" w:hAnsi="Times New Roman"/>
          <w:sz w:val="24"/>
          <w:szCs w:val="24"/>
        </w:rPr>
        <w:t>Фото 1.  «Домик моржей»</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u w:val="single"/>
        </w:rPr>
        <w:t>Станция «Набережная».</w:t>
      </w:r>
      <w:r w:rsidRPr="00447408">
        <w:rPr>
          <w:rFonts w:ascii="Times New Roman" w:hAnsi="Times New Roman"/>
          <w:bCs/>
          <w:sz w:val="24"/>
          <w:szCs w:val="24"/>
        </w:rPr>
        <w:t xml:space="preserve"> На этой станции речь пойдет о растительности водоема. Прибрежную растительность составляют типичные растения Кольского Севера: ива, береза, кустарнички (вороника, черника, вереск), морошка, кипрей узколистный, злаковые. Здесь же можно более подробно познакомиться с растительностью тундры, лесотундры, болотистых мест. На территории демонтированного объекта неразрешенного строительства рядом с Семёновским озером были высажены деревья: рябины, берёзы, ивы, кусты сирени и боярышника. </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1905000" cy="1428750"/>
            <wp:effectExtent l="0" t="0" r="0" b="0"/>
            <wp:docPr id="12" name="Изображение8" descr="C:\Users\admin\Desktop\bzV9YeR8W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descr="C:\Users\admin\Desktop\bzV9YeR8W1Q.jpg"/>
                    <pic:cNvPicPr>
                      <a:picLocks noChangeAspect="1" noChangeArrowheads="1"/>
                    </pic:cNvPicPr>
                  </pic:nvPicPr>
                  <pic:blipFill>
                    <a:blip r:embed="rId19" cstate="print"/>
                    <a:stretch>
                      <a:fillRect/>
                    </a:stretch>
                  </pic:blipFill>
                  <pic:spPr bwMode="auto">
                    <a:xfrm>
                      <a:off x="0" y="0"/>
                      <a:ext cx="1905000" cy="1428750"/>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bCs/>
          <w:sz w:val="24"/>
          <w:szCs w:val="24"/>
        </w:rPr>
        <w:t>Фото 2. «Набережная»</w:t>
      </w:r>
    </w:p>
    <w:p w:rsidR="00C1450B" w:rsidRPr="00447408" w:rsidRDefault="000E21B7" w:rsidP="00447408">
      <w:pPr>
        <w:pStyle w:val="af"/>
        <w:spacing w:beforeAutospacing="0" w:after="0" w:afterAutospacing="0" w:line="360" w:lineRule="auto"/>
        <w:ind w:firstLine="567"/>
        <w:contextualSpacing/>
        <w:jc w:val="both"/>
      </w:pPr>
      <w:r w:rsidRPr="00447408">
        <w:rPr>
          <w:bCs/>
          <w:u w:val="single"/>
        </w:rPr>
        <w:t>Станция  «Кот Семен».</w:t>
      </w:r>
      <w:r w:rsidRPr="00447408">
        <w:rPr>
          <w:bCs/>
        </w:rPr>
        <w:t xml:space="preserve"> История </w:t>
      </w:r>
      <w:r w:rsidRPr="00447408">
        <w:rPr>
          <w:rStyle w:val="a5"/>
          <w:b w:val="0"/>
        </w:rPr>
        <w:t>кота Семена</w:t>
      </w:r>
      <w:r w:rsidRPr="00447408">
        <w:rPr>
          <w:b/>
        </w:rPr>
        <w:t>,</w:t>
      </w:r>
      <w:r w:rsidRPr="00447408">
        <w:t xml:space="preserve"> потерянного хозяевами в Москве при возвращении из отпуска, наверное, обошла весь мир. На этот сюжет был даже снят короткометражный фильм «История любви». Кот шел домой из Москвы до Мурманска шесть с половиной лет. Карты своего путешествия он составить не мог, но, даже если его путь был кратчайшим, он прошел две тысячи километров. Как питался и как избегал всех опасностей - тоже неведомо. Но вот однажды грязный и худой Семен начал биться в знакомую дверь и громко мяукать. Когда его впустили, он мигом прошмыгнул на кухню, а насытившись, как и много лет назад, прыгнул на любимое место отдыха - телевизор. </w:t>
      </w:r>
    </w:p>
    <w:p w:rsidR="00C1450B" w:rsidRPr="00447408" w:rsidRDefault="000E21B7" w:rsidP="00447408">
      <w:pPr>
        <w:pStyle w:val="af"/>
        <w:spacing w:beforeAutospacing="0" w:after="0" w:afterAutospacing="0" w:line="360" w:lineRule="auto"/>
        <w:ind w:left="-142" w:firstLine="709"/>
        <w:contextualSpacing/>
        <w:jc w:val="both"/>
        <w:rPr>
          <w:bCs/>
        </w:rPr>
      </w:pPr>
      <w:r w:rsidRPr="00447408">
        <w:lastRenderedPageBreak/>
        <w:t xml:space="preserve">Возможно, история кота Семена не что иное, как красивая легенда. Но </w:t>
      </w:r>
      <w:proofErr w:type="spellStart"/>
      <w:r w:rsidRPr="00447408">
        <w:t>мурманчане</w:t>
      </w:r>
      <w:proofErr w:type="spellEnd"/>
      <w:r w:rsidRPr="00447408">
        <w:t xml:space="preserve"> любят своего кота и даже увековечили его в бронзе. На 97-летие города в парке около озера Семеновского легендарному коту был установлен памятник. Кот Семён, сидя на лавочке, держит в лапах палочку с узелком.</w:t>
      </w:r>
      <w:r w:rsidRPr="00447408">
        <w:rPr>
          <w:bCs/>
        </w:rPr>
        <w:t xml:space="preserve"> </w:t>
      </w:r>
    </w:p>
    <w:p w:rsidR="00C1450B" w:rsidRPr="00447408" w:rsidRDefault="000E21B7" w:rsidP="00447408">
      <w:pPr>
        <w:pStyle w:val="af"/>
        <w:spacing w:beforeAutospacing="0" w:after="0" w:afterAutospacing="0" w:line="360" w:lineRule="auto"/>
        <w:ind w:left="-142" w:firstLine="709"/>
        <w:contextualSpacing/>
        <w:jc w:val="center"/>
        <w:rPr>
          <w:bCs/>
        </w:rPr>
      </w:pPr>
      <w:r w:rsidRPr="00447408">
        <w:rPr>
          <w:noProof/>
        </w:rPr>
        <w:drawing>
          <wp:inline distT="0" distB="0" distL="19050" distR="9525">
            <wp:extent cx="2276475" cy="1504950"/>
            <wp:effectExtent l="0" t="0" r="0" b="0"/>
            <wp:docPr id="13" name="Изображение9" descr="C:\Users\admin\Desktop\DajfwXvbJ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descr="C:\Users\admin\Desktop\DajfwXvbJr8.jpg"/>
                    <pic:cNvPicPr>
                      <a:picLocks noChangeAspect="1" noChangeArrowheads="1"/>
                    </pic:cNvPicPr>
                  </pic:nvPicPr>
                  <pic:blipFill>
                    <a:blip r:embed="rId20" cstate="print"/>
                    <a:stretch>
                      <a:fillRect/>
                    </a:stretch>
                  </pic:blipFill>
                  <pic:spPr bwMode="auto">
                    <a:xfrm>
                      <a:off x="0" y="0"/>
                      <a:ext cx="2276475" cy="1504950"/>
                    </a:xfrm>
                    <a:prstGeom prst="rect">
                      <a:avLst/>
                    </a:prstGeom>
                  </pic:spPr>
                </pic:pic>
              </a:graphicData>
            </a:graphic>
          </wp:inline>
        </w:drawing>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bCs/>
          <w:sz w:val="24"/>
          <w:szCs w:val="24"/>
        </w:rPr>
        <w:t>Фото 3. Памятник Коту Семёну</w:t>
      </w:r>
    </w:p>
    <w:p w:rsidR="00C1450B" w:rsidRPr="00447408" w:rsidRDefault="000E21B7" w:rsidP="00447408">
      <w:pPr>
        <w:spacing w:after="0"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 xml:space="preserve">Ныне «Семечка» превратилось в место массового отдыха </w:t>
      </w:r>
      <w:proofErr w:type="spellStart"/>
      <w:r w:rsidRPr="00447408">
        <w:rPr>
          <w:rFonts w:ascii="Times New Roman" w:hAnsi="Times New Roman"/>
          <w:bCs/>
          <w:sz w:val="24"/>
          <w:szCs w:val="24"/>
        </w:rPr>
        <w:t>мурманчан</w:t>
      </w:r>
      <w:proofErr w:type="spellEnd"/>
      <w:r w:rsidRPr="00447408">
        <w:rPr>
          <w:rFonts w:ascii="Times New Roman" w:hAnsi="Times New Roman"/>
          <w:bCs/>
          <w:sz w:val="24"/>
          <w:szCs w:val="24"/>
        </w:rPr>
        <w:t xml:space="preserve">. Зимой здесь, плавают «моржи», летом народ катается на лодках и катамаранах. Еще в советское время тут же вырос парк аттракционов, возрожденный в начале 21 века. </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u w:val="single"/>
        </w:rPr>
        <w:t xml:space="preserve">Станция  «Океанариум». </w:t>
      </w:r>
      <w:r w:rsidRPr="00447408">
        <w:rPr>
          <w:rFonts w:ascii="Times New Roman" w:hAnsi="Times New Roman"/>
          <w:sz w:val="24"/>
          <w:szCs w:val="24"/>
        </w:rPr>
        <w:t xml:space="preserve">Мурманский океанариум самый северный океанариум в Европе, в котором живут и выступают арктические тюлени. Находится он неподалеку от Семеновского озера. </w:t>
      </w:r>
      <w:r w:rsidRPr="00447408">
        <w:rPr>
          <w:rFonts w:ascii="Times New Roman" w:hAnsi="Times New Roman"/>
          <w:color w:val="000000"/>
          <w:sz w:val="24"/>
          <w:szCs w:val="24"/>
        </w:rPr>
        <w:t>В городе ходили слухи, что на протяжении многих лет «</w:t>
      </w:r>
      <w:proofErr w:type="spellStart"/>
      <w:r w:rsidRPr="00447408">
        <w:rPr>
          <w:rFonts w:ascii="Times New Roman" w:hAnsi="Times New Roman"/>
          <w:color w:val="000000"/>
          <w:sz w:val="24"/>
          <w:szCs w:val="24"/>
        </w:rPr>
        <w:t>Арктиксервис</w:t>
      </w:r>
      <w:proofErr w:type="spellEnd"/>
      <w:r w:rsidRPr="00447408">
        <w:rPr>
          <w:rFonts w:ascii="Times New Roman" w:hAnsi="Times New Roman"/>
          <w:color w:val="000000"/>
          <w:sz w:val="24"/>
          <w:szCs w:val="24"/>
        </w:rPr>
        <w:t xml:space="preserve"> - Мурманский океанариум» еженедельно сливал в Семеновское озеро воду с фекалиями морских животных. Нам удалось развенчать этот миф. Мы связались с химиком Арктического университета и сотрудниками, которые занимались этой проблемой. Оказалось, что океанариум является «честным водопользователем», имеет официальное разрешение и вся использованная вода идет в канализационный сток. Всех горожан очень беспокоит состояние воды в Семёновском озере. Вода в озере по сведениям Управления </w:t>
      </w:r>
      <w:proofErr w:type="spellStart"/>
      <w:r w:rsidRPr="00447408">
        <w:rPr>
          <w:rFonts w:ascii="Times New Roman" w:hAnsi="Times New Roman"/>
          <w:color w:val="000000"/>
          <w:sz w:val="24"/>
          <w:szCs w:val="24"/>
        </w:rPr>
        <w:t>Роспотребнадзора</w:t>
      </w:r>
      <w:proofErr w:type="spellEnd"/>
      <w:r w:rsidRPr="00447408">
        <w:rPr>
          <w:rFonts w:ascii="Times New Roman" w:hAnsi="Times New Roman"/>
          <w:color w:val="000000"/>
          <w:sz w:val="24"/>
          <w:szCs w:val="24"/>
        </w:rPr>
        <w:t xml:space="preserve"> и Управления </w:t>
      </w:r>
      <w:proofErr w:type="spellStart"/>
      <w:r w:rsidRPr="00447408">
        <w:rPr>
          <w:rFonts w:ascii="Times New Roman" w:hAnsi="Times New Roman"/>
          <w:color w:val="000000"/>
          <w:sz w:val="24"/>
          <w:szCs w:val="24"/>
        </w:rPr>
        <w:t>гидрометеослужбы</w:t>
      </w:r>
      <w:proofErr w:type="spellEnd"/>
      <w:r w:rsidRPr="00447408">
        <w:rPr>
          <w:rFonts w:ascii="Times New Roman" w:hAnsi="Times New Roman"/>
          <w:color w:val="000000"/>
          <w:sz w:val="24"/>
          <w:szCs w:val="24"/>
        </w:rPr>
        <w:t xml:space="preserve"> уже относится ко 2-ой категории загрязнения. Загрязнённость воды в озере по микробиологическим и </w:t>
      </w:r>
      <w:proofErr w:type="spellStart"/>
      <w:r w:rsidRPr="00447408">
        <w:rPr>
          <w:rFonts w:ascii="Times New Roman" w:hAnsi="Times New Roman"/>
          <w:color w:val="000000"/>
          <w:sz w:val="24"/>
          <w:szCs w:val="24"/>
        </w:rPr>
        <w:t>паразитологическим</w:t>
      </w:r>
      <w:proofErr w:type="spellEnd"/>
      <w:r w:rsidRPr="00447408">
        <w:rPr>
          <w:rFonts w:ascii="Times New Roman" w:hAnsi="Times New Roman"/>
          <w:color w:val="000000"/>
          <w:sz w:val="24"/>
          <w:szCs w:val="24"/>
        </w:rPr>
        <w:t xml:space="preserve"> показателям во всех пробах превышает предельно допустимые концентрации.</w:t>
      </w:r>
      <w:r w:rsidRPr="00447408">
        <w:rPr>
          <w:rStyle w:val="apple-converted-space"/>
          <w:rFonts w:ascii="Times New Roman" w:hAnsi="Times New Roman"/>
          <w:color w:val="000000"/>
          <w:sz w:val="24"/>
          <w:szCs w:val="24"/>
        </w:rPr>
        <w:t> </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2495550" cy="1466850"/>
            <wp:effectExtent l="0" t="0" r="0" b="0"/>
            <wp:docPr id="14" name="Picture 2" descr="C:\Users\201kl1\Desktop\murmanskij_okean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201kl1\Desktop\murmanskij_okeanarium.jpg"/>
                    <pic:cNvPicPr>
                      <a:picLocks noChangeAspect="1" noChangeArrowheads="1"/>
                    </pic:cNvPicPr>
                  </pic:nvPicPr>
                  <pic:blipFill>
                    <a:blip r:embed="rId21" cstate="print"/>
                    <a:stretch>
                      <a:fillRect/>
                    </a:stretch>
                  </pic:blipFill>
                  <pic:spPr bwMode="auto">
                    <a:xfrm>
                      <a:off x="0" y="0"/>
                      <a:ext cx="2495550" cy="1466850"/>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bCs/>
          <w:sz w:val="24"/>
          <w:szCs w:val="24"/>
        </w:rPr>
        <w:t>Фото 4. Океанариум</w:t>
      </w:r>
    </w:p>
    <w:p w:rsidR="00C1450B" w:rsidRPr="00447408" w:rsidRDefault="000E21B7" w:rsidP="00447408">
      <w:pPr>
        <w:spacing w:line="360" w:lineRule="auto"/>
        <w:ind w:firstLine="567"/>
        <w:contextualSpacing/>
        <w:jc w:val="both"/>
        <w:rPr>
          <w:rFonts w:ascii="Times New Roman" w:hAnsi="Times New Roman"/>
          <w:color w:val="FF0000"/>
          <w:sz w:val="24"/>
          <w:szCs w:val="24"/>
        </w:rPr>
      </w:pPr>
      <w:r w:rsidRPr="00447408">
        <w:rPr>
          <w:rFonts w:ascii="Times New Roman" w:hAnsi="Times New Roman"/>
          <w:bCs/>
          <w:sz w:val="24"/>
          <w:szCs w:val="24"/>
          <w:u w:val="single"/>
        </w:rPr>
        <w:lastRenderedPageBreak/>
        <w:t>Станция «Болото».</w:t>
      </w:r>
      <w:r w:rsidRPr="00447408">
        <w:rPr>
          <w:rFonts w:ascii="Times New Roman" w:hAnsi="Times New Roman"/>
          <w:bCs/>
          <w:sz w:val="24"/>
          <w:szCs w:val="24"/>
        </w:rPr>
        <w:t xml:space="preserve"> Когда-то Семеновское озеро было больше по площади. В прошлом веке озеро неоднократно пересыпалось, в результате </w:t>
      </w:r>
      <w:r w:rsidRPr="00447408">
        <w:rPr>
          <w:rFonts w:ascii="Times New Roman" w:hAnsi="Times New Roman"/>
          <w:color w:val="000000"/>
          <w:sz w:val="24"/>
          <w:szCs w:val="24"/>
          <w:shd w:val="clear" w:color="auto" w:fill="FFFFFF"/>
        </w:rPr>
        <w:t xml:space="preserve">сам водоем заболачивался, а  лес вокруг превращался в свалку. Сейчас территория вокруг озера стала намного чище по сравнению с 2009 годом. В озеро стекает вода из ливневой канализации с проспекта Героев-североморцев.  Не смотря на это, в данном районе можно </w:t>
      </w:r>
      <w:r w:rsidRPr="00447408">
        <w:rPr>
          <w:rFonts w:ascii="Times New Roman" w:hAnsi="Times New Roman"/>
          <w:sz w:val="24"/>
          <w:szCs w:val="24"/>
        </w:rPr>
        <w:t>встретить Купальницу Европейскую, которая занесена в Красную Книгу.</w:t>
      </w:r>
    </w:p>
    <w:p w:rsidR="00C1450B" w:rsidRPr="00447408" w:rsidRDefault="00C1450B" w:rsidP="00447408">
      <w:pPr>
        <w:spacing w:line="360" w:lineRule="auto"/>
        <w:ind w:firstLine="567"/>
        <w:contextualSpacing/>
        <w:jc w:val="both"/>
        <w:rPr>
          <w:rFonts w:ascii="Times New Roman" w:hAnsi="Times New Roman"/>
          <w:sz w:val="24"/>
          <w:szCs w:val="24"/>
        </w:rPr>
      </w:pPr>
    </w:p>
    <w:p w:rsidR="00C1450B" w:rsidRPr="00447408" w:rsidRDefault="000E21B7" w:rsidP="00447408">
      <w:pPr>
        <w:spacing w:line="360" w:lineRule="auto"/>
        <w:ind w:firstLine="567"/>
        <w:contextualSpacing/>
        <w:jc w:val="center"/>
        <w:rPr>
          <w:rFonts w:ascii="Times New Roman" w:hAnsi="Times New Roman"/>
          <w:b/>
          <w:bCs/>
          <w:sz w:val="24"/>
          <w:szCs w:val="24"/>
        </w:rPr>
      </w:pPr>
      <w:r w:rsidRPr="00447408">
        <w:rPr>
          <w:rFonts w:ascii="Times New Roman" w:hAnsi="Times New Roman"/>
          <w:noProof/>
          <w:sz w:val="24"/>
          <w:szCs w:val="24"/>
        </w:rPr>
        <w:drawing>
          <wp:inline distT="0" distB="0" distL="19050" distR="9525">
            <wp:extent cx="2562225" cy="1343025"/>
            <wp:effectExtent l="0" t="0" r="0" b="0"/>
            <wp:docPr id="15" name="Изображение10" descr="C:\Users\admin\Desktop\Экотропа Сесеновского озера\Тропа на Семеновском\20150620_16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0" descr="C:\Users\admin\Desktop\Экотропа Сесеновского озера\Тропа на Семеновском\20150620_165820.jpg"/>
                    <pic:cNvPicPr>
                      <a:picLocks noChangeAspect="1" noChangeArrowheads="1"/>
                    </pic:cNvPicPr>
                  </pic:nvPicPr>
                  <pic:blipFill>
                    <a:blip r:embed="rId22" cstate="print"/>
                    <a:stretch>
                      <a:fillRect/>
                    </a:stretch>
                  </pic:blipFill>
                  <pic:spPr bwMode="auto">
                    <a:xfrm>
                      <a:off x="0" y="0"/>
                      <a:ext cx="2562225" cy="1343025"/>
                    </a:xfrm>
                    <a:prstGeom prst="rect">
                      <a:avLst/>
                    </a:prstGeom>
                  </pic:spPr>
                </pic:pic>
              </a:graphicData>
            </a:graphic>
          </wp:inline>
        </w:drawing>
      </w:r>
    </w:p>
    <w:p w:rsidR="00C1450B" w:rsidRPr="00447408" w:rsidRDefault="00447408" w:rsidP="00447408">
      <w:pPr>
        <w:spacing w:line="360" w:lineRule="auto"/>
        <w:ind w:firstLine="567"/>
        <w:contextualSpacing/>
        <w:jc w:val="center"/>
        <w:rPr>
          <w:rFonts w:ascii="Times New Roman" w:hAnsi="Times New Roman"/>
          <w:bCs/>
          <w:sz w:val="24"/>
          <w:szCs w:val="24"/>
        </w:rPr>
      </w:pPr>
      <w:r>
        <w:rPr>
          <w:rFonts w:ascii="Times New Roman" w:hAnsi="Times New Roman"/>
          <w:bCs/>
          <w:sz w:val="24"/>
          <w:szCs w:val="24"/>
        </w:rPr>
        <w:t>Фото 5</w:t>
      </w:r>
      <w:r w:rsidR="000E21B7" w:rsidRPr="00447408">
        <w:rPr>
          <w:rFonts w:ascii="Times New Roman" w:hAnsi="Times New Roman"/>
          <w:bCs/>
          <w:sz w:val="24"/>
          <w:szCs w:val="24"/>
        </w:rPr>
        <w:t>. Болото</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Станция «Зеленый мыс». С этой остановки виден Кольский залив, морской торговый порт и железнодорожная станция Мурманск. Экскурсовод рассказывает об экономическом потенциале города Мурманска, о значении для экономики незамерзающего и удобного для стоянки Кольского залива. Создавался Мурманск, прежде всего, как транспортный узел. Началось все со строительства железной дороги, позже появился торговый и ледокольный флот. Здесь начинается Северный морской путь. В настоящее время в Кольский залив стекает большая часть промышленных и бытовых вод со всего города Мурманска. В городе до сих пор нет очистных сооружений бытовых сточных вод. По этой причине «экосистемы пресноводных водоемов также подвержены повышенному экологическому риску». В последнее время зимой на снегу можно увидеть следы угольной пыли. Поиски источника черной пыли происходят каждый год. Наиболее вероятный производитель пыли — торговый порт, занимающийся перевалкой угля.</w:t>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3429000" cy="1466850"/>
            <wp:effectExtent l="0" t="0" r="0" b="0"/>
            <wp:docPr id="1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1"/>
                    <pic:cNvPicPr>
                      <a:picLocks noChangeAspect="1" noChangeArrowheads="1"/>
                    </pic:cNvPicPr>
                  </pic:nvPicPr>
                  <pic:blipFill>
                    <a:blip r:embed="rId23" cstate="print"/>
                    <a:stretch>
                      <a:fillRect/>
                    </a:stretch>
                  </pic:blipFill>
                  <pic:spPr bwMode="auto">
                    <a:xfrm>
                      <a:off x="0" y="0"/>
                      <a:ext cx="3429000" cy="1466850"/>
                    </a:xfrm>
                    <a:prstGeom prst="rect">
                      <a:avLst/>
                    </a:prstGeom>
                  </pic:spPr>
                </pic:pic>
              </a:graphicData>
            </a:graphic>
          </wp:inline>
        </w:drawing>
      </w:r>
    </w:p>
    <w:p w:rsidR="00C1450B" w:rsidRPr="00447408" w:rsidRDefault="00447408" w:rsidP="00447408">
      <w:pPr>
        <w:spacing w:line="360" w:lineRule="auto"/>
        <w:ind w:firstLine="567"/>
        <w:contextualSpacing/>
        <w:jc w:val="center"/>
        <w:rPr>
          <w:rFonts w:ascii="Times New Roman" w:hAnsi="Times New Roman"/>
          <w:bCs/>
          <w:sz w:val="24"/>
          <w:szCs w:val="24"/>
        </w:rPr>
      </w:pPr>
      <w:r>
        <w:rPr>
          <w:rFonts w:ascii="Times New Roman" w:hAnsi="Times New Roman"/>
          <w:bCs/>
          <w:sz w:val="24"/>
          <w:szCs w:val="24"/>
        </w:rPr>
        <w:t>Фото 6</w:t>
      </w:r>
      <w:r w:rsidR="000E21B7" w:rsidRPr="00447408">
        <w:rPr>
          <w:rFonts w:ascii="Times New Roman" w:hAnsi="Times New Roman"/>
          <w:bCs/>
          <w:sz w:val="24"/>
          <w:szCs w:val="24"/>
        </w:rPr>
        <w:t>. Зеленый мыс</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 xml:space="preserve">Станция «Родник». Станция предложена </w:t>
      </w:r>
      <w:proofErr w:type="spellStart"/>
      <w:r w:rsidRPr="00447408">
        <w:rPr>
          <w:rFonts w:ascii="Times New Roman" w:hAnsi="Times New Roman"/>
          <w:bCs/>
          <w:sz w:val="24"/>
          <w:szCs w:val="24"/>
        </w:rPr>
        <w:t>Суздалевым</w:t>
      </w:r>
      <w:proofErr w:type="spellEnd"/>
      <w:r w:rsidRPr="00447408">
        <w:rPr>
          <w:rFonts w:ascii="Times New Roman" w:hAnsi="Times New Roman"/>
          <w:bCs/>
          <w:sz w:val="24"/>
          <w:szCs w:val="24"/>
        </w:rPr>
        <w:t xml:space="preserve"> Александром Николаевичем. </w:t>
      </w:r>
      <w:r w:rsidRPr="00447408">
        <w:rPr>
          <w:rFonts w:ascii="Times New Roman" w:hAnsi="Times New Roman"/>
          <w:sz w:val="24"/>
          <w:szCs w:val="24"/>
        </w:rPr>
        <w:t xml:space="preserve">Родник у Семеновского озера: не обустроен, набор воды за 1 минуту – 2 литра. </w:t>
      </w:r>
      <w:r w:rsidRPr="00447408">
        <w:rPr>
          <w:rFonts w:ascii="Times New Roman" w:hAnsi="Times New Roman"/>
          <w:sz w:val="24"/>
          <w:szCs w:val="24"/>
        </w:rPr>
        <w:lastRenderedPageBreak/>
        <w:t>Представляет интерес для экологического мониторинга. Находится недалеко от памятника защитникам Советского Заполярья. В ходе обсуждений предложено обустроить данное место, обложив родник опорными стенками, нужно провести расчистку территории, установить табличку в формате «Берегите родники», поставить рядом беседку для отдыха горожан, а наверху поставить указатель.</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1905000" cy="2540000"/>
            <wp:effectExtent l="19050" t="0" r="0" b="0"/>
            <wp:docPr id="17" name="Рисунок 11" descr="C:\Users\Петрин Павел\AppData\Local\Microsoft\Windows\INetCache\Content.Word\IMG_20200826_19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descr="C:\Users\Петрин Павел\AppData\Local\Microsoft\Windows\INetCache\Content.Word\IMG_20200826_191336.jpg"/>
                    <pic:cNvPicPr>
                      <a:picLocks noChangeAspect="1" noChangeArrowheads="1"/>
                    </pic:cNvPicPr>
                  </pic:nvPicPr>
                  <pic:blipFill>
                    <a:blip r:embed="rId24" cstate="print"/>
                    <a:stretch>
                      <a:fillRect/>
                    </a:stretch>
                  </pic:blipFill>
                  <pic:spPr bwMode="auto">
                    <a:xfrm>
                      <a:off x="0" y="0"/>
                      <a:ext cx="1905000" cy="2540000"/>
                    </a:xfrm>
                    <a:prstGeom prst="rect">
                      <a:avLst/>
                    </a:prstGeom>
                  </pic:spPr>
                </pic:pic>
              </a:graphicData>
            </a:graphic>
          </wp:inline>
        </w:drawing>
      </w:r>
    </w:p>
    <w:p w:rsidR="00C1450B" w:rsidRPr="00447408" w:rsidRDefault="00447408" w:rsidP="00447408">
      <w:pPr>
        <w:spacing w:line="360" w:lineRule="auto"/>
        <w:ind w:firstLine="567"/>
        <w:contextualSpacing/>
        <w:jc w:val="center"/>
        <w:rPr>
          <w:rFonts w:ascii="Times New Roman" w:hAnsi="Times New Roman"/>
          <w:bCs/>
          <w:sz w:val="24"/>
          <w:szCs w:val="24"/>
        </w:rPr>
      </w:pPr>
      <w:r>
        <w:rPr>
          <w:rFonts w:ascii="Times New Roman" w:hAnsi="Times New Roman"/>
          <w:bCs/>
          <w:sz w:val="24"/>
          <w:szCs w:val="24"/>
        </w:rPr>
        <w:t>Фото 7</w:t>
      </w:r>
      <w:r w:rsidR="000E21B7" w:rsidRPr="00447408">
        <w:rPr>
          <w:rFonts w:ascii="Times New Roman" w:hAnsi="Times New Roman"/>
          <w:bCs/>
          <w:sz w:val="24"/>
          <w:szCs w:val="24"/>
        </w:rPr>
        <w:t>. Родник</w:t>
      </w:r>
    </w:p>
    <w:p w:rsidR="00447408"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u w:val="single"/>
        </w:rPr>
        <w:t>Станция «Бараний лоб».</w:t>
      </w:r>
      <w:r w:rsidRPr="00447408">
        <w:rPr>
          <w:rFonts w:ascii="Times New Roman" w:hAnsi="Times New Roman"/>
          <w:bCs/>
          <w:sz w:val="24"/>
          <w:szCs w:val="24"/>
        </w:rPr>
        <w:t xml:space="preserve"> Экскурсовод показывает и знакомит с историей появления геологического памятника природы "Бараний лоб", который относится к государственным памятникам природы регионального значения. Он представляет собой обнажение гранитов архейского возраста в виде асимметричного округлого выпуклого выступа; такие выступы геологи называют "бараньими лбами". На этой остановке экскурсанты узнают также о классификации и значении особо охраняемых природных территорий Кольского Севера. </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3048000" cy="1409700"/>
            <wp:effectExtent l="0" t="0" r="0" b="0"/>
            <wp:docPr id="18" name="Изображение12" descr="C:\Users\admin\Desktop\coh44C7Y2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2" descr="C:\Users\admin\Desktop\coh44C7Y2yI.jpg"/>
                    <pic:cNvPicPr>
                      <a:picLocks noChangeAspect="1" noChangeArrowheads="1"/>
                    </pic:cNvPicPr>
                  </pic:nvPicPr>
                  <pic:blipFill>
                    <a:blip r:embed="rId25" cstate="print"/>
                    <a:stretch>
                      <a:fillRect/>
                    </a:stretch>
                  </pic:blipFill>
                  <pic:spPr bwMode="auto">
                    <a:xfrm>
                      <a:off x="0" y="0"/>
                      <a:ext cx="3048000" cy="1409700"/>
                    </a:xfrm>
                    <a:prstGeom prst="rect">
                      <a:avLst/>
                    </a:prstGeom>
                  </pic:spPr>
                </pic:pic>
              </a:graphicData>
            </a:graphic>
          </wp:inline>
        </w:drawing>
      </w:r>
    </w:p>
    <w:p w:rsidR="00447408" w:rsidRDefault="00447408" w:rsidP="00447408">
      <w:pPr>
        <w:spacing w:line="360" w:lineRule="auto"/>
        <w:ind w:firstLine="567"/>
        <w:contextualSpacing/>
        <w:jc w:val="center"/>
        <w:rPr>
          <w:rFonts w:ascii="Times New Roman" w:hAnsi="Times New Roman"/>
          <w:bCs/>
          <w:sz w:val="24"/>
          <w:szCs w:val="24"/>
        </w:rPr>
      </w:pPr>
      <w:r>
        <w:rPr>
          <w:rFonts w:ascii="Times New Roman" w:hAnsi="Times New Roman"/>
          <w:bCs/>
          <w:sz w:val="24"/>
          <w:szCs w:val="24"/>
        </w:rPr>
        <w:t>Фото 8</w:t>
      </w:r>
      <w:r w:rsidR="000E21B7" w:rsidRPr="00447408">
        <w:rPr>
          <w:rFonts w:ascii="Times New Roman" w:hAnsi="Times New Roman"/>
          <w:bCs/>
          <w:sz w:val="24"/>
          <w:szCs w:val="24"/>
        </w:rPr>
        <w:t>.  «Бараньи лбы»</w:t>
      </w:r>
    </w:p>
    <w:p w:rsidR="00447408" w:rsidRPr="00447408" w:rsidRDefault="00447408" w:rsidP="00447408">
      <w:pPr>
        <w:spacing w:line="360" w:lineRule="auto"/>
        <w:ind w:firstLine="567"/>
        <w:contextualSpacing/>
        <w:jc w:val="both"/>
        <w:rPr>
          <w:rFonts w:ascii="Times New Roman" w:hAnsi="Times New Roman"/>
          <w:sz w:val="24"/>
          <w:szCs w:val="24"/>
        </w:rPr>
      </w:pPr>
      <w:r w:rsidRPr="00447408">
        <w:rPr>
          <w:rFonts w:ascii="Times New Roman" w:hAnsi="Times New Roman"/>
          <w:sz w:val="24"/>
          <w:szCs w:val="24"/>
          <w:shd w:val="clear" w:color="auto" w:fill="FFFFFF"/>
        </w:rPr>
        <w:t>Растительность на территории памятника природы представлена в первую очередь</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берёзовым</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криволесьем</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с травянисто-кустарничковым ярусом, мохово-кустарничковой</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тундрой</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на склонах гранитного выступа и участками</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осоки</w:t>
      </w:r>
      <w:r w:rsidRPr="00447408">
        <w:rPr>
          <w:rStyle w:val="apple-converted-space"/>
          <w:rFonts w:ascii="Times New Roman" w:hAnsi="Times New Roman"/>
          <w:sz w:val="24"/>
          <w:szCs w:val="24"/>
          <w:shd w:val="clear" w:color="auto" w:fill="FFFFFF"/>
        </w:rPr>
        <w:t> </w:t>
      </w:r>
      <w:r w:rsidRPr="00447408">
        <w:rPr>
          <w:rFonts w:ascii="Times New Roman" w:hAnsi="Times New Roman"/>
          <w:sz w:val="24"/>
          <w:szCs w:val="24"/>
          <w:shd w:val="clear" w:color="auto" w:fill="FFFFFF"/>
        </w:rPr>
        <w:t xml:space="preserve">у склонов выступа и вдоль берега озера. </w:t>
      </w:r>
      <w:r w:rsidRPr="00447408">
        <w:rPr>
          <w:rFonts w:ascii="Times New Roman" w:hAnsi="Times New Roman"/>
          <w:sz w:val="24"/>
          <w:szCs w:val="24"/>
        </w:rPr>
        <w:t>Из мхов встречаются виды родов </w:t>
      </w:r>
      <w:proofErr w:type="spellStart"/>
      <w:r w:rsidRPr="00447408">
        <w:rPr>
          <w:rFonts w:ascii="Times New Roman" w:hAnsi="Times New Roman"/>
          <w:sz w:val="24"/>
          <w:szCs w:val="24"/>
        </w:rPr>
        <w:t>Бриумы</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rPr>
        <w:t>Брахитециумы</w:t>
      </w:r>
      <w:proofErr w:type="spellEnd"/>
      <w:r w:rsidRPr="00447408">
        <w:rPr>
          <w:rFonts w:ascii="Times New Roman" w:hAnsi="Times New Roman"/>
          <w:sz w:val="24"/>
          <w:szCs w:val="24"/>
        </w:rPr>
        <w:t> и </w:t>
      </w:r>
      <w:proofErr w:type="spellStart"/>
      <w:r w:rsidRPr="00447408">
        <w:rPr>
          <w:rFonts w:ascii="Times New Roman" w:hAnsi="Times New Roman"/>
          <w:sz w:val="24"/>
          <w:szCs w:val="24"/>
        </w:rPr>
        <w:t>Полии</w:t>
      </w:r>
      <w:proofErr w:type="spellEnd"/>
      <w:r w:rsidRPr="00447408">
        <w:rPr>
          <w:rFonts w:ascii="Times New Roman" w:hAnsi="Times New Roman"/>
          <w:sz w:val="24"/>
          <w:szCs w:val="24"/>
        </w:rPr>
        <w:t>, в том числе такие редкие виды как </w:t>
      </w:r>
      <w:proofErr w:type="spellStart"/>
      <w:r w:rsidRPr="00447408">
        <w:rPr>
          <w:rFonts w:ascii="Times New Roman" w:hAnsi="Times New Roman"/>
          <w:sz w:val="24"/>
          <w:szCs w:val="24"/>
        </w:rPr>
        <w:t>Pohlialongi</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rPr>
        <w:t>collis</w:t>
      </w:r>
      <w:proofErr w:type="spellEnd"/>
      <w:r w:rsidRPr="00447408">
        <w:rPr>
          <w:rFonts w:ascii="Times New Roman" w:hAnsi="Times New Roman"/>
          <w:sz w:val="24"/>
          <w:szCs w:val="24"/>
        </w:rPr>
        <w:t>, </w:t>
      </w:r>
      <w:proofErr w:type="spellStart"/>
      <w:r w:rsidRPr="00447408">
        <w:rPr>
          <w:rFonts w:ascii="Times New Roman" w:hAnsi="Times New Roman"/>
          <w:sz w:val="24"/>
          <w:szCs w:val="24"/>
        </w:rPr>
        <w:t>Pohlia</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rPr>
        <w:lastRenderedPageBreak/>
        <w:t>ludwigii</w:t>
      </w:r>
      <w:proofErr w:type="spellEnd"/>
      <w:r w:rsidRPr="00447408">
        <w:rPr>
          <w:rFonts w:ascii="Times New Roman" w:hAnsi="Times New Roman"/>
          <w:sz w:val="24"/>
          <w:szCs w:val="24"/>
        </w:rPr>
        <w:t>, </w:t>
      </w:r>
      <w:proofErr w:type="spellStart"/>
      <w:r w:rsidRPr="00447408">
        <w:rPr>
          <w:rFonts w:ascii="Times New Roman" w:hAnsi="Times New Roman"/>
          <w:sz w:val="24"/>
          <w:szCs w:val="24"/>
          <w:lang w:val="en-US"/>
        </w:rPr>
        <w:t>Brachythecium</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lang w:val="en-US"/>
        </w:rPr>
        <w:t>rutabulum</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lang w:val="en-US"/>
        </w:rPr>
        <w:t>Bryumtur</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lang w:val="en-US"/>
        </w:rPr>
        <w:t>binatum</w:t>
      </w:r>
      <w:proofErr w:type="spellEnd"/>
      <w:r w:rsidRPr="00447408">
        <w:rPr>
          <w:rFonts w:ascii="Times New Roman" w:hAnsi="Times New Roman"/>
          <w:sz w:val="24"/>
          <w:szCs w:val="24"/>
        </w:rPr>
        <w:t>,</w:t>
      </w:r>
      <w:r w:rsidRPr="00447408">
        <w:rPr>
          <w:rFonts w:ascii="Times New Roman" w:hAnsi="Times New Roman"/>
          <w:sz w:val="24"/>
          <w:szCs w:val="24"/>
          <w:lang w:val="en-US"/>
        </w:rPr>
        <w:t> </w:t>
      </w:r>
      <w:proofErr w:type="spellStart"/>
      <w:r w:rsidRPr="00447408">
        <w:rPr>
          <w:rFonts w:ascii="Times New Roman" w:hAnsi="Times New Roman"/>
          <w:sz w:val="24"/>
          <w:szCs w:val="24"/>
          <w:lang w:val="en-US"/>
        </w:rPr>
        <w:t>Racomitrium</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lang w:val="en-US"/>
        </w:rPr>
        <w:t>fasciculare</w:t>
      </w:r>
      <w:proofErr w:type="spellEnd"/>
      <w:r w:rsidRPr="00447408">
        <w:rPr>
          <w:rFonts w:ascii="Times New Roman" w:hAnsi="Times New Roman"/>
          <w:sz w:val="24"/>
          <w:szCs w:val="24"/>
        </w:rPr>
        <w:t xml:space="preserve"> и другие (Красная Книга Мурманской области).</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u w:val="single"/>
        </w:rPr>
        <w:t xml:space="preserve">Станция  «Прибрежная». </w:t>
      </w:r>
      <w:r w:rsidRPr="00447408">
        <w:rPr>
          <w:rFonts w:ascii="Times New Roman" w:hAnsi="Times New Roman"/>
          <w:sz w:val="24"/>
          <w:szCs w:val="24"/>
          <w:shd w:val="clear" w:color="auto" w:fill="FFFFFF"/>
        </w:rPr>
        <w:t xml:space="preserve">На этой станции экскурсанты узнают об обитателях водоема. </w:t>
      </w:r>
      <w:r w:rsidRPr="00447408">
        <w:rPr>
          <w:rFonts w:ascii="Times New Roman" w:hAnsi="Times New Roman"/>
          <w:bCs/>
          <w:sz w:val="24"/>
          <w:szCs w:val="24"/>
        </w:rPr>
        <w:t xml:space="preserve">В Семеновском озере обнаружено 116 видов и форм водорослей. </w:t>
      </w:r>
      <w:r w:rsidRPr="00447408">
        <w:rPr>
          <w:rFonts w:ascii="Times New Roman" w:hAnsi="Times New Roman"/>
          <w:sz w:val="24"/>
          <w:szCs w:val="24"/>
        </w:rPr>
        <w:t xml:space="preserve">В составе зоопланктонной фауны отмечено 23 вида коловраток и ракообразных: коловратки – 14, </w:t>
      </w:r>
      <w:proofErr w:type="spellStart"/>
      <w:r w:rsidRPr="00447408">
        <w:rPr>
          <w:rFonts w:ascii="Times New Roman" w:hAnsi="Times New Roman"/>
          <w:sz w:val="24"/>
          <w:szCs w:val="24"/>
        </w:rPr>
        <w:t>ветвистоусые</w:t>
      </w:r>
      <w:proofErr w:type="spellEnd"/>
      <w:r w:rsidRPr="00447408">
        <w:rPr>
          <w:rFonts w:ascii="Times New Roman" w:hAnsi="Times New Roman"/>
          <w:sz w:val="24"/>
          <w:szCs w:val="24"/>
        </w:rPr>
        <w:t xml:space="preserve"> – 6, веслоногие – 3. Индекс </w:t>
      </w:r>
      <w:proofErr w:type="spellStart"/>
      <w:r w:rsidRPr="00447408">
        <w:rPr>
          <w:rFonts w:ascii="Times New Roman" w:hAnsi="Times New Roman"/>
          <w:sz w:val="24"/>
          <w:szCs w:val="24"/>
        </w:rPr>
        <w:t>сапробности</w:t>
      </w:r>
      <w:proofErr w:type="spellEnd"/>
      <w:r w:rsidRPr="00447408">
        <w:rPr>
          <w:rFonts w:ascii="Times New Roman" w:hAnsi="Times New Roman"/>
          <w:sz w:val="24"/>
          <w:szCs w:val="24"/>
        </w:rPr>
        <w:t xml:space="preserve"> 1,83 – 2,05, вода озера характеризуется II классом качества. </w:t>
      </w:r>
      <w:proofErr w:type="spellStart"/>
      <w:r w:rsidRPr="00447408">
        <w:rPr>
          <w:rFonts w:ascii="Times New Roman" w:hAnsi="Times New Roman"/>
          <w:sz w:val="24"/>
          <w:szCs w:val="24"/>
        </w:rPr>
        <w:t>Бентофауна</w:t>
      </w:r>
      <w:proofErr w:type="spellEnd"/>
      <w:r w:rsidRPr="00447408">
        <w:rPr>
          <w:rFonts w:ascii="Times New Roman" w:hAnsi="Times New Roman"/>
          <w:sz w:val="24"/>
          <w:szCs w:val="24"/>
        </w:rPr>
        <w:t xml:space="preserve"> озера насчитывает не более 3 таксонов в пробе. Доминируют олигохеты 50- 71% общей численности, до 43% составляют </w:t>
      </w:r>
      <w:proofErr w:type="spellStart"/>
      <w:r w:rsidRPr="00447408">
        <w:rPr>
          <w:rFonts w:ascii="Times New Roman" w:hAnsi="Times New Roman"/>
          <w:sz w:val="24"/>
          <w:szCs w:val="24"/>
        </w:rPr>
        <w:t>хирономиды</w:t>
      </w:r>
      <w:proofErr w:type="spellEnd"/>
      <w:r w:rsidRPr="00447408">
        <w:rPr>
          <w:rFonts w:ascii="Times New Roman" w:hAnsi="Times New Roman"/>
          <w:sz w:val="24"/>
          <w:szCs w:val="24"/>
        </w:rPr>
        <w:t xml:space="preserve">, до 13% - моллюски. Индикаторные организмы </w:t>
      </w:r>
      <w:proofErr w:type="spellStart"/>
      <w:r w:rsidRPr="00447408">
        <w:rPr>
          <w:rFonts w:ascii="Times New Roman" w:hAnsi="Times New Roman"/>
          <w:sz w:val="24"/>
          <w:szCs w:val="24"/>
        </w:rPr>
        <w:t>чистоводного</w:t>
      </w:r>
      <w:proofErr w:type="spellEnd"/>
      <w:r w:rsidRPr="00447408">
        <w:rPr>
          <w:rFonts w:ascii="Times New Roman" w:hAnsi="Times New Roman"/>
          <w:sz w:val="24"/>
          <w:szCs w:val="24"/>
        </w:rPr>
        <w:t xml:space="preserve"> комплекса не отмечены. Видовая структура и динамика показателей в 8 раз ниже прошлогодних, что не имеет однозначного объяснения. Параметры развития донной фауны оценивают качество воды II-III классом. Экосистемы озера находятся в состоянии антропогенного экологического напряжения. </w:t>
      </w:r>
      <w:r w:rsidRPr="00447408">
        <w:rPr>
          <w:rFonts w:ascii="Times New Roman" w:hAnsi="Times New Roman"/>
          <w:bCs/>
          <w:sz w:val="24"/>
          <w:szCs w:val="24"/>
        </w:rPr>
        <w:t xml:space="preserve">Когда-то озеро было больше и в нем водились представители различных видов рыб: форель, сиг, окунь, щука. </w:t>
      </w:r>
      <w:r w:rsidRPr="00447408">
        <w:rPr>
          <w:rFonts w:ascii="Times New Roman" w:hAnsi="Times New Roman"/>
          <w:sz w:val="24"/>
          <w:szCs w:val="24"/>
        </w:rPr>
        <w:t xml:space="preserve">В Семеновском озере когда-то осуществляется водозабор для жителей Ленинского округа. Сейчас водозабор осуществляется с Питьевого озера. Озеро Семёновское, для понижения уровня воды, оборудовано ливневой канализацией, канализация в нерабочем состоянии. Береговое укрепление озера и плиточное покрытие набережной значительно разрушены. С южной стороны озера береговая зона укреплена бетонным сооружением, для понижения уровня воды в озере смонтирован водосброс (сифон). </w:t>
      </w:r>
      <w:r w:rsidRPr="00447408">
        <w:rPr>
          <w:rFonts w:ascii="Times New Roman" w:eastAsia="TimesNewRomanPSMT" w:hAnsi="Times New Roman"/>
          <w:sz w:val="24"/>
          <w:szCs w:val="24"/>
        </w:rPr>
        <w:t xml:space="preserve">Озеро Семеновское относится к сточным озерам, раньше из озера вытекал ручей. В ходе строительства города, на месте стока из озера (истока ручья), сооружена железобетонная плотина, и сток из озера стал зарегулированным. Устроен сифонный трубопровод, по которому производится слив воды в канализационный коллектор. Основной особенностью озера является замедленный </w:t>
      </w:r>
      <w:proofErr w:type="spellStart"/>
      <w:r w:rsidRPr="00447408">
        <w:rPr>
          <w:rFonts w:ascii="Times New Roman" w:eastAsia="TimesNewRomanPSMT" w:hAnsi="Times New Roman"/>
          <w:sz w:val="24"/>
          <w:szCs w:val="24"/>
        </w:rPr>
        <w:t>водообмен</w:t>
      </w:r>
      <w:proofErr w:type="spellEnd"/>
      <w:r w:rsidRPr="00447408">
        <w:rPr>
          <w:rFonts w:ascii="Times New Roman" w:eastAsia="TimesNewRomanPSMT" w:hAnsi="Times New Roman"/>
          <w:sz w:val="24"/>
          <w:szCs w:val="24"/>
        </w:rPr>
        <w:t xml:space="preserve">, при котором водная масса длительное время находится в котловине. </w:t>
      </w:r>
      <w:r w:rsidRPr="00447408">
        <w:rPr>
          <w:rFonts w:ascii="Times New Roman" w:hAnsi="Times New Roman"/>
          <w:sz w:val="24"/>
          <w:szCs w:val="24"/>
        </w:rPr>
        <w:t xml:space="preserve">Количественные показатели развития микрофлоры остаются на уровне межгодовых колебаний. Вода оз. Семёновское соответствует II классу качества [5]. </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Отряд </w:t>
      </w:r>
      <w:proofErr w:type="spellStart"/>
      <w:r w:rsidRPr="00447408">
        <w:rPr>
          <w:rFonts w:ascii="Times New Roman" w:hAnsi="Times New Roman"/>
          <w:sz w:val="24"/>
          <w:szCs w:val="24"/>
        </w:rPr>
        <w:t>воробьинообразные</w:t>
      </w:r>
      <w:proofErr w:type="spellEnd"/>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вьюрковые: юрок, снегирь, чечётка обыкновенная, зеленушка;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врановые</w:t>
      </w:r>
      <w:proofErr w:type="spellEnd"/>
      <w:r w:rsidRPr="00447408">
        <w:rPr>
          <w:rFonts w:ascii="Times New Roman" w:hAnsi="Times New Roman"/>
          <w:sz w:val="24"/>
          <w:szCs w:val="24"/>
        </w:rPr>
        <w:t>: ворон, ворона серая, сорока;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мухоловковые</w:t>
      </w:r>
      <w:proofErr w:type="spellEnd"/>
      <w:r w:rsidRPr="00447408">
        <w:rPr>
          <w:rFonts w:ascii="Times New Roman" w:hAnsi="Times New Roman"/>
          <w:sz w:val="24"/>
          <w:szCs w:val="24"/>
        </w:rPr>
        <w:t>: варакушка, каменка обыкновенная;</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синицевые: большая синица, гаичка </w:t>
      </w:r>
      <w:proofErr w:type="spellStart"/>
      <w:r w:rsidRPr="00447408">
        <w:rPr>
          <w:rFonts w:ascii="Times New Roman" w:hAnsi="Times New Roman"/>
          <w:sz w:val="24"/>
          <w:szCs w:val="24"/>
        </w:rPr>
        <w:t>буроголовая</w:t>
      </w:r>
      <w:proofErr w:type="spellEnd"/>
      <w:r w:rsidRPr="00447408">
        <w:rPr>
          <w:rFonts w:ascii="Times New Roman" w:hAnsi="Times New Roman"/>
          <w:sz w:val="24"/>
          <w:szCs w:val="24"/>
        </w:rPr>
        <w:t>;</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трясогузковые: трясогузка белая, конёк луговой;</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подорожниковые: подорожник лапландский, пуночка;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lastRenderedPageBreak/>
        <w:t>- воробьиные: воробей домовый;</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пеночковые</w:t>
      </w:r>
      <w:proofErr w:type="spellEnd"/>
      <w:r w:rsidRPr="00447408">
        <w:rPr>
          <w:rFonts w:ascii="Times New Roman" w:hAnsi="Times New Roman"/>
          <w:sz w:val="24"/>
          <w:szCs w:val="24"/>
        </w:rPr>
        <w:t>: пеночка;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свиристелевые: свиристель;</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ласточковые</w:t>
      </w:r>
      <w:proofErr w:type="spellEnd"/>
      <w:r w:rsidRPr="00447408">
        <w:rPr>
          <w:rFonts w:ascii="Times New Roman" w:hAnsi="Times New Roman"/>
          <w:sz w:val="24"/>
          <w:szCs w:val="24"/>
        </w:rPr>
        <w:t>: береговушка;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овсянковые: овсянка;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дроздовые: рябинник.</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Отряд </w:t>
      </w:r>
      <w:proofErr w:type="spellStart"/>
      <w:r w:rsidRPr="00447408">
        <w:rPr>
          <w:rFonts w:ascii="Times New Roman" w:hAnsi="Times New Roman"/>
          <w:sz w:val="24"/>
          <w:szCs w:val="24"/>
        </w:rPr>
        <w:t>ржанкообразные</w:t>
      </w:r>
      <w:proofErr w:type="spellEnd"/>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бекасовые</w:t>
      </w:r>
      <w:proofErr w:type="spellEnd"/>
      <w:r w:rsidRPr="00447408">
        <w:rPr>
          <w:rFonts w:ascii="Times New Roman" w:hAnsi="Times New Roman"/>
          <w:sz w:val="24"/>
          <w:szCs w:val="24"/>
        </w:rPr>
        <w:t xml:space="preserve">: </w:t>
      </w:r>
      <w:proofErr w:type="spellStart"/>
      <w:r w:rsidRPr="00447408">
        <w:rPr>
          <w:rFonts w:ascii="Times New Roman" w:hAnsi="Times New Roman"/>
          <w:sz w:val="24"/>
          <w:szCs w:val="24"/>
        </w:rPr>
        <w:t>фифи</w:t>
      </w:r>
      <w:proofErr w:type="spellEnd"/>
      <w:r w:rsidRPr="00447408">
        <w:rPr>
          <w:rFonts w:ascii="Times New Roman" w:hAnsi="Times New Roman"/>
          <w:sz w:val="24"/>
          <w:szCs w:val="24"/>
        </w:rPr>
        <w:t>, турухтан, белохвостый песочник, кроншнеп средний;</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чайковые</w:t>
      </w:r>
      <w:proofErr w:type="spellEnd"/>
      <w:r w:rsidRPr="00447408">
        <w:rPr>
          <w:rFonts w:ascii="Times New Roman" w:hAnsi="Times New Roman"/>
          <w:sz w:val="24"/>
          <w:szCs w:val="24"/>
        </w:rPr>
        <w:t>: чайка серебристая, чайка морская, чайка озёрная, полярная крачка;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ржанковые</w:t>
      </w:r>
      <w:proofErr w:type="spellEnd"/>
      <w:r w:rsidRPr="00447408">
        <w:rPr>
          <w:rFonts w:ascii="Times New Roman" w:hAnsi="Times New Roman"/>
          <w:sz w:val="24"/>
          <w:szCs w:val="24"/>
        </w:rPr>
        <w:t>: золотистая ржанка;</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w:t>
      </w:r>
      <w:proofErr w:type="spellStart"/>
      <w:r w:rsidRPr="00447408">
        <w:rPr>
          <w:rFonts w:ascii="Times New Roman" w:hAnsi="Times New Roman"/>
          <w:sz w:val="24"/>
          <w:szCs w:val="24"/>
        </w:rPr>
        <w:t>поморниковые</w:t>
      </w:r>
      <w:proofErr w:type="spellEnd"/>
      <w:r w:rsidRPr="00447408">
        <w:rPr>
          <w:rFonts w:ascii="Times New Roman" w:hAnsi="Times New Roman"/>
          <w:sz w:val="24"/>
          <w:szCs w:val="24"/>
        </w:rPr>
        <w:t>: короткохвостый поморник.</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Отряд </w:t>
      </w:r>
      <w:proofErr w:type="spellStart"/>
      <w:r w:rsidRPr="00447408">
        <w:rPr>
          <w:rFonts w:ascii="Times New Roman" w:hAnsi="Times New Roman"/>
          <w:sz w:val="24"/>
          <w:szCs w:val="24"/>
        </w:rPr>
        <w:t>гусеобразные</w:t>
      </w:r>
      <w:proofErr w:type="spellEnd"/>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 утиные: кряква, хохлатая чернеть, средний крохаль, свиязь, гоголь, </w:t>
      </w:r>
      <w:proofErr w:type="spellStart"/>
      <w:r w:rsidRPr="00447408">
        <w:rPr>
          <w:rFonts w:ascii="Times New Roman" w:hAnsi="Times New Roman"/>
          <w:sz w:val="24"/>
          <w:szCs w:val="24"/>
        </w:rPr>
        <w:t>лебель-кликун</w:t>
      </w:r>
      <w:proofErr w:type="spellEnd"/>
      <w:r w:rsidRPr="00447408">
        <w:rPr>
          <w:rFonts w:ascii="Times New Roman" w:hAnsi="Times New Roman"/>
          <w:sz w:val="24"/>
          <w:szCs w:val="24"/>
        </w:rPr>
        <w:t>.</w:t>
      </w:r>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xml:space="preserve">Отряд </w:t>
      </w:r>
      <w:proofErr w:type="spellStart"/>
      <w:r w:rsidRPr="00447408">
        <w:rPr>
          <w:rFonts w:ascii="Times New Roman" w:hAnsi="Times New Roman"/>
          <w:sz w:val="24"/>
          <w:szCs w:val="24"/>
        </w:rPr>
        <w:t>курообразные</w:t>
      </w:r>
      <w:proofErr w:type="spellEnd"/>
    </w:p>
    <w:p w:rsidR="00C1450B" w:rsidRPr="00447408" w:rsidRDefault="000E21B7" w:rsidP="00447408">
      <w:pPr>
        <w:spacing w:after="180" w:line="360" w:lineRule="auto"/>
        <w:ind w:firstLine="567"/>
        <w:contextualSpacing/>
        <w:rPr>
          <w:rFonts w:ascii="Times New Roman" w:hAnsi="Times New Roman"/>
          <w:sz w:val="24"/>
          <w:szCs w:val="24"/>
        </w:rPr>
      </w:pPr>
      <w:r w:rsidRPr="00447408">
        <w:rPr>
          <w:rFonts w:ascii="Times New Roman" w:hAnsi="Times New Roman"/>
          <w:sz w:val="24"/>
          <w:szCs w:val="24"/>
        </w:rPr>
        <w:t>- фазановые: куропатка белая.</w:t>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2530475" cy="1897856"/>
            <wp:effectExtent l="19050" t="0" r="3175" b="0"/>
            <wp:docPr id="19" name="Рисунок 5" descr="C:\Users\Петрин Павел\AppData\Local\Microsoft\Windows\INetCache\Content.Word\у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 descr="C:\Users\Петрин Павел\AppData\Local\Microsoft\Windows\INetCache\Content.Word\утки.jpg"/>
                    <pic:cNvPicPr>
                      <a:picLocks noChangeAspect="1" noChangeArrowheads="1"/>
                    </pic:cNvPicPr>
                  </pic:nvPicPr>
                  <pic:blipFill>
                    <a:blip r:embed="rId26" cstate="print"/>
                    <a:stretch>
                      <a:fillRect/>
                    </a:stretch>
                  </pic:blipFill>
                  <pic:spPr bwMode="auto">
                    <a:xfrm>
                      <a:off x="0" y="0"/>
                      <a:ext cx="2530475" cy="1897856"/>
                    </a:xfrm>
                    <a:prstGeom prst="rect">
                      <a:avLst/>
                    </a:prstGeom>
                  </pic:spPr>
                </pic:pic>
              </a:graphicData>
            </a:graphic>
          </wp:inline>
        </w:drawing>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bCs/>
          <w:sz w:val="24"/>
          <w:szCs w:val="24"/>
        </w:rPr>
        <w:t>Фото 10. Рядом с заброшенным птичьим домиком</w:t>
      </w: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447408" w:rsidRDefault="00447408" w:rsidP="00447408">
      <w:pPr>
        <w:spacing w:line="360" w:lineRule="auto"/>
        <w:ind w:firstLine="567"/>
        <w:contextualSpacing/>
        <w:jc w:val="both"/>
        <w:rPr>
          <w:rFonts w:ascii="Times New Roman" w:hAnsi="Times New Roman"/>
          <w:bCs/>
          <w:sz w:val="24"/>
          <w:szCs w:val="24"/>
          <w:u w:val="single"/>
        </w:rPr>
      </w:pP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u w:val="single"/>
        </w:rPr>
        <w:lastRenderedPageBreak/>
        <w:t>Станция «Наблюдательная площадка».</w:t>
      </w:r>
      <w:r w:rsidRPr="00447408">
        <w:rPr>
          <w:rFonts w:ascii="Times New Roman" w:hAnsi="Times New Roman"/>
          <w:bCs/>
          <w:sz w:val="24"/>
          <w:szCs w:val="24"/>
        </w:rPr>
        <w:t xml:space="preserve"> Здесь экскурсантам предлагается понаблюдать в бинокль за птицами. Несмотря на то, что озеро Семеновское находится в урбанизированном ландшафте, там можно увидеть немало птиц: хохлатые черни, озерные чайки, полярные крачки, дикие утки, чайки. С 2015 года и по сей день можно наблюдать болотного кулика – турухтана. Также встречался домовой воробей  и сизый голубь. Недалеко виден заброшенный птичий домик. Домик предложено снести, а на его месте сделать стенд с описанием птиц.</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9525">
            <wp:extent cx="2276475" cy="1285875"/>
            <wp:effectExtent l="0" t="0" r="0" b="0"/>
            <wp:docPr id="20" name="Изображение13" descr="C:\Users\admin\Desktop\Экотропа Сесеновского озера\Тропа на Семеновском\20150603_1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3" descr="C:\Users\admin\Desktop\Экотропа Сесеновского озера\Тропа на Семеновском\20150603_121150.jpg"/>
                    <pic:cNvPicPr>
                      <a:picLocks noChangeAspect="1" noChangeArrowheads="1"/>
                    </pic:cNvPicPr>
                  </pic:nvPicPr>
                  <pic:blipFill>
                    <a:blip r:embed="rId27" cstate="print"/>
                    <a:stretch>
                      <a:fillRect/>
                    </a:stretch>
                  </pic:blipFill>
                  <pic:spPr bwMode="auto">
                    <a:xfrm>
                      <a:off x="0" y="0"/>
                      <a:ext cx="2276475" cy="1285875"/>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bCs/>
          <w:sz w:val="24"/>
          <w:szCs w:val="24"/>
        </w:rPr>
        <w:t>Фото 5. Наблюдательная площадка</w:t>
      </w:r>
    </w:p>
    <w:p w:rsidR="00447408" w:rsidRDefault="00447408" w:rsidP="00973EA2">
      <w:pPr>
        <w:spacing w:line="360" w:lineRule="auto"/>
        <w:contextualSpacing/>
        <w:rPr>
          <w:rFonts w:ascii="Times New Roman" w:hAnsi="Times New Roman"/>
          <w:b/>
          <w:bCs/>
          <w:caps/>
          <w:sz w:val="24"/>
          <w:szCs w:val="24"/>
        </w:rPr>
      </w:pPr>
    </w:p>
    <w:p w:rsidR="00973EA2" w:rsidRPr="00447408" w:rsidRDefault="00973EA2" w:rsidP="00973EA2">
      <w:pPr>
        <w:spacing w:line="360" w:lineRule="auto"/>
        <w:ind w:firstLine="567"/>
        <w:contextualSpacing/>
        <w:jc w:val="both"/>
        <w:rPr>
          <w:rFonts w:ascii="Times New Roman" w:hAnsi="Times New Roman"/>
          <w:sz w:val="24"/>
          <w:szCs w:val="24"/>
        </w:rPr>
      </w:pPr>
      <w:r w:rsidRPr="00447408">
        <w:rPr>
          <w:rFonts w:ascii="Times New Roman" w:hAnsi="Times New Roman"/>
          <w:sz w:val="24"/>
          <w:szCs w:val="24"/>
        </w:rPr>
        <w:t>Автор знаменитого аромата «</w:t>
      </w:r>
      <w:proofErr w:type="spellStart"/>
      <w:r w:rsidRPr="00447408">
        <w:rPr>
          <w:rFonts w:ascii="Times New Roman" w:hAnsi="Times New Roman"/>
          <w:sz w:val="24"/>
          <w:szCs w:val="24"/>
        </w:rPr>
        <w:t>Шанель</w:t>
      </w:r>
      <w:proofErr w:type="spellEnd"/>
      <w:r w:rsidRPr="00447408">
        <w:rPr>
          <w:rFonts w:ascii="Times New Roman" w:hAnsi="Times New Roman"/>
          <w:sz w:val="24"/>
          <w:szCs w:val="24"/>
        </w:rPr>
        <w:t xml:space="preserve"> № 5» Эрнест </w:t>
      </w:r>
      <w:proofErr w:type="spellStart"/>
      <w:r w:rsidRPr="00447408">
        <w:rPr>
          <w:rFonts w:ascii="Times New Roman" w:hAnsi="Times New Roman"/>
          <w:sz w:val="24"/>
          <w:szCs w:val="24"/>
        </w:rPr>
        <w:t>Бо</w:t>
      </w:r>
      <w:proofErr w:type="spellEnd"/>
      <w:r w:rsidRPr="00447408">
        <w:rPr>
          <w:rFonts w:ascii="Times New Roman" w:hAnsi="Times New Roman"/>
          <w:sz w:val="24"/>
          <w:szCs w:val="24"/>
        </w:rPr>
        <w:t xml:space="preserve"> в первую мировую войну служил в Заполярье и любил гулять по берегу Семеновского озера. В мемуарах он писал: «…Во время летнего Полярного дня озеро здесь излучает особую свежесть. Этот характерный запах я сохранил в своей памяти».</w:t>
      </w:r>
    </w:p>
    <w:p w:rsidR="00973EA2" w:rsidRPr="00447408" w:rsidRDefault="00973EA2" w:rsidP="00973EA2">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rPr>
        <w:t xml:space="preserve">Экскурсии по учебной экологической тропе с экскурсоводом позволяют наглядно, и, следовательно, более эффективно донести до учащихся мысли о связи человека с природой, познакомить с особенностями разных природных сообществ и их обитателей, показать необходимость их охраны, затронув эмоциональную сферу личности учащегося </w:t>
      </w:r>
      <w:r w:rsidRPr="00447408">
        <w:rPr>
          <w:rFonts w:ascii="Times New Roman" w:hAnsi="Times New Roman"/>
          <w:sz w:val="24"/>
          <w:szCs w:val="24"/>
        </w:rPr>
        <w:t>[2].</w:t>
      </w:r>
    </w:p>
    <w:p w:rsidR="00973EA2" w:rsidRPr="00447408" w:rsidRDefault="00973EA2" w:rsidP="00973EA2">
      <w:pPr>
        <w:spacing w:line="360" w:lineRule="auto"/>
        <w:contextualSpacing/>
        <w:rPr>
          <w:rFonts w:ascii="Times New Roman" w:hAnsi="Times New Roman"/>
          <w:bC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447408" w:rsidRDefault="00447408" w:rsidP="00973EA2">
      <w:pPr>
        <w:spacing w:line="360" w:lineRule="auto"/>
        <w:contextualSpacing/>
        <w:rPr>
          <w:rFonts w:ascii="Times New Roman" w:hAnsi="Times New Roman"/>
          <w:b/>
          <w:bCs/>
          <w:caps/>
          <w:sz w:val="24"/>
          <w:szCs w:val="24"/>
        </w:rPr>
      </w:pPr>
    </w:p>
    <w:p w:rsidR="00973EA2" w:rsidRDefault="00973EA2" w:rsidP="00973EA2">
      <w:pPr>
        <w:spacing w:line="360" w:lineRule="auto"/>
        <w:contextualSpacing/>
        <w:rPr>
          <w:rFonts w:ascii="Times New Roman" w:hAnsi="Times New Roman"/>
          <w:b/>
          <w:bCs/>
          <w:caps/>
          <w:sz w:val="24"/>
          <w:szCs w:val="24"/>
        </w:rPr>
      </w:pPr>
    </w:p>
    <w:p w:rsidR="00447408" w:rsidRDefault="00447408" w:rsidP="00447408">
      <w:pPr>
        <w:spacing w:line="360" w:lineRule="auto"/>
        <w:ind w:firstLine="567"/>
        <w:contextualSpacing/>
        <w:jc w:val="center"/>
        <w:rPr>
          <w:rFonts w:ascii="Times New Roman" w:hAnsi="Times New Roman"/>
          <w:b/>
          <w:bCs/>
          <w:caps/>
          <w:sz w:val="24"/>
          <w:szCs w:val="24"/>
        </w:rPr>
      </w:pPr>
    </w:p>
    <w:p w:rsidR="00C1450B" w:rsidRPr="00447408" w:rsidRDefault="000E21B7" w:rsidP="00447408">
      <w:pPr>
        <w:spacing w:line="360" w:lineRule="auto"/>
        <w:ind w:firstLine="567"/>
        <w:contextualSpacing/>
        <w:jc w:val="center"/>
        <w:rPr>
          <w:rFonts w:ascii="Times New Roman" w:hAnsi="Times New Roman"/>
          <w:b/>
          <w:bCs/>
          <w:caps/>
          <w:sz w:val="24"/>
          <w:szCs w:val="24"/>
        </w:rPr>
      </w:pPr>
      <w:r w:rsidRPr="00447408">
        <w:rPr>
          <w:rFonts w:ascii="Times New Roman" w:hAnsi="Times New Roman"/>
          <w:b/>
          <w:bCs/>
          <w:caps/>
          <w:sz w:val="24"/>
          <w:szCs w:val="24"/>
        </w:rPr>
        <w:lastRenderedPageBreak/>
        <w:t xml:space="preserve">Предложения по развитию территории Семеновского озера </w:t>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rPr>
        <w:t>1.Нами предлагается расширить маршрут велодорожек, а именно пустить их вокруг озера, что даст возможность людям полноценно провести время и насладиться красотой Семеновского озера.</w:t>
      </w:r>
    </w:p>
    <w:p w:rsidR="00C1450B" w:rsidRPr="00447408" w:rsidRDefault="00973EA2" w:rsidP="00447408">
      <w:pPr>
        <w:spacing w:line="360" w:lineRule="auto"/>
        <w:ind w:firstLine="567"/>
        <w:contextualSpacing/>
        <w:jc w:val="both"/>
        <w:rPr>
          <w:rFonts w:ascii="Times New Roman" w:hAnsi="Times New Roman"/>
          <w:bCs/>
          <w:sz w:val="24"/>
          <w:szCs w:val="24"/>
        </w:rPr>
      </w:pPr>
      <w:r>
        <w:rPr>
          <w:rFonts w:ascii="Times New Roman" w:hAnsi="Times New Roman"/>
          <w:bCs/>
          <w:noProof/>
          <w:sz w:val="24"/>
          <w:szCs w:val="24"/>
        </w:rPr>
        <w:drawing>
          <wp:inline distT="0" distB="0" distL="0" distR="0">
            <wp:extent cx="5940425" cy="3911315"/>
            <wp:effectExtent l="19050" t="0" r="3175" b="0"/>
            <wp:docPr id="30" name="Рисунок 2" descr="H:\_\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_\проект.png"/>
                    <pic:cNvPicPr>
                      <a:picLocks noChangeAspect="1" noChangeArrowheads="1"/>
                    </pic:cNvPicPr>
                  </pic:nvPicPr>
                  <pic:blipFill>
                    <a:blip r:embed="rId28" cstate="print"/>
                    <a:srcRect/>
                    <a:stretch>
                      <a:fillRect/>
                    </a:stretch>
                  </pic:blipFill>
                  <pic:spPr bwMode="auto">
                    <a:xfrm>
                      <a:off x="0" y="0"/>
                      <a:ext cx="5940425" cy="3911315"/>
                    </a:xfrm>
                    <a:prstGeom prst="rect">
                      <a:avLst/>
                    </a:prstGeom>
                    <a:noFill/>
                    <a:ln w="9525">
                      <a:noFill/>
                      <a:miter lim="800000"/>
                      <a:headEnd/>
                      <a:tailEnd/>
                    </a:ln>
                  </pic:spPr>
                </pic:pic>
              </a:graphicData>
            </a:graphic>
          </wp:inline>
        </w:drawing>
      </w:r>
    </w:p>
    <w:p w:rsidR="00C1450B" w:rsidRPr="00447408" w:rsidRDefault="000E21B7" w:rsidP="00447408">
      <w:pPr>
        <w:spacing w:line="360" w:lineRule="auto"/>
        <w:ind w:firstLine="567"/>
        <w:contextualSpacing/>
        <w:jc w:val="both"/>
        <w:rPr>
          <w:rFonts w:ascii="Times New Roman" w:hAnsi="Times New Roman"/>
          <w:sz w:val="24"/>
          <w:szCs w:val="24"/>
        </w:rPr>
      </w:pPr>
      <w:r w:rsidRPr="00447408">
        <w:rPr>
          <w:rFonts w:ascii="Times New Roman" w:hAnsi="Times New Roman"/>
          <w:bCs/>
          <w:sz w:val="24"/>
          <w:szCs w:val="24"/>
        </w:rPr>
        <w:t xml:space="preserve"> </w:t>
      </w:r>
      <w:r w:rsidRPr="00447408">
        <w:rPr>
          <w:rFonts w:ascii="Times New Roman" w:hAnsi="Times New Roman"/>
          <w:sz w:val="24"/>
          <w:szCs w:val="24"/>
        </w:rPr>
        <w:t xml:space="preserve">Сеть велодорожек/пешеходных дорог, по уже существующей </w:t>
      </w:r>
      <w:proofErr w:type="spellStart"/>
      <w:r w:rsidRPr="00447408">
        <w:rPr>
          <w:rFonts w:ascii="Times New Roman" w:hAnsi="Times New Roman"/>
          <w:sz w:val="24"/>
          <w:szCs w:val="24"/>
        </w:rPr>
        <w:t>дорожно-тропиночной</w:t>
      </w:r>
      <w:proofErr w:type="spellEnd"/>
      <w:r w:rsidRPr="00447408">
        <w:rPr>
          <w:rFonts w:ascii="Times New Roman" w:hAnsi="Times New Roman"/>
          <w:sz w:val="24"/>
          <w:szCs w:val="24"/>
        </w:rPr>
        <w:t xml:space="preserve"> сети с заездами/выездами на ул. Боровая, ул. </w:t>
      </w:r>
      <w:proofErr w:type="spellStart"/>
      <w:r w:rsidRPr="00447408">
        <w:rPr>
          <w:rFonts w:ascii="Times New Roman" w:hAnsi="Times New Roman"/>
          <w:sz w:val="24"/>
          <w:szCs w:val="24"/>
        </w:rPr>
        <w:t>Чумбарова-Лучинского</w:t>
      </w:r>
      <w:proofErr w:type="spellEnd"/>
      <w:r w:rsidRPr="00447408">
        <w:rPr>
          <w:rFonts w:ascii="Times New Roman" w:hAnsi="Times New Roman"/>
          <w:sz w:val="24"/>
          <w:szCs w:val="24"/>
        </w:rPr>
        <w:t xml:space="preserve"> (от памятника «Ждущей»), ул. Александрова, мемориал Защитникам Заполярья.</w:t>
      </w:r>
      <w:r w:rsidR="00973EA2">
        <w:rPr>
          <w:rFonts w:ascii="Times New Roman" w:hAnsi="Times New Roman"/>
          <w:sz w:val="24"/>
          <w:szCs w:val="24"/>
        </w:rPr>
        <w:t xml:space="preserve"> </w:t>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2540">
            <wp:extent cx="1521460" cy="2028825"/>
            <wp:effectExtent l="0" t="0" r="0" b="0"/>
            <wp:docPr id="22" name="Изображение14" descr="C:\Users\Петрин Павел\Desktop\IMG_20210421_16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4" descr="C:\Users\Петрин Павел\Desktop\IMG_20210421_163653.jpg"/>
                    <pic:cNvPicPr>
                      <a:picLocks noChangeAspect="1" noChangeArrowheads="1"/>
                    </pic:cNvPicPr>
                  </pic:nvPicPr>
                  <pic:blipFill>
                    <a:blip r:embed="rId29" cstate="print"/>
                    <a:stretch>
                      <a:fillRect/>
                    </a:stretch>
                  </pic:blipFill>
                  <pic:spPr bwMode="auto">
                    <a:xfrm>
                      <a:off x="0" y="0"/>
                      <a:ext cx="1521460" cy="2028825"/>
                    </a:xfrm>
                    <a:prstGeom prst="rect">
                      <a:avLst/>
                    </a:prstGeom>
                  </pic:spPr>
                </pic:pic>
              </a:graphicData>
            </a:graphic>
          </wp:inline>
        </w:drawing>
      </w:r>
      <w:r w:rsidRPr="00447408">
        <w:rPr>
          <w:rFonts w:ascii="Times New Roman" w:hAnsi="Times New Roman"/>
          <w:noProof/>
          <w:sz w:val="24"/>
          <w:szCs w:val="24"/>
        </w:rPr>
        <w:drawing>
          <wp:inline distT="0" distB="0" distL="19050" distR="0">
            <wp:extent cx="1526540" cy="2035175"/>
            <wp:effectExtent l="0" t="0" r="0" b="0"/>
            <wp:docPr id="23" name="Рисунок 8" descr="C:\Users\Петрин Павел\AppData\Local\Microsoft\Windows\INetCache\Content.Word\IMG_20210421_16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 descr="C:\Users\Петрин Павел\AppData\Local\Microsoft\Windows\INetCache\Content.Word\IMG_20210421_163650.jpg"/>
                    <pic:cNvPicPr>
                      <a:picLocks noChangeAspect="1" noChangeArrowheads="1"/>
                    </pic:cNvPicPr>
                  </pic:nvPicPr>
                  <pic:blipFill>
                    <a:blip r:embed="rId30" cstate="print"/>
                    <a:stretch>
                      <a:fillRect/>
                    </a:stretch>
                  </pic:blipFill>
                  <pic:spPr bwMode="auto">
                    <a:xfrm>
                      <a:off x="0" y="0"/>
                      <a:ext cx="1526540" cy="2035175"/>
                    </a:xfrm>
                    <a:prstGeom prst="rect">
                      <a:avLst/>
                    </a:prstGeom>
                  </pic:spPr>
                </pic:pic>
              </a:graphicData>
            </a:graphic>
          </wp:inline>
        </w:drawing>
      </w:r>
    </w:p>
    <w:p w:rsidR="00C1450B" w:rsidRPr="00447408" w:rsidRDefault="000E21B7" w:rsidP="00447408">
      <w:pPr>
        <w:spacing w:line="360" w:lineRule="auto"/>
        <w:contextualSpacing/>
        <w:jc w:val="center"/>
        <w:rPr>
          <w:rFonts w:ascii="Times New Roman" w:hAnsi="Times New Roman"/>
          <w:bCs/>
          <w:sz w:val="24"/>
          <w:szCs w:val="24"/>
        </w:rPr>
      </w:pPr>
      <w:r w:rsidRPr="00447408">
        <w:rPr>
          <w:rFonts w:ascii="Times New Roman" w:hAnsi="Times New Roman"/>
          <w:bCs/>
          <w:sz w:val="24"/>
          <w:szCs w:val="24"/>
        </w:rPr>
        <w:t>Фото «Будущие дорожки»</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2. Сделать смотровую площадку на Зеленом мысу с беседкой и скамейками, чтобы гости и жители мы любоваться видами на город и Кольский залив.</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lastRenderedPageBreak/>
        <w:t>3. Дополнить существующий эколого-образовательный маршрут указателями и обновить информационные конструкции с растениями. В приложение № 2 даны чертежи металлоконструкций.</w:t>
      </w:r>
    </w:p>
    <w:p w:rsidR="00C1450B" w:rsidRPr="00447408" w:rsidRDefault="00C1450B" w:rsidP="00447408">
      <w:pPr>
        <w:spacing w:line="360" w:lineRule="auto"/>
        <w:ind w:firstLine="567"/>
        <w:contextualSpacing/>
        <w:jc w:val="both"/>
        <w:rPr>
          <w:rFonts w:ascii="Times New Roman" w:hAnsi="Times New Roman"/>
          <w:bCs/>
          <w:sz w:val="24"/>
          <w:szCs w:val="24"/>
        </w:rPr>
      </w:pP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2463800" cy="1847850"/>
            <wp:effectExtent l="0" t="0" r="0" b="0"/>
            <wp:docPr id="24" name="Изображение15" descr="C:\Users\Петрин Павел\AppData\Local\Microsoft\Windows\INetCache\Content.Word\указ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5" descr="C:\Users\Петрин Павел\AppData\Local\Microsoft\Windows\INetCache\Content.Word\указатель.jpg"/>
                    <pic:cNvPicPr>
                      <a:picLocks noChangeAspect="1" noChangeArrowheads="1"/>
                    </pic:cNvPicPr>
                  </pic:nvPicPr>
                  <pic:blipFill>
                    <a:blip r:embed="rId31" cstate="print"/>
                    <a:stretch>
                      <a:fillRect/>
                    </a:stretch>
                  </pic:blipFill>
                  <pic:spPr bwMode="auto">
                    <a:xfrm>
                      <a:off x="0" y="0"/>
                      <a:ext cx="2463800" cy="1847850"/>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bCs/>
          <w:sz w:val="24"/>
          <w:szCs w:val="24"/>
        </w:rPr>
        <w:t>Фото 11. Макет указателя.</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4. Реконструировать информационную конструкцию возле памятника природа «Бараньи лбы». Современно состояние довольно плачевное: местами треснута, помята, текст не везде хорошо читается.</w:t>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noProof/>
          <w:sz w:val="24"/>
          <w:szCs w:val="24"/>
        </w:rPr>
        <w:drawing>
          <wp:inline distT="0" distB="0" distL="19050" distR="0">
            <wp:extent cx="1781175" cy="2374900"/>
            <wp:effectExtent l="0" t="0" r="0" b="0"/>
            <wp:docPr id="25" name="Рисунок 14" descr="C:\Users\Петрин Павел\AppData\Local\Microsoft\Windows\INetCache\Content.Word\IMG_20200826_1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 descr="C:\Users\Петрин Павел\AppData\Local\Microsoft\Windows\INetCache\Content.Word\IMG_20200826_193611.jpg"/>
                    <pic:cNvPicPr>
                      <a:picLocks noChangeAspect="1" noChangeArrowheads="1"/>
                    </pic:cNvPicPr>
                  </pic:nvPicPr>
                  <pic:blipFill>
                    <a:blip r:embed="rId32" cstate="print"/>
                    <a:stretch>
                      <a:fillRect/>
                    </a:stretch>
                  </pic:blipFill>
                  <pic:spPr bwMode="auto">
                    <a:xfrm>
                      <a:off x="0" y="0"/>
                      <a:ext cx="1781175" cy="2374900"/>
                    </a:xfrm>
                    <a:prstGeom prst="rect">
                      <a:avLst/>
                    </a:prstGeom>
                  </pic:spPr>
                </pic:pic>
              </a:graphicData>
            </a:graphic>
          </wp:inline>
        </w:drawing>
      </w:r>
    </w:p>
    <w:p w:rsidR="00C1450B" w:rsidRPr="00447408" w:rsidRDefault="000E21B7" w:rsidP="00447408">
      <w:pPr>
        <w:spacing w:line="360" w:lineRule="auto"/>
        <w:ind w:firstLine="567"/>
        <w:contextualSpacing/>
        <w:jc w:val="center"/>
        <w:rPr>
          <w:rFonts w:ascii="Times New Roman" w:hAnsi="Times New Roman"/>
          <w:bCs/>
          <w:sz w:val="24"/>
          <w:szCs w:val="24"/>
        </w:rPr>
      </w:pPr>
      <w:r w:rsidRPr="00447408">
        <w:rPr>
          <w:rFonts w:ascii="Times New Roman" w:hAnsi="Times New Roman"/>
          <w:bCs/>
          <w:sz w:val="24"/>
          <w:szCs w:val="24"/>
        </w:rPr>
        <w:t>Фото 12. Пирамидка «Бараний лоб»</w:t>
      </w:r>
    </w:p>
    <w:p w:rsidR="00C1450B" w:rsidRPr="00447408"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5. Реконструировать или снести заброшенный птичий домик.</w:t>
      </w:r>
    </w:p>
    <w:p w:rsidR="00C1450B" w:rsidRDefault="000E21B7" w:rsidP="00447408">
      <w:pPr>
        <w:spacing w:line="360" w:lineRule="auto"/>
        <w:ind w:firstLine="567"/>
        <w:contextualSpacing/>
        <w:jc w:val="both"/>
        <w:rPr>
          <w:rFonts w:ascii="Times New Roman" w:hAnsi="Times New Roman"/>
          <w:bCs/>
          <w:sz w:val="24"/>
          <w:szCs w:val="24"/>
        </w:rPr>
      </w:pPr>
      <w:r w:rsidRPr="00447408">
        <w:rPr>
          <w:rFonts w:ascii="Times New Roman" w:hAnsi="Times New Roman"/>
          <w:bCs/>
          <w:sz w:val="24"/>
          <w:szCs w:val="24"/>
        </w:rPr>
        <w:t>6. Реконструировать и сделать доступной площадку для выгула собак, которая также есть на территории существующей тропы.</w:t>
      </w:r>
    </w:p>
    <w:p w:rsidR="00F80DB6" w:rsidRPr="00447408" w:rsidRDefault="00F80DB6" w:rsidP="00F80DB6">
      <w:pPr>
        <w:spacing w:line="360" w:lineRule="auto"/>
        <w:ind w:firstLine="567"/>
        <w:contextualSpacing/>
        <w:jc w:val="both"/>
        <w:rPr>
          <w:rFonts w:ascii="Times New Roman" w:hAnsi="Times New Roman"/>
          <w:bCs/>
          <w:sz w:val="24"/>
          <w:szCs w:val="24"/>
        </w:rPr>
      </w:pPr>
      <w:r>
        <w:rPr>
          <w:rFonts w:ascii="Times New Roman" w:hAnsi="Times New Roman"/>
          <w:bCs/>
          <w:sz w:val="24"/>
          <w:szCs w:val="24"/>
        </w:rPr>
        <w:t>7. Сделать настилы в районе болота (для создания кольцевого маршрута)</w:t>
      </w:r>
    </w:p>
    <w:p w:rsidR="00C1450B" w:rsidRPr="00447408" w:rsidRDefault="00F80DB6" w:rsidP="00447408">
      <w:pPr>
        <w:spacing w:line="360" w:lineRule="auto"/>
        <w:ind w:firstLine="567"/>
        <w:contextualSpacing/>
        <w:jc w:val="both"/>
        <w:rPr>
          <w:rFonts w:ascii="Times New Roman" w:hAnsi="Times New Roman"/>
          <w:bCs/>
          <w:sz w:val="24"/>
          <w:szCs w:val="24"/>
        </w:rPr>
      </w:pPr>
      <w:r>
        <w:rPr>
          <w:rFonts w:ascii="Times New Roman" w:hAnsi="Times New Roman"/>
          <w:bCs/>
          <w:sz w:val="24"/>
          <w:szCs w:val="24"/>
        </w:rPr>
        <w:t>8</w:t>
      </w:r>
      <w:r w:rsidR="000E21B7" w:rsidRPr="00447408">
        <w:rPr>
          <w:rFonts w:ascii="Times New Roman" w:hAnsi="Times New Roman"/>
          <w:bCs/>
          <w:sz w:val="24"/>
          <w:szCs w:val="24"/>
        </w:rPr>
        <w:t xml:space="preserve">. Придумать, что можно сделать с надписями на валунах, которые не вписываются концепцию </w:t>
      </w:r>
      <w:proofErr w:type="spellStart"/>
      <w:r w:rsidR="000E21B7" w:rsidRPr="00447408">
        <w:rPr>
          <w:rFonts w:ascii="Times New Roman" w:hAnsi="Times New Roman"/>
          <w:bCs/>
          <w:sz w:val="24"/>
          <w:szCs w:val="24"/>
        </w:rPr>
        <w:t>экотропы</w:t>
      </w:r>
      <w:proofErr w:type="spellEnd"/>
      <w:r w:rsidR="000E21B7" w:rsidRPr="00447408">
        <w:rPr>
          <w:rFonts w:ascii="Times New Roman" w:hAnsi="Times New Roman"/>
          <w:bCs/>
          <w:sz w:val="24"/>
          <w:szCs w:val="24"/>
        </w:rPr>
        <w:t>.</w:t>
      </w:r>
    </w:p>
    <w:p w:rsidR="00C1450B" w:rsidRPr="00447408" w:rsidRDefault="00B32770" w:rsidP="00447408">
      <w:pPr>
        <w:spacing w:line="360" w:lineRule="auto"/>
        <w:ind w:firstLine="567"/>
        <w:contextualSpacing/>
        <w:jc w:val="both"/>
        <w:rPr>
          <w:rStyle w:val="aa"/>
          <w:rFonts w:ascii="Times New Roman" w:hAnsi="Times New Roman"/>
          <w:sz w:val="24"/>
          <w:szCs w:val="24"/>
        </w:rPr>
      </w:pPr>
      <w:r>
        <w:rPr>
          <w:rFonts w:ascii="Times New Roman" w:hAnsi="Times New Roman"/>
          <w:sz w:val="24"/>
          <w:szCs w:val="24"/>
        </w:rPr>
        <w:t>9</w:t>
      </w:r>
      <w:r w:rsidR="000E21B7" w:rsidRPr="00447408">
        <w:rPr>
          <w:rFonts w:ascii="Times New Roman" w:hAnsi="Times New Roman"/>
          <w:sz w:val="24"/>
          <w:szCs w:val="24"/>
        </w:rPr>
        <w:t>. Возвращение природной территории Зеленого Мыса исторического облика сопок   путем посадки на склонах вечнозеленых деревьев Сосны, Ели, Кедра Сибирского. Можно сделать ежегодную акцию памяти ВОВ путем посадки деревьев (</w:t>
      </w:r>
      <w:r w:rsidR="000E21B7" w:rsidRPr="00447408">
        <w:rPr>
          <w:rStyle w:val="aa"/>
          <w:rFonts w:ascii="Times New Roman" w:hAnsi="Times New Roman"/>
          <w:sz w:val="24"/>
          <w:szCs w:val="24"/>
        </w:rPr>
        <w:t xml:space="preserve">Зелёный мыс так назвали </w:t>
      </w:r>
      <w:r w:rsidR="000E21B7" w:rsidRPr="00447408">
        <w:rPr>
          <w:rStyle w:val="aa"/>
          <w:rFonts w:ascii="Times New Roman" w:hAnsi="Times New Roman"/>
          <w:sz w:val="24"/>
          <w:szCs w:val="24"/>
        </w:rPr>
        <w:lastRenderedPageBreak/>
        <w:t xml:space="preserve">задолго до появления Мурманска. Географ и путешественник Федор Литке посетивший эти места в 1822 году писал, что его берега в южной части покрыты березовыми и еловыми рощами. </w:t>
      </w:r>
      <w:proofErr w:type="gramStart"/>
      <w:r w:rsidR="000E21B7" w:rsidRPr="00447408">
        <w:rPr>
          <w:rStyle w:val="aa"/>
          <w:rFonts w:ascii="Times New Roman" w:hAnsi="Times New Roman"/>
          <w:sz w:val="24"/>
          <w:szCs w:val="24"/>
        </w:rPr>
        <w:t>В начале прошлого века на склонах этой сопки росли высокие ели, раскидистые сосны, а между ними - островки березок и рябин).</w:t>
      </w:r>
      <w:proofErr w:type="gramEnd"/>
    </w:p>
    <w:p w:rsidR="00C1450B" w:rsidRPr="00447408" w:rsidRDefault="00B32770" w:rsidP="00447408">
      <w:pPr>
        <w:spacing w:line="360" w:lineRule="auto"/>
        <w:ind w:firstLine="567"/>
        <w:contextualSpacing/>
        <w:jc w:val="both"/>
        <w:rPr>
          <w:rFonts w:ascii="Times New Roman" w:hAnsi="Times New Roman"/>
          <w:sz w:val="24"/>
          <w:szCs w:val="24"/>
        </w:rPr>
      </w:pPr>
      <w:r>
        <w:rPr>
          <w:rStyle w:val="aa"/>
          <w:rFonts w:ascii="Times New Roman" w:hAnsi="Times New Roman"/>
          <w:sz w:val="24"/>
          <w:szCs w:val="24"/>
        </w:rPr>
        <w:t>10</w:t>
      </w:r>
      <w:r w:rsidR="000E21B7" w:rsidRPr="00447408">
        <w:rPr>
          <w:rStyle w:val="aa"/>
          <w:rFonts w:ascii="Times New Roman" w:hAnsi="Times New Roman"/>
          <w:sz w:val="24"/>
          <w:szCs w:val="24"/>
        </w:rPr>
        <w:t xml:space="preserve">. </w:t>
      </w:r>
      <w:r w:rsidR="000E21B7" w:rsidRPr="00447408">
        <w:rPr>
          <w:rFonts w:ascii="Times New Roman" w:hAnsi="Times New Roman"/>
          <w:sz w:val="24"/>
          <w:szCs w:val="24"/>
        </w:rPr>
        <w:t>Придумать и разместить на территории парка малые архитектурные формы и памятники прослеживающие историю Мурманска и его специализацию (поморы/рыбаки/флот). Можно начать с обустройства избушки «Деда Семена» (</w:t>
      </w:r>
      <w:proofErr w:type="spellStart"/>
      <w:r w:rsidR="000E21B7" w:rsidRPr="00447408">
        <w:rPr>
          <w:rFonts w:ascii="Times New Roman" w:hAnsi="Times New Roman"/>
          <w:sz w:val="24"/>
          <w:szCs w:val="24"/>
        </w:rPr>
        <w:t>ист.-помор</w:t>
      </w:r>
      <w:proofErr w:type="spellEnd"/>
      <w:r w:rsidR="000E21B7" w:rsidRPr="00447408">
        <w:rPr>
          <w:rFonts w:ascii="Times New Roman" w:hAnsi="Times New Roman"/>
          <w:sz w:val="24"/>
          <w:szCs w:val="24"/>
        </w:rPr>
        <w:t xml:space="preserve"> Семен </w:t>
      </w:r>
      <w:proofErr w:type="spellStart"/>
      <w:r w:rsidR="000E21B7" w:rsidRPr="00447408">
        <w:rPr>
          <w:rFonts w:ascii="Times New Roman" w:hAnsi="Times New Roman"/>
          <w:sz w:val="24"/>
          <w:szCs w:val="24"/>
        </w:rPr>
        <w:t>Корожный</w:t>
      </w:r>
      <w:proofErr w:type="spellEnd"/>
      <w:r w:rsidR="000E21B7" w:rsidRPr="00447408">
        <w:rPr>
          <w:rFonts w:ascii="Times New Roman" w:hAnsi="Times New Roman"/>
          <w:sz w:val="24"/>
          <w:szCs w:val="24"/>
        </w:rPr>
        <w:t xml:space="preserve">) и </w:t>
      </w:r>
      <w:proofErr w:type="spellStart"/>
      <w:r w:rsidR="000E21B7" w:rsidRPr="00447408">
        <w:rPr>
          <w:rFonts w:ascii="Times New Roman" w:hAnsi="Times New Roman"/>
          <w:sz w:val="24"/>
          <w:szCs w:val="24"/>
        </w:rPr>
        <w:t>тп</w:t>
      </w:r>
      <w:proofErr w:type="spellEnd"/>
      <w:r w:rsidR="000E21B7" w:rsidRPr="00447408">
        <w:rPr>
          <w:rFonts w:ascii="Times New Roman" w:hAnsi="Times New Roman"/>
          <w:sz w:val="24"/>
          <w:szCs w:val="24"/>
        </w:rPr>
        <w:t>.</w:t>
      </w:r>
    </w:p>
    <w:p w:rsidR="00C1450B" w:rsidRPr="00447408" w:rsidRDefault="00B32770" w:rsidP="00447408">
      <w:pPr>
        <w:spacing w:line="360" w:lineRule="auto"/>
        <w:ind w:firstLine="567"/>
        <w:contextualSpacing/>
        <w:jc w:val="both"/>
        <w:rPr>
          <w:rFonts w:ascii="Times New Roman" w:hAnsi="Times New Roman"/>
          <w:bCs/>
          <w:sz w:val="24"/>
          <w:szCs w:val="24"/>
        </w:rPr>
      </w:pPr>
      <w:r>
        <w:rPr>
          <w:rFonts w:ascii="Times New Roman" w:hAnsi="Times New Roman"/>
          <w:bCs/>
          <w:sz w:val="24"/>
          <w:szCs w:val="24"/>
        </w:rPr>
        <w:t>11</w:t>
      </w:r>
      <w:r w:rsidR="000E21B7" w:rsidRPr="00447408">
        <w:rPr>
          <w:rFonts w:ascii="Times New Roman" w:hAnsi="Times New Roman"/>
          <w:bCs/>
          <w:sz w:val="24"/>
          <w:szCs w:val="24"/>
        </w:rPr>
        <w:t>.Ежегодно проводить акцию «Сад памяти» и посадку саженцев в районе Зеленого мыса.</w:t>
      </w:r>
    </w:p>
    <w:p w:rsidR="00C1450B" w:rsidRPr="00447408" w:rsidRDefault="00B32770" w:rsidP="00447408">
      <w:pPr>
        <w:spacing w:line="360" w:lineRule="auto"/>
        <w:ind w:firstLine="567"/>
        <w:contextualSpacing/>
        <w:jc w:val="both"/>
        <w:rPr>
          <w:rFonts w:ascii="Times New Roman" w:hAnsi="Times New Roman"/>
          <w:sz w:val="24"/>
          <w:szCs w:val="24"/>
        </w:rPr>
      </w:pPr>
      <w:r>
        <w:rPr>
          <w:rFonts w:ascii="Times New Roman" w:hAnsi="Times New Roman"/>
          <w:sz w:val="24"/>
          <w:szCs w:val="24"/>
        </w:rPr>
        <w:t>12</w:t>
      </w:r>
      <w:r w:rsidR="000E21B7" w:rsidRPr="00447408">
        <w:rPr>
          <w:rFonts w:ascii="Times New Roman" w:hAnsi="Times New Roman"/>
          <w:sz w:val="24"/>
          <w:szCs w:val="24"/>
        </w:rPr>
        <w:t xml:space="preserve">. Создать музей ВОВ под открытым небом, например мемориальный комплекс воинам 1-го корпуса ПВО (как в </w:t>
      </w:r>
      <w:proofErr w:type="spellStart"/>
      <w:r w:rsidR="000E21B7" w:rsidRPr="00447408">
        <w:rPr>
          <w:rFonts w:ascii="Times New Roman" w:hAnsi="Times New Roman"/>
          <w:sz w:val="24"/>
          <w:szCs w:val="24"/>
        </w:rPr>
        <w:t>мкр</w:t>
      </w:r>
      <w:proofErr w:type="spellEnd"/>
      <w:r w:rsidR="000E21B7" w:rsidRPr="00447408">
        <w:rPr>
          <w:rFonts w:ascii="Times New Roman" w:hAnsi="Times New Roman"/>
          <w:sz w:val="24"/>
          <w:szCs w:val="24"/>
        </w:rPr>
        <w:t>. Абрам-Мыс)</w:t>
      </w:r>
    </w:p>
    <w:p w:rsidR="00C1450B" w:rsidRPr="00447408" w:rsidRDefault="00B32770" w:rsidP="00447408">
      <w:pPr>
        <w:spacing w:line="360" w:lineRule="auto"/>
        <w:ind w:firstLine="567"/>
        <w:contextualSpacing/>
        <w:jc w:val="both"/>
        <w:rPr>
          <w:rFonts w:ascii="Times New Roman" w:hAnsi="Times New Roman"/>
          <w:sz w:val="24"/>
          <w:szCs w:val="24"/>
        </w:rPr>
      </w:pPr>
      <w:r>
        <w:rPr>
          <w:rFonts w:ascii="Times New Roman" w:hAnsi="Times New Roman"/>
          <w:i/>
          <w:iCs/>
          <w:sz w:val="24"/>
          <w:szCs w:val="24"/>
        </w:rPr>
        <w:t>13</w:t>
      </w:r>
      <w:r w:rsidR="000E21B7" w:rsidRPr="00447408">
        <w:rPr>
          <w:rFonts w:ascii="Times New Roman" w:hAnsi="Times New Roman"/>
          <w:i/>
          <w:iCs/>
          <w:sz w:val="24"/>
          <w:szCs w:val="24"/>
        </w:rPr>
        <w:t>.</w:t>
      </w:r>
      <w:r w:rsidR="000E21B7" w:rsidRPr="00447408">
        <w:rPr>
          <w:rFonts w:ascii="Times New Roman" w:hAnsi="Times New Roman"/>
          <w:sz w:val="24"/>
          <w:szCs w:val="24"/>
        </w:rPr>
        <w:t xml:space="preserve">Прокат различного спортинвентаря (лыжи, велосипеды, </w:t>
      </w:r>
      <w:proofErr w:type="spellStart"/>
      <w:r w:rsidR="000E21B7" w:rsidRPr="00447408">
        <w:rPr>
          <w:rFonts w:ascii="Times New Roman" w:hAnsi="Times New Roman"/>
          <w:sz w:val="24"/>
          <w:szCs w:val="24"/>
        </w:rPr>
        <w:t>электросамокаты</w:t>
      </w:r>
      <w:proofErr w:type="spellEnd"/>
      <w:r w:rsidR="000E21B7" w:rsidRPr="00447408">
        <w:rPr>
          <w:rFonts w:ascii="Times New Roman" w:hAnsi="Times New Roman"/>
          <w:sz w:val="24"/>
          <w:szCs w:val="24"/>
        </w:rPr>
        <w:t xml:space="preserve">, мячи и </w:t>
      </w:r>
      <w:proofErr w:type="spellStart"/>
      <w:r w:rsidR="000E21B7" w:rsidRPr="00447408">
        <w:rPr>
          <w:rFonts w:ascii="Times New Roman" w:hAnsi="Times New Roman"/>
          <w:sz w:val="24"/>
          <w:szCs w:val="24"/>
        </w:rPr>
        <w:t>тп</w:t>
      </w:r>
      <w:proofErr w:type="spellEnd"/>
      <w:r w:rsidR="000E21B7" w:rsidRPr="00447408">
        <w:rPr>
          <w:rFonts w:ascii="Times New Roman" w:hAnsi="Times New Roman"/>
          <w:sz w:val="24"/>
          <w:szCs w:val="24"/>
        </w:rPr>
        <w:t>).</w:t>
      </w:r>
    </w:p>
    <w:p w:rsidR="00C1450B" w:rsidRDefault="00B32770" w:rsidP="00447408">
      <w:pPr>
        <w:spacing w:line="360" w:lineRule="auto"/>
        <w:ind w:firstLine="567"/>
        <w:contextualSpacing/>
        <w:jc w:val="both"/>
        <w:rPr>
          <w:rFonts w:ascii="Times New Roman" w:hAnsi="Times New Roman"/>
          <w:sz w:val="24"/>
          <w:szCs w:val="24"/>
        </w:rPr>
      </w:pPr>
      <w:r>
        <w:rPr>
          <w:rFonts w:ascii="Times New Roman" w:hAnsi="Times New Roman"/>
          <w:sz w:val="24"/>
          <w:szCs w:val="24"/>
        </w:rPr>
        <w:t>14</w:t>
      </w:r>
      <w:r w:rsidR="00973EA2">
        <w:rPr>
          <w:rFonts w:ascii="Times New Roman" w:hAnsi="Times New Roman"/>
          <w:sz w:val="24"/>
          <w:szCs w:val="24"/>
        </w:rPr>
        <w:t>. Установка фонтана в районе набережной.</w:t>
      </w:r>
    </w:p>
    <w:p w:rsidR="00447408" w:rsidRPr="00973EA2" w:rsidRDefault="00447408" w:rsidP="00973EA2">
      <w:pPr>
        <w:spacing w:line="360" w:lineRule="auto"/>
        <w:ind w:firstLine="567"/>
        <w:contextualSpacing/>
        <w:jc w:val="both"/>
        <w:rPr>
          <w:rFonts w:ascii="Times New Roman" w:hAnsi="Times New Roman"/>
          <w:sz w:val="24"/>
          <w:szCs w:val="24"/>
        </w:rPr>
      </w:pPr>
    </w:p>
    <w:p w:rsidR="00C1450B" w:rsidRDefault="00C1450B"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Default="00B32770" w:rsidP="00447408">
      <w:pPr>
        <w:spacing w:line="360" w:lineRule="auto"/>
        <w:contextualSpacing/>
        <w:jc w:val="center"/>
        <w:rPr>
          <w:rFonts w:ascii="Times New Roman" w:hAnsi="Times New Roman"/>
          <w:b/>
          <w:bCs/>
          <w:caps/>
          <w:sz w:val="24"/>
          <w:szCs w:val="24"/>
        </w:rPr>
      </w:pPr>
    </w:p>
    <w:p w:rsidR="00B32770" w:rsidRPr="00447408" w:rsidRDefault="00B32770" w:rsidP="00447408">
      <w:pPr>
        <w:spacing w:line="360" w:lineRule="auto"/>
        <w:contextualSpacing/>
        <w:jc w:val="center"/>
        <w:rPr>
          <w:rFonts w:ascii="Times New Roman" w:hAnsi="Times New Roman"/>
          <w:b/>
          <w:bCs/>
          <w:caps/>
          <w:sz w:val="24"/>
          <w:szCs w:val="24"/>
        </w:rPr>
      </w:pPr>
    </w:p>
    <w:p w:rsidR="00C1450B" w:rsidRPr="00447408" w:rsidRDefault="000E21B7" w:rsidP="00447408">
      <w:pPr>
        <w:spacing w:line="360" w:lineRule="auto"/>
        <w:contextualSpacing/>
        <w:jc w:val="center"/>
        <w:rPr>
          <w:rFonts w:ascii="Times New Roman" w:hAnsi="Times New Roman"/>
          <w:b/>
          <w:bCs/>
          <w:caps/>
          <w:sz w:val="24"/>
          <w:szCs w:val="24"/>
        </w:rPr>
      </w:pPr>
      <w:r w:rsidRPr="00447408">
        <w:rPr>
          <w:rFonts w:ascii="Times New Roman" w:hAnsi="Times New Roman"/>
          <w:b/>
          <w:bCs/>
          <w:caps/>
          <w:sz w:val="24"/>
          <w:szCs w:val="24"/>
        </w:rPr>
        <w:lastRenderedPageBreak/>
        <w:t>Список использованных источников</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sz w:val="24"/>
          <w:szCs w:val="24"/>
        </w:rPr>
        <w:t xml:space="preserve">Алексеев, С.В. Практикум по экологии / С.В. Алексеев. – Москва: МДС, 1996. </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proofErr w:type="spellStart"/>
      <w:r w:rsidRPr="00447408">
        <w:rPr>
          <w:rFonts w:ascii="Times New Roman" w:hAnsi="Times New Roman"/>
          <w:sz w:val="24"/>
          <w:szCs w:val="24"/>
        </w:rPr>
        <w:t>Ашихмина</w:t>
      </w:r>
      <w:proofErr w:type="spellEnd"/>
      <w:r w:rsidRPr="00447408">
        <w:rPr>
          <w:rFonts w:ascii="Times New Roman" w:hAnsi="Times New Roman"/>
          <w:sz w:val="24"/>
          <w:szCs w:val="24"/>
        </w:rPr>
        <w:t xml:space="preserve">, Т.Я. Экологические тропы России / Т.Я. </w:t>
      </w:r>
      <w:proofErr w:type="spellStart"/>
      <w:r w:rsidRPr="00447408">
        <w:rPr>
          <w:rFonts w:ascii="Times New Roman" w:hAnsi="Times New Roman"/>
          <w:sz w:val="24"/>
          <w:szCs w:val="24"/>
        </w:rPr>
        <w:t>Ашихмина</w:t>
      </w:r>
      <w:proofErr w:type="spellEnd"/>
      <w:r w:rsidRPr="00447408">
        <w:rPr>
          <w:rFonts w:ascii="Times New Roman" w:hAnsi="Times New Roman"/>
          <w:sz w:val="24"/>
          <w:szCs w:val="24"/>
        </w:rPr>
        <w:t>. – М.: ПК Литфонда России, 2008. – 36 с.</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proofErr w:type="spellStart"/>
      <w:r w:rsidRPr="00447408">
        <w:rPr>
          <w:rFonts w:ascii="Times New Roman" w:hAnsi="Times New Roman"/>
          <w:sz w:val="24"/>
          <w:szCs w:val="24"/>
        </w:rPr>
        <w:t>Дранишников</w:t>
      </w:r>
      <w:proofErr w:type="spellEnd"/>
      <w:r w:rsidRPr="00447408">
        <w:rPr>
          <w:rFonts w:ascii="Times New Roman" w:hAnsi="Times New Roman"/>
          <w:sz w:val="24"/>
          <w:szCs w:val="24"/>
        </w:rPr>
        <w:t xml:space="preserve">, В.В. Мой Мурманск. Учебная книга для учащихся начальных классов школ г. Мурманска / В.В. </w:t>
      </w:r>
      <w:proofErr w:type="spellStart"/>
      <w:r w:rsidRPr="00447408">
        <w:rPr>
          <w:rFonts w:ascii="Times New Roman" w:hAnsi="Times New Roman"/>
          <w:sz w:val="24"/>
          <w:szCs w:val="24"/>
        </w:rPr>
        <w:t>Дранишников</w:t>
      </w:r>
      <w:proofErr w:type="spellEnd"/>
      <w:r w:rsidRPr="00447408">
        <w:rPr>
          <w:rFonts w:ascii="Times New Roman" w:hAnsi="Times New Roman"/>
          <w:sz w:val="24"/>
          <w:szCs w:val="24"/>
        </w:rPr>
        <w:t xml:space="preserve">, Л.В. </w:t>
      </w:r>
      <w:proofErr w:type="spellStart"/>
      <w:r w:rsidRPr="00447408">
        <w:rPr>
          <w:rFonts w:ascii="Times New Roman" w:hAnsi="Times New Roman"/>
          <w:sz w:val="24"/>
          <w:szCs w:val="24"/>
        </w:rPr>
        <w:t>Журин</w:t>
      </w:r>
      <w:proofErr w:type="spellEnd"/>
      <w:r w:rsidRPr="00447408">
        <w:rPr>
          <w:rFonts w:ascii="Times New Roman" w:hAnsi="Times New Roman"/>
          <w:sz w:val="24"/>
          <w:szCs w:val="24"/>
        </w:rPr>
        <w:t>. – Мурманск, 1997. - 104 с.</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sz w:val="24"/>
          <w:szCs w:val="24"/>
        </w:rPr>
        <w:t>Красная Книга Мурманской области. – Мурманск: Мурманское областное книжное издательство, 2003.</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bCs/>
          <w:spacing w:val="6"/>
          <w:sz w:val="24"/>
          <w:szCs w:val="24"/>
        </w:rPr>
        <w:t>Лохани, Д. Об утверждении проекта планировки (в том числе проекта межевания) территории в районе озера Семеновское Ленинском административном округе города Мурманска / Д. Лохани. - Мурманск, 2011. – 37 с.</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proofErr w:type="spellStart"/>
      <w:r w:rsidRPr="00447408">
        <w:rPr>
          <w:rFonts w:ascii="Times New Roman" w:hAnsi="Times New Roman"/>
          <w:sz w:val="24"/>
          <w:szCs w:val="24"/>
        </w:rPr>
        <w:t>Мавлютова</w:t>
      </w:r>
      <w:proofErr w:type="spellEnd"/>
      <w:r w:rsidRPr="00447408">
        <w:rPr>
          <w:rFonts w:ascii="Times New Roman" w:hAnsi="Times New Roman"/>
          <w:sz w:val="24"/>
          <w:szCs w:val="24"/>
        </w:rPr>
        <w:t xml:space="preserve">, О.С. Экологическая тропа. [Электронный ресурс]. – Режим </w:t>
      </w:r>
      <w:proofErr w:type="spellStart"/>
      <w:r w:rsidRPr="00447408">
        <w:rPr>
          <w:rFonts w:ascii="Times New Roman" w:hAnsi="Times New Roman"/>
          <w:sz w:val="24"/>
          <w:szCs w:val="24"/>
        </w:rPr>
        <w:t>доступа:http</w:t>
      </w:r>
      <w:proofErr w:type="spellEnd"/>
      <w:r w:rsidRPr="00447408">
        <w:rPr>
          <w:rFonts w:ascii="Times New Roman" w:hAnsi="Times New Roman"/>
          <w:sz w:val="24"/>
          <w:szCs w:val="24"/>
        </w:rPr>
        <w:t>://</w:t>
      </w:r>
      <w:proofErr w:type="spellStart"/>
      <w:r w:rsidRPr="00447408">
        <w:rPr>
          <w:rFonts w:ascii="Times New Roman" w:hAnsi="Times New Roman"/>
          <w:sz w:val="24"/>
          <w:szCs w:val="24"/>
        </w:rPr>
        <w:t>www.eco.nw.ru</w:t>
      </w:r>
      <w:proofErr w:type="spellEnd"/>
      <w:r w:rsidRPr="00447408">
        <w:rPr>
          <w:rFonts w:ascii="Times New Roman" w:hAnsi="Times New Roman"/>
          <w:sz w:val="24"/>
          <w:szCs w:val="24"/>
        </w:rPr>
        <w:t>/</w:t>
      </w:r>
      <w:proofErr w:type="spellStart"/>
      <w:r w:rsidRPr="00447408">
        <w:rPr>
          <w:rFonts w:ascii="Times New Roman" w:hAnsi="Times New Roman"/>
          <w:sz w:val="24"/>
          <w:szCs w:val="24"/>
        </w:rPr>
        <w:t>lib</w:t>
      </w:r>
      <w:proofErr w:type="spellEnd"/>
      <w:r w:rsidRPr="00447408">
        <w:rPr>
          <w:rFonts w:ascii="Times New Roman" w:hAnsi="Times New Roman"/>
          <w:sz w:val="24"/>
          <w:szCs w:val="24"/>
        </w:rPr>
        <w:t>/</w:t>
      </w:r>
      <w:proofErr w:type="spellStart"/>
      <w:r w:rsidRPr="00447408">
        <w:rPr>
          <w:rFonts w:ascii="Times New Roman" w:hAnsi="Times New Roman"/>
          <w:sz w:val="24"/>
          <w:szCs w:val="24"/>
        </w:rPr>
        <w:t>data</w:t>
      </w:r>
      <w:proofErr w:type="spellEnd"/>
      <w:r w:rsidRPr="00447408">
        <w:rPr>
          <w:rFonts w:ascii="Times New Roman" w:hAnsi="Times New Roman"/>
          <w:sz w:val="24"/>
          <w:szCs w:val="24"/>
        </w:rPr>
        <w:t>/04/6/020604.htm</w:t>
      </w:r>
      <w:r w:rsidRPr="00447408">
        <w:rPr>
          <w:rFonts w:ascii="Times New Roman" w:hAnsi="Times New Roman"/>
          <w:bCs/>
          <w:sz w:val="24"/>
          <w:szCs w:val="24"/>
        </w:rPr>
        <w:t xml:space="preserve">  - Свободный (дата обращения 27.02.2017 г.)</w:t>
      </w:r>
    </w:p>
    <w:p w:rsidR="00C1450B"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bCs/>
          <w:sz w:val="24"/>
          <w:szCs w:val="24"/>
        </w:rPr>
        <w:t xml:space="preserve">Портал Мурманской области. </w:t>
      </w:r>
      <w:r w:rsidRPr="00447408">
        <w:rPr>
          <w:rFonts w:ascii="Times New Roman" w:hAnsi="Times New Roman"/>
          <w:sz w:val="24"/>
          <w:szCs w:val="24"/>
        </w:rPr>
        <w:t xml:space="preserve"> [Электронный ресурс]. – Режим доступа: </w:t>
      </w:r>
      <w:r w:rsidRPr="00447408">
        <w:rPr>
          <w:rFonts w:ascii="Times New Roman" w:hAnsi="Times New Roman"/>
          <w:bCs/>
          <w:sz w:val="24"/>
          <w:szCs w:val="24"/>
        </w:rPr>
        <w:t>http://region51.com/node/901117 - Свободный (дата обращения 21.02.2017 г.)</w:t>
      </w:r>
    </w:p>
    <w:p w:rsidR="008571F4" w:rsidRPr="008571F4" w:rsidRDefault="008571F4" w:rsidP="008571F4">
      <w:pPr>
        <w:pStyle w:val="af0"/>
        <w:numPr>
          <w:ilvl w:val="0"/>
          <w:numId w:val="1"/>
        </w:numPr>
        <w:tabs>
          <w:tab w:val="left" w:pos="1276"/>
        </w:tabs>
        <w:spacing w:line="360" w:lineRule="auto"/>
        <w:ind w:left="284" w:firstLine="567"/>
        <w:jc w:val="both"/>
        <w:rPr>
          <w:rFonts w:ascii="Times New Roman" w:hAnsi="Times New Roman"/>
          <w:bCs/>
          <w:sz w:val="24"/>
          <w:szCs w:val="24"/>
        </w:rPr>
      </w:pPr>
      <w:r>
        <w:rPr>
          <w:rFonts w:ascii="Times New Roman" w:hAnsi="Times New Roman"/>
          <w:bCs/>
          <w:sz w:val="24"/>
          <w:szCs w:val="24"/>
        </w:rPr>
        <w:t>Сообщество в контакте «</w:t>
      </w:r>
      <w:proofErr w:type="spellStart"/>
      <w:r>
        <w:rPr>
          <w:rFonts w:ascii="Times New Roman" w:hAnsi="Times New Roman"/>
          <w:bCs/>
          <w:sz w:val="24"/>
          <w:szCs w:val="24"/>
        </w:rPr>
        <w:t>Экотропа</w:t>
      </w:r>
      <w:proofErr w:type="spellEnd"/>
      <w:r>
        <w:rPr>
          <w:rFonts w:ascii="Times New Roman" w:hAnsi="Times New Roman"/>
          <w:bCs/>
          <w:sz w:val="24"/>
          <w:szCs w:val="24"/>
        </w:rPr>
        <w:t xml:space="preserve"> Семеновского озера»</w:t>
      </w:r>
      <w:r w:rsidRPr="00447408">
        <w:rPr>
          <w:rFonts w:ascii="Times New Roman" w:hAnsi="Times New Roman"/>
          <w:bCs/>
          <w:sz w:val="24"/>
          <w:szCs w:val="24"/>
        </w:rPr>
        <w:t xml:space="preserve">. </w:t>
      </w:r>
      <w:r w:rsidRPr="00447408">
        <w:rPr>
          <w:rFonts w:ascii="Times New Roman" w:hAnsi="Times New Roman"/>
          <w:sz w:val="24"/>
          <w:szCs w:val="24"/>
        </w:rPr>
        <w:t xml:space="preserve"> [Электронный ресурс]. – Режим доступа: </w:t>
      </w:r>
      <w:r w:rsidRPr="00447408">
        <w:rPr>
          <w:rFonts w:ascii="Times New Roman" w:hAnsi="Times New Roman"/>
          <w:bCs/>
          <w:sz w:val="24"/>
          <w:szCs w:val="24"/>
        </w:rPr>
        <w:t xml:space="preserve"> </w:t>
      </w:r>
      <w:hyperlink r:id="rId33" w:history="1">
        <w:r w:rsidR="003769CD" w:rsidRPr="0095720B">
          <w:rPr>
            <w:rStyle w:val="af3"/>
            <w:rFonts w:ascii="Times New Roman" w:hAnsi="Times New Roman"/>
            <w:bCs/>
            <w:sz w:val="24"/>
            <w:szCs w:val="24"/>
          </w:rPr>
          <w:t>https://vk.com/club146784914</w:t>
        </w:r>
      </w:hyperlink>
      <w:r w:rsidR="003769CD">
        <w:rPr>
          <w:rFonts w:ascii="Times New Roman" w:hAnsi="Times New Roman"/>
          <w:bCs/>
          <w:sz w:val="24"/>
          <w:szCs w:val="24"/>
        </w:rPr>
        <w:t xml:space="preserve"> </w:t>
      </w:r>
      <w:r w:rsidRPr="00447408">
        <w:rPr>
          <w:rFonts w:ascii="Times New Roman" w:hAnsi="Times New Roman"/>
          <w:bCs/>
          <w:sz w:val="24"/>
          <w:szCs w:val="24"/>
        </w:rPr>
        <w:t>- Свободный (дат</w:t>
      </w:r>
      <w:r>
        <w:rPr>
          <w:rFonts w:ascii="Times New Roman" w:hAnsi="Times New Roman"/>
          <w:bCs/>
          <w:sz w:val="24"/>
          <w:szCs w:val="24"/>
        </w:rPr>
        <w:t>а обращения 18</w:t>
      </w:r>
      <w:r w:rsidRPr="00447408">
        <w:rPr>
          <w:rFonts w:ascii="Times New Roman" w:hAnsi="Times New Roman"/>
          <w:bCs/>
          <w:sz w:val="24"/>
          <w:szCs w:val="24"/>
        </w:rPr>
        <w:t>.02.2017 г.)</w:t>
      </w:r>
    </w:p>
    <w:p w:rsidR="004870BB" w:rsidRPr="00447408" w:rsidRDefault="004870BB"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Pr>
          <w:rFonts w:ascii="Times New Roman" w:hAnsi="Times New Roman"/>
          <w:bCs/>
          <w:sz w:val="24"/>
          <w:szCs w:val="24"/>
        </w:rPr>
        <w:t xml:space="preserve">Проект планировки (в том числе проект межевания) территории в районе озера Семеновского в Ленинском </w:t>
      </w:r>
      <w:proofErr w:type="spellStart"/>
      <w:r>
        <w:rPr>
          <w:rFonts w:ascii="Times New Roman" w:hAnsi="Times New Roman"/>
          <w:bCs/>
          <w:sz w:val="24"/>
          <w:szCs w:val="24"/>
        </w:rPr>
        <w:t>админстративном</w:t>
      </w:r>
      <w:proofErr w:type="spellEnd"/>
      <w:r>
        <w:rPr>
          <w:rFonts w:ascii="Times New Roman" w:hAnsi="Times New Roman"/>
          <w:bCs/>
          <w:sz w:val="24"/>
          <w:szCs w:val="24"/>
        </w:rPr>
        <w:t xml:space="preserve"> округе города Мурманска</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sz w:val="24"/>
          <w:szCs w:val="24"/>
        </w:rPr>
        <w:t xml:space="preserve">Роза ветров. Север. [Электронный ресурс]. – Режим доступа: </w:t>
      </w:r>
      <w:r w:rsidRPr="00447408">
        <w:rPr>
          <w:rFonts w:ascii="Times New Roman" w:hAnsi="Times New Roman"/>
          <w:bCs/>
          <w:sz w:val="24"/>
          <w:szCs w:val="24"/>
        </w:rPr>
        <w:t>http://murmansk-nordika.blogspot.ru/2016/10/100-9.html - Свободный (дата обращения 11  . 01 .2017 г.)</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proofErr w:type="spellStart"/>
      <w:r w:rsidRPr="00447408">
        <w:rPr>
          <w:rFonts w:ascii="Times New Roman" w:hAnsi="Times New Roman"/>
          <w:sz w:val="24"/>
          <w:szCs w:val="24"/>
        </w:rPr>
        <w:t>Хромова</w:t>
      </w:r>
      <w:proofErr w:type="spellEnd"/>
      <w:r w:rsidRPr="00447408">
        <w:rPr>
          <w:rFonts w:ascii="Times New Roman" w:hAnsi="Times New Roman"/>
          <w:sz w:val="24"/>
          <w:szCs w:val="24"/>
        </w:rPr>
        <w:t xml:space="preserve">, В.М. Ежегодник состояния экосистем поверхностных вод России (по гидробиологическим показателям) / В.М. </w:t>
      </w:r>
      <w:proofErr w:type="spellStart"/>
      <w:r w:rsidRPr="00447408">
        <w:rPr>
          <w:rFonts w:ascii="Times New Roman" w:hAnsi="Times New Roman"/>
          <w:sz w:val="24"/>
          <w:szCs w:val="24"/>
        </w:rPr>
        <w:t>Хромова</w:t>
      </w:r>
      <w:proofErr w:type="spellEnd"/>
      <w:r w:rsidRPr="00447408">
        <w:rPr>
          <w:rFonts w:ascii="Times New Roman" w:hAnsi="Times New Roman"/>
          <w:sz w:val="24"/>
          <w:szCs w:val="24"/>
        </w:rPr>
        <w:t>. - Москва, 2014. – 168 с.</w:t>
      </w:r>
    </w:p>
    <w:p w:rsidR="00C1450B" w:rsidRPr="00447408" w:rsidRDefault="000E21B7" w:rsidP="00447408">
      <w:pPr>
        <w:pStyle w:val="af0"/>
        <w:numPr>
          <w:ilvl w:val="0"/>
          <w:numId w:val="1"/>
        </w:numPr>
        <w:tabs>
          <w:tab w:val="left" w:pos="1276"/>
        </w:tabs>
        <w:spacing w:line="360" w:lineRule="auto"/>
        <w:ind w:left="284" w:firstLine="567"/>
        <w:jc w:val="both"/>
        <w:rPr>
          <w:rFonts w:ascii="Times New Roman" w:hAnsi="Times New Roman"/>
          <w:bCs/>
          <w:sz w:val="24"/>
          <w:szCs w:val="24"/>
        </w:rPr>
      </w:pPr>
      <w:r w:rsidRPr="00447408">
        <w:rPr>
          <w:rFonts w:ascii="Times New Roman" w:hAnsi="Times New Roman"/>
          <w:sz w:val="24"/>
          <w:szCs w:val="24"/>
        </w:rPr>
        <w:t>Школьный экологический мониторинг. - Москва: АГАР, 2000.</w:t>
      </w:r>
    </w:p>
    <w:p w:rsidR="00C1450B" w:rsidRPr="00447408" w:rsidRDefault="00C1450B" w:rsidP="00447408">
      <w:pPr>
        <w:pStyle w:val="af0"/>
        <w:tabs>
          <w:tab w:val="left" w:pos="1276"/>
        </w:tabs>
        <w:spacing w:line="360" w:lineRule="auto"/>
        <w:ind w:left="851"/>
        <w:jc w:val="both"/>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973EA2" w:rsidRDefault="00973EA2" w:rsidP="00447408">
      <w:pPr>
        <w:spacing w:line="240" w:lineRule="auto"/>
        <w:contextualSpacing/>
        <w:rPr>
          <w:rFonts w:ascii="Times New Roman" w:hAnsi="Times New Roman"/>
          <w:sz w:val="24"/>
          <w:szCs w:val="24"/>
        </w:rPr>
      </w:pPr>
    </w:p>
    <w:p w:rsidR="003769CD" w:rsidRPr="00447408" w:rsidRDefault="003769CD" w:rsidP="00447408">
      <w:pPr>
        <w:spacing w:line="240" w:lineRule="auto"/>
        <w:contextualSpacing/>
        <w:rPr>
          <w:rFonts w:ascii="Times New Roman" w:hAnsi="Times New Roman"/>
          <w:sz w:val="24"/>
          <w:szCs w:val="24"/>
        </w:rPr>
      </w:pPr>
    </w:p>
    <w:p w:rsidR="00C1450B" w:rsidRPr="00B32770" w:rsidRDefault="000E21B7">
      <w:pPr>
        <w:pStyle w:val="af0"/>
        <w:tabs>
          <w:tab w:val="left" w:pos="1276"/>
        </w:tabs>
        <w:spacing w:line="240" w:lineRule="auto"/>
        <w:ind w:left="851"/>
        <w:jc w:val="right"/>
        <w:rPr>
          <w:rFonts w:ascii="Times New Roman" w:hAnsi="Times New Roman"/>
          <w:bCs/>
          <w:sz w:val="24"/>
          <w:szCs w:val="24"/>
        </w:rPr>
      </w:pPr>
      <w:r w:rsidRPr="00B32770">
        <w:rPr>
          <w:rFonts w:ascii="Times New Roman" w:hAnsi="Times New Roman"/>
          <w:bCs/>
          <w:sz w:val="24"/>
          <w:szCs w:val="24"/>
        </w:rPr>
        <w:lastRenderedPageBreak/>
        <w:t>Приложение № 1</w:t>
      </w:r>
    </w:p>
    <w:p w:rsidR="00C1450B" w:rsidRDefault="000E21B7">
      <w:pPr>
        <w:pStyle w:val="af0"/>
        <w:spacing w:line="360" w:lineRule="auto"/>
        <w:ind w:left="0"/>
        <w:jc w:val="both"/>
        <w:rPr>
          <w:rFonts w:ascii="Times New Roman" w:hAnsi="Times New Roman"/>
          <w:bCs/>
          <w:sz w:val="24"/>
          <w:szCs w:val="24"/>
        </w:rPr>
      </w:pPr>
      <w:r>
        <w:rPr>
          <w:noProof/>
        </w:rPr>
        <w:drawing>
          <wp:inline distT="0" distB="0" distL="19050" distR="0">
            <wp:extent cx="5486400" cy="6410325"/>
            <wp:effectExtent l="0" t="0" r="0" b="0"/>
            <wp:docPr id="2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6"/>
                    <pic:cNvPicPr>
                      <a:picLocks noChangeAspect="1" noChangeArrowheads="1"/>
                    </pic:cNvPicPr>
                  </pic:nvPicPr>
                  <pic:blipFill>
                    <a:blip r:embed="rId34" cstate="print"/>
                    <a:stretch>
                      <a:fillRect/>
                    </a:stretch>
                  </pic:blipFill>
                  <pic:spPr bwMode="auto">
                    <a:xfrm>
                      <a:off x="0" y="0"/>
                      <a:ext cx="5486400" cy="6410325"/>
                    </a:xfrm>
                    <a:prstGeom prst="rect">
                      <a:avLst/>
                    </a:prstGeom>
                  </pic:spPr>
                </pic:pic>
              </a:graphicData>
            </a:graphic>
          </wp:inline>
        </w:drawing>
      </w:r>
    </w:p>
    <w:p w:rsidR="00C1450B" w:rsidRPr="00B32770" w:rsidRDefault="000E21B7">
      <w:pPr>
        <w:jc w:val="center"/>
        <w:rPr>
          <w:rFonts w:ascii="Times New Roman" w:hAnsi="Times New Roman"/>
          <w:sz w:val="24"/>
          <w:szCs w:val="24"/>
        </w:rPr>
      </w:pPr>
      <w:r w:rsidRPr="00B32770">
        <w:rPr>
          <w:rFonts w:ascii="Times New Roman" w:hAnsi="Times New Roman"/>
          <w:sz w:val="24"/>
          <w:szCs w:val="24"/>
        </w:rPr>
        <w:t xml:space="preserve">Рис. 2 Семеновское озеро на карте </w:t>
      </w:r>
      <w:proofErr w:type="gramStart"/>
      <w:r w:rsidRPr="00B32770">
        <w:rPr>
          <w:rFonts w:ascii="Times New Roman" w:hAnsi="Times New Roman"/>
          <w:sz w:val="24"/>
          <w:szCs w:val="24"/>
        </w:rPr>
        <w:t>г</w:t>
      </w:r>
      <w:proofErr w:type="gramEnd"/>
      <w:r w:rsidRPr="00B32770">
        <w:rPr>
          <w:rFonts w:ascii="Times New Roman" w:hAnsi="Times New Roman"/>
          <w:sz w:val="24"/>
          <w:szCs w:val="24"/>
        </w:rPr>
        <w:t>. Мурманска</w:t>
      </w:r>
    </w:p>
    <w:p w:rsidR="00C1450B" w:rsidRPr="00B32770" w:rsidRDefault="00C1450B">
      <w:pPr>
        <w:jc w:val="center"/>
        <w:rPr>
          <w:rFonts w:ascii="Times New Roman" w:hAnsi="Times New Roman"/>
          <w:sz w:val="24"/>
          <w:szCs w:val="24"/>
        </w:rPr>
      </w:pPr>
    </w:p>
    <w:p w:rsidR="00C1450B" w:rsidRDefault="00C1450B">
      <w:pPr>
        <w:jc w:val="center"/>
        <w:rPr>
          <w:rFonts w:ascii="Times New Roman" w:hAnsi="Times New Roman"/>
          <w:sz w:val="28"/>
          <w:szCs w:val="24"/>
        </w:rPr>
      </w:pPr>
    </w:p>
    <w:p w:rsidR="00C1450B" w:rsidRDefault="00C1450B">
      <w:pPr>
        <w:jc w:val="center"/>
        <w:rPr>
          <w:rFonts w:ascii="Times New Roman" w:hAnsi="Times New Roman"/>
          <w:sz w:val="28"/>
          <w:szCs w:val="24"/>
        </w:rPr>
      </w:pPr>
    </w:p>
    <w:p w:rsidR="00B32770" w:rsidRDefault="00B32770">
      <w:pPr>
        <w:jc w:val="center"/>
        <w:rPr>
          <w:rFonts w:ascii="Times New Roman" w:hAnsi="Times New Roman"/>
          <w:sz w:val="28"/>
          <w:szCs w:val="24"/>
        </w:rPr>
      </w:pPr>
    </w:p>
    <w:p w:rsidR="00B32770" w:rsidRDefault="00B32770">
      <w:pPr>
        <w:jc w:val="center"/>
        <w:rPr>
          <w:rFonts w:ascii="Times New Roman" w:hAnsi="Times New Roman"/>
          <w:sz w:val="28"/>
          <w:szCs w:val="24"/>
        </w:rPr>
      </w:pPr>
    </w:p>
    <w:p w:rsidR="00B32770" w:rsidRDefault="00B32770">
      <w:pPr>
        <w:jc w:val="right"/>
        <w:rPr>
          <w:rFonts w:ascii="Times New Roman" w:hAnsi="Times New Roman"/>
          <w:sz w:val="24"/>
          <w:szCs w:val="24"/>
        </w:rPr>
      </w:pPr>
    </w:p>
    <w:p w:rsidR="00C1450B" w:rsidRPr="00B32770" w:rsidRDefault="000E21B7">
      <w:pPr>
        <w:jc w:val="right"/>
        <w:rPr>
          <w:rFonts w:ascii="Times New Roman" w:hAnsi="Times New Roman"/>
          <w:sz w:val="24"/>
          <w:szCs w:val="24"/>
        </w:rPr>
      </w:pPr>
      <w:r w:rsidRPr="00B32770">
        <w:rPr>
          <w:rFonts w:ascii="Times New Roman" w:hAnsi="Times New Roman"/>
          <w:sz w:val="24"/>
          <w:szCs w:val="24"/>
        </w:rPr>
        <w:lastRenderedPageBreak/>
        <w:t>Приложение № 2</w:t>
      </w:r>
    </w:p>
    <w:p w:rsidR="00C1450B" w:rsidRDefault="000E21B7">
      <w:pPr>
        <w:jc w:val="center"/>
        <w:rPr>
          <w:rFonts w:ascii="Times New Roman" w:hAnsi="Times New Roman"/>
          <w:sz w:val="28"/>
          <w:szCs w:val="24"/>
        </w:rPr>
      </w:pPr>
      <w:r>
        <w:rPr>
          <w:noProof/>
        </w:rPr>
        <w:drawing>
          <wp:inline distT="0" distB="0" distL="19050" distR="0">
            <wp:extent cx="5759450" cy="4081145"/>
            <wp:effectExtent l="0" t="0" r="0" b="0"/>
            <wp:docPr id="27" name="Изображение17" descr="C:\Users\admin\Desktop\kNvbPhry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7" descr="C:\Users\admin\Desktop\kNvbPhryvAk.jpg"/>
                    <pic:cNvPicPr>
                      <a:picLocks noChangeAspect="1" noChangeArrowheads="1"/>
                    </pic:cNvPicPr>
                  </pic:nvPicPr>
                  <pic:blipFill>
                    <a:blip r:embed="rId35" cstate="print"/>
                    <a:stretch>
                      <a:fillRect/>
                    </a:stretch>
                  </pic:blipFill>
                  <pic:spPr bwMode="auto">
                    <a:xfrm>
                      <a:off x="0" y="0"/>
                      <a:ext cx="5759450" cy="4081145"/>
                    </a:xfrm>
                    <a:prstGeom prst="rect">
                      <a:avLst/>
                    </a:prstGeom>
                  </pic:spPr>
                </pic:pic>
              </a:graphicData>
            </a:graphic>
          </wp:inline>
        </w:drawing>
      </w:r>
    </w:p>
    <w:p w:rsidR="00C1450B" w:rsidRPr="00B32770" w:rsidRDefault="00B32770">
      <w:pPr>
        <w:jc w:val="center"/>
        <w:rPr>
          <w:rFonts w:ascii="Times New Roman" w:hAnsi="Times New Roman"/>
          <w:sz w:val="24"/>
          <w:szCs w:val="24"/>
        </w:rPr>
      </w:pPr>
      <w:r w:rsidRPr="00B32770">
        <w:rPr>
          <w:rFonts w:ascii="Times New Roman" w:hAnsi="Times New Roman"/>
          <w:sz w:val="24"/>
          <w:szCs w:val="24"/>
        </w:rPr>
        <w:t>Рис 3</w:t>
      </w:r>
      <w:r w:rsidR="000E21B7" w:rsidRPr="00B32770">
        <w:rPr>
          <w:rFonts w:ascii="Times New Roman" w:hAnsi="Times New Roman"/>
          <w:sz w:val="24"/>
          <w:szCs w:val="24"/>
        </w:rPr>
        <w:t>. «Чертежи металлоконструкций»</w:t>
      </w:r>
    </w:p>
    <w:p w:rsidR="00C1450B" w:rsidRDefault="00C1450B">
      <w:pPr>
        <w:jc w:val="center"/>
        <w:rPr>
          <w:rFonts w:ascii="Times New Roman" w:hAnsi="Times New Roman"/>
          <w:sz w:val="28"/>
          <w:szCs w:val="24"/>
        </w:rPr>
      </w:pPr>
    </w:p>
    <w:p w:rsidR="00C1450B" w:rsidRDefault="00C1450B">
      <w:pPr>
        <w:jc w:val="center"/>
        <w:rPr>
          <w:rFonts w:ascii="Times New Roman" w:hAnsi="Times New Roman"/>
          <w:sz w:val="28"/>
          <w:szCs w:val="24"/>
        </w:rPr>
      </w:pPr>
    </w:p>
    <w:p w:rsidR="00B32770" w:rsidRDefault="00B32770">
      <w:pPr>
        <w:jc w:val="center"/>
        <w:rPr>
          <w:rFonts w:ascii="Times New Roman" w:hAnsi="Times New Roman"/>
          <w:sz w:val="28"/>
          <w:szCs w:val="24"/>
        </w:rPr>
      </w:pPr>
    </w:p>
    <w:p w:rsidR="00B32770" w:rsidRDefault="00B32770">
      <w:pPr>
        <w:jc w:val="center"/>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8"/>
          <w:szCs w:val="24"/>
        </w:rPr>
      </w:pPr>
    </w:p>
    <w:p w:rsidR="00B32770" w:rsidRDefault="00B32770" w:rsidP="00B32770">
      <w:pPr>
        <w:jc w:val="right"/>
        <w:rPr>
          <w:rFonts w:ascii="Times New Roman" w:hAnsi="Times New Roman"/>
          <w:sz w:val="24"/>
          <w:szCs w:val="24"/>
        </w:rPr>
      </w:pPr>
    </w:p>
    <w:p w:rsidR="00B32770" w:rsidRPr="00B32770" w:rsidRDefault="00B32770" w:rsidP="00B32770">
      <w:pPr>
        <w:jc w:val="right"/>
        <w:rPr>
          <w:rFonts w:ascii="Times New Roman" w:hAnsi="Times New Roman"/>
          <w:sz w:val="24"/>
          <w:szCs w:val="24"/>
        </w:rPr>
      </w:pPr>
      <w:r w:rsidRPr="00B32770">
        <w:rPr>
          <w:rFonts w:ascii="Times New Roman" w:hAnsi="Times New Roman"/>
          <w:sz w:val="24"/>
          <w:szCs w:val="24"/>
        </w:rPr>
        <w:lastRenderedPageBreak/>
        <w:t>Приложение 3</w:t>
      </w:r>
    </w:p>
    <w:p w:rsidR="00C1450B" w:rsidRDefault="00F80DB6">
      <w:pPr>
        <w:jc w:val="center"/>
        <w:rPr>
          <w:rFonts w:ascii="Times New Roman" w:hAnsi="Times New Roman"/>
          <w:sz w:val="28"/>
          <w:szCs w:val="24"/>
        </w:rPr>
      </w:pPr>
      <w:r w:rsidRPr="00F80DB6">
        <w:rPr>
          <w:rFonts w:ascii="Times New Roman" w:hAnsi="Times New Roman"/>
          <w:noProof/>
          <w:sz w:val="28"/>
          <w:szCs w:val="24"/>
        </w:rPr>
        <w:drawing>
          <wp:inline distT="0" distB="0" distL="0" distR="0">
            <wp:extent cx="3733800" cy="2800350"/>
            <wp:effectExtent l="19050" t="0" r="0" b="0"/>
            <wp:docPr id="33" name="Рисунок 3" descr="C:\Users\admin\Desktop\park-2830654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ark-2830654_1280.jpg"/>
                    <pic:cNvPicPr>
                      <a:picLocks noChangeAspect="1" noChangeArrowheads="1"/>
                    </pic:cNvPicPr>
                  </pic:nvPicPr>
                  <pic:blipFill>
                    <a:blip r:embed="rId36" cstate="print"/>
                    <a:srcRect/>
                    <a:stretch>
                      <a:fillRect/>
                    </a:stretch>
                  </pic:blipFill>
                  <pic:spPr bwMode="auto">
                    <a:xfrm>
                      <a:off x="0" y="0"/>
                      <a:ext cx="3731447" cy="2798585"/>
                    </a:xfrm>
                    <a:prstGeom prst="rect">
                      <a:avLst/>
                    </a:prstGeom>
                    <a:noFill/>
                    <a:ln w="9525">
                      <a:noFill/>
                      <a:miter lim="800000"/>
                      <a:headEnd/>
                      <a:tailEnd/>
                    </a:ln>
                  </pic:spPr>
                </pic:pic>
              </a:graphicData>
            </a:graphic>
          </wp:inline>
        </w:drawing>
      </w:r>
    </w:p>
    <w:p w:rsidR="00B32770" w:rsidRPr="00B32770" w:rsidRDefault="00B32770" w:rsidP="00B32770">
      <w:pPr>
        <w:jc w:val="center"/>
        <w:rPr>
          <w:rFonts w:ascii="Times New Roman" w:hAnsi="Times New Roman"/>
          <w:sz w:val="24"/>
          <w:szCs w:val="24"/>
        </w:rPr>
      </w:pPr>
      <w:r w:rsidRPr="00B32770">
        <w:rPr>
          <w:rFonts w:ascii="Times New Roman" w:hAnsi="Times New Roman"/>
          <w:sz w:val="24"/>
          <w:szCs w:val="24"/>
        </w:rPr>
        <w:t>Фото 13</w:t>
      </w:r>
      <w:r w:rsidR="00F80DB6" w:rsidRPr="00B32770">
        <w:rPr>
          <w:rFonts w:ascii="Times New Roman" w:hAnsi="Times New Roman"/>
          <w:sz w:val="24"/>
          <w:szCs w:val="24"/>
        </w:rPr>
        <w:t>. Пример настила с заборчиками</w:t>
      </w:r>
    </w:p>
    <w:p w:rsidR="00B32770" w:rsidRDefault="00B32770">
      <w:pPr>
        <w:jc w:val="right"/>
        <w:rPr>
          <w:rFonts w:ascii="Times New Roman" w:hAnsi="Times New Roman"/>
          <w:sz w:val="24"/>
          <w:szCs w:val="24"/>
        </w:rPr>
      </w:pPr>
      <w:r w:rsidRPr="00B32770">
        <w:rPr>
          <w:rFonts w:ascii="Times New Roman" w:hAnsi="Times New Roman"/>
          <w:noProof/>
          <w:sz w:val="24"/>
          <w:szCs w:val="24"/>
        </w:rPr>
        <w:drawing>
          <wp:inline distT="0" distB="0" distL="0" distR="0">
            <wp:extent cx="5940425" cy="4205821"/>
            <wp:effectExtent l="19050" t="0" r="3175" b="0"/>
            <wp:docPr id="34" name="Рисунок 1" descr="C:\Users\admin\Desktop\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лощадка.jpg"/>
                    <pic:cNvPicPr>
                      <a:picLocks noChangeAspect="1" noChangeArrowheads="1"/>
                    </pic:cNvPicPr>
                  </pic:nvPicPr>
                  <pic:blipFill>
                    <a:blip r:embed="rId37" cstate="print"/>
                    <a:srcRect/>
                    <a:stretch>
                      <a:fillRect/>
                    </a:stretch>
                  </pic:blipFill>
                  <pic:spPr bwMode="auto">
                    <a:xfrm>
                      <a:off x="0" y="0"/>
                      <a:ext cx="5940425" cy="4205821"/>
                    </a:xfrm>
                    <a:prstGeom prst="rect">
                      <a:avLst/>
                    </a:prstGeom>
                    <a:noFill/>
                    <a:ln w="9525">
                      <a:noFill/>
                      <a:miter lim="800000"/>
                      <a:headEnd/>
                      <a:tailEnd/>
                    </a:ln>
                  </pic:spPr>
                </pic:pic>
              </a:graphicData>
            </a:graphic>
          </wp:inline>
        </w:drawing>
      </w:r>
    </w:p>
    <w:p w:rsidR="00B32770" w:rsidRDefault="00B32770" w:rsidP="00B32770">
      <w:pPr>
        <w:jc w:val="center"/>
        <w:rPr>
          <w:rFonts w:ascii="Times New Roman" w:hAnsi="Times New Roman"/>
          <w:sz w:val="24"/>
          <w:szCs w:val="24"/>
        </w:rPr>
      </w:pPr>
      <w:r>
        <w:rPr>
          <w:rFonts w:ascii="Times New Roman" w:hAnsi="Times New Roman"/>
          <w:sz w:val="24"/>
          <w:szCs w:val="24"/>
        </w:rPr>
        <w:t>Фото 14. Пример площадки для выгула собак</w:t>
      </w:r>
    </w:p>
    <w:p w:rsidR="00B32770" w:rsidRDefault="00B32770">
      <w:pPr>
        <w:jc w:val="right"/>
        <w:rPr>
          <w:rFonts w:ascii="Times New Roman" w:hAnsi="Times New Roman"/>
          <w:sz w:val="24"/>
          <w:szCs w:val="24"/>
        </w:rPr>
      </w:pPr>
    </w:p>
    <w:p w:rsidR="00B32770" w:rsidRDefault="00B32770">
      <w:pPr>
        <w:jc w:val="right"/>
        <w:rPr>
          <w:rFonts w:ascii="Times New Roman" w:hAnsi="Times New Roman"/>
          <w:sz w:val="24"/>
          <w:szCs w:val="24"/>
        </w:rPr>
      </w:pPr>
    </w:p>
    <w:p w:rsidR="00C1450B" w:rsidRPr="00447408" w:rsidRDefault="00B32770">
      <w:pPr>
        <w:jc w:val="right"/>
        <w:rPr>
          <w:rFonts w:ascii="Times New Roman" w:hAnsi="Times New Roman"/>
          <w:sz w:val="24"/>
          <w:szCs w:val="24"/>
        </w:rPr>
      </w:pPr>
      <w:r>
        <w:rPr>
          <w:rFonts w:ascii="Times New Roman" w:hAnsi="Times New Roman"/>
          <w:sz w:val="24"/>
          <w:szCs w:val="24"/>
        </w:rPr>
        <w:lastRenderedPageBreak/>
        <w:t>Приложение 4</w:t>
      </w:r>
    </w:p>
    <w:p w:rsidR="00C1450B" w:rsidRPr="00447408" w:rsidRDefault="000E21B7">
      <w:pPr>
        <w:jc w:val="center"/>
        <w:rPr>
          <w:rFonts w:ascii="Times New Roman" w:hAnsi="Times New Roman"/>
          <w:sz w:val="24"/>
          <w:szCs w:val="24"/>
        </w:rPr>
      </w:pPr>
      <w:r w:rsidRPr="00447408">
        <w:rPr>
          <w:rFonts w:ascii="Times New Roman" w:hAnsi="Times New Roman"/>
          <w:sz w:val="24"/>
          <w:szCs w:val="24"/>
        </w:rPr>
        <w:t>Смета расходов по реализации проекта</w:t>
      </w:r>
    </w:p>
    <w:tbl>
      <w:tblPr>
        <w:tblStyle w:val="af2"/>
        <w:tblW w:w="9571" w:type="dxa"/>
        <w:tblLook w:val="04A0"/>
      </w:tblPr>
      <w:tblGrid>
        <w:gridCol w:w="565"/>
        <w:gridCol w:w="4848"/>
        <w:gridCol w:w="2382"/>
        <w:gridCol w:w="1776"/>
      </w:tblGrid>
      <w:tr w:rsidR="00C1450B" w:rsidRPr="00447408">
        <w:tc>
          <w:tcPr>
            <w:tcW w:w="565" w:type="dxa"/>
            <w:shd w:val="clear" w:color="auto" w:fill="auto"/>
            <w:tcMar>
              <w:left w:w="108" w:type="dxa"/>
            </w:tcMar>
          </w:tcPr>
          <w:p w:rsidR="00C1450B" w:rsidRPr="00447408" w:rsidRDefault="00C1450B">
            <w:pPr>
              <w:rPr>
                <w:rFonts w:ascii="Times New Roman" w:hAnsi="Times New Roman"/>
                <w:bCs/>
                <w:sz w:val="24"/>
                <w:szCs w:val="24"/>
              </w:rPr>
            </w:pPr>
          </w:p>
        </w:tc>
        <w:tc>
          <w:tcPr>
            <w:tcW w:w="4847"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Статьи расходов</w:t>
            </w:r>
          </w:p>
        </w:tc>
        <w:tc>
          <w:tcPr>
            <w:tcW w:w="2382"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(стоимость единицы (руб.),</w:t>
            </w:r>
          </w:p>
          <w:p w:rsidR="00C1450B" w:rsidRPr="00447408" w:rsidRDefault="000E21B7">
            <w:pPr>
              <w:rPr>
                <w:rFonts w:ascii="Times New Roman" w:hAnsi="Times New Roman"/>
                <w:bCs/>
                <w:sz w:val="24"/>
                <w:szCs w:val="24"/>
              </w:rPr>
            </w:pPr>
            <w:r w:rsidRPr="00447408">
              <w:rPr>
                <w:rFonts w:ascii="Times New Roman" w:hAnsi="Times New Roman"/>
                <w:bCs/>
                <w:sz w:val="24"/>
                <w:szCs w:val="24"/>
              </w:rPr>
              <w:t>количество единиц)</w:t>
            </w:r>
          </w:p>
        </w:tc>
        <w:tc>
          <w:tcPr>
            <w:tcW w:w="1776"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Всего, руб.</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w:t>
            </w:r>
          </w:p>
        </w:tc>
        <w:tc>
          <w:tcPr>
            <w:tcW w:w="4847"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sz w:val="24"/>
                <w:szCs w:val="24"/>
              </w:rPr>
              <w:t xml:space="preserve">Изготовление металлической конструкции для стенда «Птицы» (80*120 см) 1 шт. </w:t>
            </w:r>
          </w:p>
        </w:tc>
        <w:tc>
          <w:tcPr>
            <w:tcW w:w="2382"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25000</w:t>
            </w:r>
          </w:p>
        </w:tc>
        <w:tc>
          <w:tcPr>
            <w:tcW w:w="1776" w:type="dxa"/>
            <w:shd w:val="clear" w:color="auto" w:fill="auto"/>
            <w:tcMar>
              <w:left w:w="108" w:type="dxa"/>
            </w:tcMar>
            <w:vAlign w:val="cente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25000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2.</w:t>
            </w:r>
          </w:p>
        </w:tc>
        <w:tc>
          <w:tcPr>
            <w:tcW w:w="4847"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Столбы из бруса (40*200 см) </w:t>
            </w:r>
          </w:p>
        </w:tc>
        <w:tc>
          <w:tcPr>
            <w:tcW w:w="2382"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sz w:val="24"/>
                <w:szCs w:val="24"/>
              </w:rPr>
              <w:t xml:space="preserve">5000*8 </w:t>
            </w:r>
            <w:proofErr w:type="spellStart"/>
            <w:r w:rsidRPr="00447408">
              <w:rPr>
                <w:rFonts w:ascii="Times New Roman" w:hAnsi="Times New Roman"/>
                <w:sz w:val="24"/>
                <w:szCs w:val="24"/>
              </w:rPr>
              <w:t>шт</w:t>
            </w:r>
            <w:proofErr w:type="spellEnd"/>
          </w:p>
        </w:tc>
        <w:tc>
          <w:tcPr>
            <w:tcW w:w="1776" w:type="dxa"/>
            <w:shd w:val="clear" w:color="auto" w:fill="auto"/>
            <w:tcMar>
              <w:left w:w="108" w:type="dxa"/>
            </w:tcMar>
            <w:vAlign w:val="center"/>
          </w:tcPr>
          <w:p w:rsidR="00C1450B" w:rsidRPr="00447408" w:rsidRDefault="000E21B7">
            <w:pPr>
              <w:rPr>
                <w:rFonts w:ascii="Times New Roman" w:hAnsi="Times New Roman"/>
                <w:b/>
                <w:sz w:val="24"/>
                <w:szCs w:val="24"/>
              </w:rPr>
            </w:pPr>
            <w:r w:rsidRPr="00447408">
              <w:rPr>
                <w:rFonts w:ascii="Times New Roman" w:hAnsi="Times New Roman"/>
                <w:b/>
                <w:sz w:val="24"/>
                <w:szCs w:val="24"/>
              </w:rPr>
              <w:t xml:space="preserve">40000 </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3.</w:t>
            </w:r>
          </w:p>
        </w:tc>
        <w:tc>
          <w:tcPr>
            <w:tcW w:w="4847"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Металлические конструкции для знаков (круглые), диаметр 30 см для оборудования экологической тропы (4 шт.) </w:t>
            </w:r>
          </w:p>
        </w:tc>
        <w:tc>
          <w:tcPr>
            <w:tcW w:w="2382"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4000 *4 шт.</w:t>
            </w:r>
          </w:p>
        </w:tc>
        <w:tc>
          <w:tcPr>
            <w:tcW w:w="1776"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b/>
                <w:color w:val="000000"/>
                <w:sz w:val="24"/>
                <w:szCs w:val="24"/>
              </w:rPr>
              <w:t>16000</w:t>
            </w:r>
          </w:p>
        </w:tc>
      </w:tr>
      <w:tr w:rsidR="00C1450B" w:rsidRPr="00447408">
        <w:tc>
          <w:tcPr>
            <w:tcW w:w="565" w:type="dxa"/>
            <w:shd w:val="clear" w:color="auto" w:fill="auto"/>
            <w:tcMar>
              <w:left w:w="108" w:type="dxa"/>
            </w:tcMar>
          </w:tcPr>
          <w:p w:rsidR="00C1450B" w:rsidRPr="00447408" w:rsidRDefault="00C1450B">
            <w:pPr>
              <w:rPr>
                <w:rFonts w:ascii="Times New Roman" w:hAnsi="Times New Roman"/>
                <w:bCs/>
                <w:sz w:val="24"/>
                <w:szCs w:val="24"/>
              </w:rPr>
            </w:pPr>
          </w:p>
          <w:p w:rsidR="00C1450B" w:rsidRPr="00447408" w:rsidRDefault="000E21B7">
            <w:pPr>
              <w:rPr>
                <w:rFonts w:ascii="Times New Roman" w:hAnsi="Times New Roman"/>
                <w:bCs/>
                <w:sz w:val="24"/>
                <w:szCs w:val="24"/>
              </w:rPr>
            </w:pPr>
            <w:r w:rsidRPr="00447408">
              <w:rPr>
                <w:rFonts w:ascii="Times New Roman" w:hAnsi="Times New Roman"/>
                <w:bCs/>
                <w:sz w:val="24"/>
                <w:szCs w:val="24"/>
              </w:rPr>
              <w:t>4.</w:t>
            </w:r>
          </w:p>
        </w:tc>
        <w:tc>
          <w:tcPr>
            <w:tcW w:w="4847"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Изготовление металлических конструкций «Указатели для тропы» (4 </w:t>
            </w:r>
            <w:proofErr w:type="spellStart"/>
            <w:r w:rsidRPr="00447408">
              <w:rPr>
                <w:rFonts w:ascii="Times New Roman" w:hAnsi="Times New Roman"/>
                <w:color w:val="000000"/>
                <w:sz w:val="24"/>
                <w:szCs w:val="24"/>
              </w:rPr>
              <w:t>шт</w:t>
            </w:r>
            <w:proofErr w:type="spellEnd"/>
            <w:r w:rsidRPr="00447408">
              <w:rPr>
                <w:rFonts w:ascii="Times New Roman" w:hAnsi="Times New Roman"/>
                <w:color w:val="000000"/>
                <w:sz w:val="24"/>
                <w:szCs w:val="24"/>
              </w:rPr>
              <w:t>)</w:t>
            </w:r>
          </w:p>
        </w:tc>
        <w:tc>
          <w:tcPr>
            <w:tcW w:w="2382"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2000 *5 </w:t>
            </w:r>
            <w:proofErr w:type="spellStart"/>
            <w:r w:rsidRPr="00447408">
              <w:rPr>
                <w:rFonts w:ascii="Times New Roman" w:hAnsi="Times New Roman"/>
                <w:color w:val="000000"/>
                <w:sz w:val="24"/>
                <w:szCs w:val="24"/>
              </w:rPr>
              <w:t>шт</w:t>
            </w:r>
            <w:proofErr w:type="spellEnd"/>
          </w:p>
        </w:tc>
        <w:tc>
          <w:tcPr>
            <w:tcW w:w="1776"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b/>
                <w:color w:val="000000"/>
                <w:sz w:val="24"/>
                <w:szCs w:val="24"/>
              </w:rPr>
              <w:t>10000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5.</w:t>
            </w:r>
          </w:p>
        </w:tc>
        <w:tc>
          <w:tcPr>
            <w:tcW w:w="4847"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Изготовление конструкции для стенда (80*120 см), композит 3мм, </w:t>
            </w:r>
            <w:proofErr w:type="spellStart"/>
            <w:r w:rsidRPr="00447408">
              <w:rPr>
                <w:rFonts w:ascii="Times New Roman" w:hAnsi="Times New Roman"/>
                <w:color w:val="000000"/>
                <w:sz w:val="24"/>
                <w:szCs w:val="24"/>
              </w:rPr>
              <w:t>полноцветная</w:t>
            </w:r>
            <w:proofErr w:type="spellEnd"/>
            <w:r w:rsidRPr="00447408">
              <w:rPr>
                <w:rFonts w:ascii="Times New Roman" w:hAnsi="Times New Roman"/>
                <w:color w:val="000000"/>
                <w:sz w:val="24"/>
                <w:szCs w:val="24"/>
              </w:rPr>
              <w:t xml:space="preserve"> печать на пленке), 1шт </w:t>
            </w:r>
          </w:p>
        </w:tc>
        <w:tc>
          <w:tcPr>
            <w:tcW w:w="2382"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4000 </w:t>
            </w:r>
          </w:p>
        </w:tc>
        <w:tc>
          <w:tcPr>
            <w:tcW w:w="1776" w:type="dxa"/>
            <w:shd w:val="clear" w:color="auto" w:fill="auto"/>
            <w:tcMar>
              <w:left w:w="108" w:type="dxa"/>
            </w:tcMar>
            <w:vAlign w:val="center"/>
          </w:tcPr>
          <w:p w:rsidR="00C1450B" w:rsidRPr="00447408" w:rsidRDefault="000E21B7">
            <w:pPr>
              <w:rPr>
                <w:rFonts w:ascii="Times New Roman" w:hAnsi="Times New Roman"/>
                <w:b/>
                <w:sz w:val="24"/>
                <w:szCs w:val="24"/>
              </w:rPr>
            </w:pPr>
            <w:r w:rsidRPr="00447408">
              <w:rPr>
                <w:rFonts w:ascii="Times New Roman" w:hAnsi="Times New Roman"/>
                <w:b/>
                <w:color w:val="000000"/>
                <w:sz w:val="24"/>
                <w:szCs w:val="24"/>
              </w:rPr>
              <w:t>4000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6.</w:t>
            </w:r>
          </w:p>
        </w:tc>
        <w:tc>
          <w:tcPr>
            <w:tcW w:w="4847"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Изготовление экологических знаков (круглые, композит 3мм, </w:t>
            </w:r>
            <w:proofErr w:type="spellStart"/>
            <w:r w:rsidRPr="00447408">
              <w:rPr>
                <w:rFonts w:ascii="Times New Roman" w:hAnsi="Times New Roman"/>
                <w:color w:val="000000"/>
                <w:sz w:val="24"/>
                <w:szCs w:val="24"/>
              </w:rPr>
              <w:t>полноцветная</w:t>
            </w:r>
            <w:proofErr w:type="spellEnd"/>
            <w:r w:rsidRPr="00447408">
              <w:rPr>
                <w:rFonts w:ascii="Times New Roman" w:hAnsi="Times New Roman"/>
                <w:color w:val="000000"/>
                <w:sz w:val="24"/>
                <w:szCs w:val="24"/>
              </w:rPr>
              <w:t xml:space="preserve"> печать на пленке), диаметр 30 см для оборудования экологической тропы (4 шт.) </w:t>
            </w:r>
          </w:p>
        </w:tc>
        <w:tc>
          <w:tcPr>
            <w:tcW w:w="2382"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lang w:val="en-US"/>
              </w:rPr>
              <w:t>1000</w:t>
            </w:r>
            <w:r w:rsidRPr="00447408">
              <w:rPr>
                <w:rFonts w:ascii="Times New Roman" w:hAnsi="Times New Roman"/>
                <w:color w:val="000000"/>
                <w:sz w:val="24"/>
                <w:szCs w:val="24"/>
              </w:rPr>
              <w:t xml:space="preserve"> </w:t>
            </w:r>
          </w:p>
        </w:tc>
        <w:tc>
          <w:tcPr>
            <w:tcW w:w="1776"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lang w:val="en-US"/>
              </w:rPr>
              <w:t>1000</w:t>
            </w:r>
            <w:r w:rsidRPr="00447408">
              <w:rPr>
                <w:rFonts w:ascii="Times New Roman" w:hAnsi="Times New Roman"/>
                <w:color w:val="000000"/>
                <w:sz w:val="24"/>
                <w:szCs w:val="24"/>
              </w:rPr>
              <w:t xml:space="preserve"> *4 шт. </w:t>
            </w:r>
            <w:r w:rsidRPr="00447408">
              <w:rPr>
                <w:rFonts w:ascii="Times New Roman" w:hAnsi="Times New Roman"/>
                <w:b/>
                <w:color w:val="000000"/>
                <w:sz w:val="24"/>
                <w:szCs w:val="24"/>
              </w:rPr>
              <w:t>=4000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7.</w:t>
            </w:r>
          </w:p>
        </w:tc>
        <w:tc>
          <w:tcPr>
            <w:tcW w:w="4847"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Изготовление указателей (прямоугольные, композит 3мм, </w:t>
            </w:r>
            <w:proofErr w:type="spellStart"/>
            <w:r w:rsidRPr="00447408">
              <w:rPr>
                <w:rFonts w:ascii="Times New Roman" w:hAnsi="Times New Roman"/>
                <w:color w:val="000000"/>
                <w:sz w:val="24"/>
                <w:szCs w:val="24"/>
              </w:rPr>
              <w:t>полноцветная</w:t>
            </w:r>
            <w:proofErr w:type="spellEnd"/>
            <w:r w:rsidRPr="00447408">
              <w:rPr>
                <w:rFonts w:ascii="Times New Roman" w:hAnsi="Times New Roman"/>
                <w:color w:val="000000"/>
                <w:sz w:val="24"/>
                <w:szCs w:val="24"/>
              </w:rPr>
              <w:t xml:space="preserve"> печать на пленке, 30*20 см)</w:t>
            </w:r>
          </w:p>
        </w:tc>
        <w:tc>
          <w:tcPr>
            <w:tcW w:w="2382"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lang w:val="en-US"/>
              </w:rPr>
              <w:t>1000</w:t>
            </w:r>
            <w:r w:rsidRPr="00447408">
              <w:rPr>
                <w:rFonts w:ascii="Times New Roman" w:hAnsi="Times New Roman"/>
                <w:color w:val="000000"/>
                <w:sz w:val="24"/>
                <w:szCs w:val="24"/>
              </w:rPr>
              <w:t xml:space="preserve"> </w:t>
            </w:r>
          </w:p>
        </w:tc>
        <w:tc>
          <w:tcPr>
            <w:tcW w:w="1776" w:type="dxa"/>
            <w:shd w:val="clear" w:color="auto" w:fill="auto"/>
            <w:tcMar>
              <w:left w:w="108" w:type="dxa"/>
            </w:tcMar>
            <w:vAlign w:val="center"/>
          </w:tcPr>
          <w:p w:rsidR="00C1450B" w:rsidRPr="00447408" w:rsidRDefault="000E21B7">
            <w:pPr>
              <w:rPr>
                <w:rFonts w:ascii="Times New Roman" w:hAnsi="Times New Roman"/>
                <w:color w:val="000000"/>
                <w:sz w:val="24"/>
                <w:szCs w:val="24"/>
                <w:lang w:val="en-US"/>
              </w:rPr>
            </w:pPr>
            <w:r w:rsidRPr="00447408">
              <w:rPr>
                <w:rFonts w:ascii="Times New Roman" w:hAnsi="Times New Roman"/>
                <w:color w:val="000000"/>
                <w:sz w:val="24"/>
                <w:szCs w:val="24"/>
                <w:lang w:val="en-US"/>
              </w:rPr>
              <w:t>1000</w:t>
            </w:r>
            <w:r w:rsidRPr="00447408">
              <w:rPr>
                <w:rFonts w:ascii="Times New Roman" w:hAnsi="Times New Roman"/>
                <w:color w:val="000000"/>
                <w:sz w:val="24"/>
                <w:szCs w:val="24"/>
              </w:rPr>
              <w:t xml:space="preserve"> *5 шт. </w:t>
            </w:r>
            <w:r w:rsidRPr="00447408">
              <w:rPr>
                <w:rFonts w:ascii="Times New Roman" w:hAnsi="Times New Roman"/>
                <w:b/>
                <w:color w:val="000000"/>
                <w:sz w:val="24"/>
                <w:szCs w:val="24"/>
              </w:rPr>
              <w:t>=5000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8</w:t>
            </w:r>
          </w:p>
        </w:tc>
        <w:tc>
          <w:tcPr>
            <w:tcW w:w="4847"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Краска по металлу (для покраски стенда и табличек), 1 шт. </w:t>
            </w:r>
          </w:p>
        </w:tc>
        <w:tc>
          <w:tcPr>
            <w:tcW w:w="2382" w:type="dxa"/>
            <w:shd w:val="clear" w:color="auto" w:fill="auto"/>
            <w:tcMar>
              <w:left w:w="108" w:type="dxa"/>
            </w:tcMar>
            <w:vAlign w:val="cente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2000</w:t>
            </w:r>
          </w:p>
        </w:tc>
        <w:tc>
          <w:tcPr>
            <w:tcW w:w="1776" w:type="dxa"/>
            <w:shd w:val="clear" w:color="auto" w:fill="auto"/>
            <w:tcMar>
              <w:left w:w="108" w:type="dxa"/>
            </w:tcMar>
            <w:vAlign w:val="cente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9.</w:t>
            </w:r>
          </w:p>
        </w:tc>
        <w:tc>
          <w:tcPr>
            <w:tcW w:w="4847"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Краска по бетону для покраски дамбы</w:t>
            </w:r>
          </w:p>
        </w:tc>
        <w:tc>
          <w:tcPr>
            <w:tcW w:w="2382"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2000</w:t>
            </w:r>
          </w:p>
        </w:tc>
        <w:tc>
          <w:tcPr>
            <w:tcW w:w="1776" w:type="dxa"/>
            <w:shd w:val="clear" w:color="auto" w:fill="auto"/>
            <w:tcMar>
              <w:left w:w="108" w:type="dxa"/>
            </w:tcMar>
            <w:vAlign w:val="cente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2000*2=4000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10.</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Заклепки (алюминий/сталь) 4,0*12 </w:t>
            </w:r>
            <w:proofErr w:type="spellStart"/>
            <w:r w:rsidRPr="00447408">
              <w:rPr>
                <w:rFonts w:ascii="Times New Roman" w:hAnsi="Times New Roman"/>
                <w:color w:val="000000"/>
                <w:sz w:val="24"/>
                <w:szCs w:val="24"/>
              </w:rPr>
              <w:t>шт</w:t>
            </w:r>
            <w:proofErr w:type="spellEnd"/>
            <w:r w:rsidRPr="00447408">
              <w:rPr>
                <w:rFonts w:ascii="Times New Roman" w:hAnsi="Times New Roman"/>
                <w:color w:val="000000"/>
                <w:sz w:val="24"/>
                <w:szCs w:val="24"/>
              </w:rPr>
              <w:t xml:space="preserve"> </w:t>
            </w:r>
          </w:p>
        </w:tc>
        <w:tc>
          <w:tcPr>
            <w:tcW w:w="2382"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 xml:space="preserve">1,5*100 </w:t>
            </w:r>
            <w:proofErr w:type="spellStart"/>
            <w:r w:rsidRPr="00447408">
              <w:rPr>
                <w:rFonts w:ascii="Times New Roman" w:hAnsi="Times New Roman"/>
                <w:color w:val="000000"/>
                <w:sz w:val="24"/>
                <w:szCs w:val="24"/>
              </w:rPr>
              <w:t>шт</w:t>
            </w:r>
            <w:proofErr w:type="spellEnd"/>
            <w:r w:rsidRPr="00447408">
              <w:rPr>
                <w:rFonts w:ascii="Times New Roman" w:hAnsi="Times New Roman"/>
                <w:color w:val="000000"/>
                <w:sz w:val="24"/>
                <w:szCs w:val="24"/>
              </w:rPr>
              <w:t xml:space="preserve">  </w:t>
            </w:r>
          </w:p>
        </w:tc>
        <w:tc>
          <w:tcPr>
            <w:tcW w:w="1776" w:type="dxa"/>
            <w:shd w:val="clear" w:color="auto" w:fill="auto"/>
            <w:tcMar>
              <w:left w:w="108" w:type="dxa"/>
            </w:tcMar>
            <w:vAlign w:val="center"/>
          </w:tcPr>
          <w:p w:rsidR="00C1450B" w:rsidRPr="00447408" w:rsidRDefault="000E21B7">
            <w:pPr>
              <w:rPr>
                <w:rFonts w:ascii="Times New Roman" w:hAnsi="Times New Roman"/>
                <w:color w:val="000000"/>
                <w:sz w:val="24"/>
                <w:szCs w:val="24"/>
              </w:rPr>
            </w:pPr>
            <w:r w:rsidRPr="00447408">
              <w:rPr>
                <w:rFonts w:ascii="Times New Roman" w:hAnsi="Times New Roman"/>
                <w:b/>
                <w:color w:val="000000"/>
                <w:sz w:val="24"/>
                <w:szCs w:val="24"/>
              </w:rPr>
              <w:t>150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11.</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 xml:space="preserve">Кисточки, 10 </w:t>
            </w:r>
            <w:proofErr w:type="spellStart"/>
            <w:r w:rsidRPr="00447408">
              <w:rPr>
                <w:rFonts w:ascii="Times New Roman" w:hAnsi="Times New Roman"/>
                <w:sz w:val="24"/>
                <w:szCs w:val="24"/>
              </w:rPr>
              <w:t>шт</w:t>
            </w:r>
            <w:proofErr w:type="spellEnd"/>
            <w:r w:rsidRPr="00447408">
              <w:rPr>
                <w:rFonts w:ascii="Times New Roman" w:hAnsi="Times New Roman"/>
                <w:sz w:val="24"/>
                <w:szCs w:val="24"/>
              </w:rPr>
              <w:t xml:space="preserve"> </w:t>
            </w:r>
          </w:p>
        </w:tc>
        <w:tc>
          <w:tcPr>
            <w:tcW w:w="2382"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color w:val="000000"/>
                <w:sz w:val="24"/>
                <w:szCs w:val="24"/>
              </w:rPr>
              <w:t>45*10=450</w:t>
            </w:r>
          </w:p>
        </w:tc>
        <w:tc>
          <w:tcPr>
            <w:tcW w:w="1776" w:type="dxa"/>
            <w:shd w:val="clear" w:color="auto" w:fill="auto"/>
            <w:tcMar>
              <w:left w:w="108" w:type="dxa"/>
            </w:tcMar>
            <w:vAlign w:val="cente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450</w:t>
            </w:r>
          </w:p>
        </w:tc>
      </w:tr>
      <w:tr w:rsidR="00C1450B" w:rsidRPr="00447408">
        <w:trPr>
          <w:trHeight w:val="972"/>
        </w:trPr>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12.</w:t>
            </w:r>
          </w:p>
        </w:tc>
        <w:tc>
          <w:tcPr>
            <w:tcW w:w="4847"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Печать </w:t>
            </w:r>
            <w:proofErr w:type="spellStart"/>
            <w:r w:rsidRPr="00447408">
              <w:rPr>
                <w:rFonts w:ascii="Times New Roman" w:hAnsi="Times New Roman"/>
                <w:color w:val="000000"/>
                <w:sz w:val="24"/>
                <w:szCs w:val="24"/>
              </w:rPr>
              <w:t>флаеров</w:t>
            </w:r>
            <w:proofErr w:type="spellEnd"/>
            <w:r w:rsidRPr="00447408">
              <w:rPr>
                <w:rFonts w:ascii="Times New Roman" w:hAnsi="Times New Roman"/>
                <w:color w:val="000000"/>
                <w:sz w:val="24"/>
                <w:szCs w:val="24"/>
              </w:rPr>
              <w:t xml:space="preserve"> экологической карты, формат А5, бумага 250 г </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30</w:t>
            </w:r>
          </w:p>
          <w:p w:rsidR="00C1450B" w:rsidRPr="00447408" w:rsidRDefault="00C1450B">
            <w:pPr>
              <w:rPr>
                <w:rFonts w:ascii="Times New Roman" w:hAnsi="Times New Roman"/>
                <w:color w:val="000000"/>
                <w:sz w:val="24"/>
                <w:szCs w:val="24"/>
              </w:rPr>
            </w:pPr>
          </w:p>
        </w:tc>
        <w:tc>
          <w:tcPr>
            <w:tcW w:w="1776"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30 *150 шт.</w:t>
            </w:r>
          </w:p>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=4500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13.</w:t>
            </w:r>
          </w:p>
        </w:tc>
        <w:tc>
          <w:tcPr>
            <w:tcW w:w="4847"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Транспортные услуги (грузовое такси)</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14</w:t>
            </w:r>
          </w:p>
        </w:tc>
        <w:tc>
          <w:tcPr>
            <w:tcW w:w="4847"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Услуги дизайнера (рекламное агентство)</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30000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30000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lastRenderedPageBreak/>
              <w:t>15</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Цемент (для укрепления конструкций)</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450*2 </w:t>
            </w:r>
            <w:proofErr w:type="spellStart"/>
            <w:r w:rsidRPr="00447408">
              <w:rPr>
                <w:rFonts w:ascii="Times New Roman" w:hAnsi="Times New Roman"/>
                <w:color w:val="000000"/>
                <w:sz w:val="24"/>
                <w:szCs w:val="24"/>
              </w:rPr>
              <w:t>шт</w:t>
            </w:r>
            <w:proofErr w:type="spellEnd"/>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900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16</w:t>
            </w:r>
          </w:p>
        </w:tc>
        <w:tc>
          <w:tcPr>
            <w:tcW w:w="4847" w:type="dxa"/>
            <w:shd w:val="clear" w:color="auto" w:fill="auto"/>
            <w:tcMar>
              <w:left w:w="108" w:type="dxa"/>
            </w:tcMar>
          </w:tcPr>
          <w:p w:rsidR="00C1450B" w:rsidRPr="00447408" w:rsidRDefault="000E21B7">
            <w:pPr>
              <w:rPr>
                <w:rFonts w:ascii="Times New Roman" w:hAnsi="Times New Roman"/>
                <w:color w:val="000000" w:themeColor="text1"/>
                <w:sz w:val="24"/>
                <w:szCs w:val="24"/>
              </w:rPr>
            </w:pPr>
            <w:r w:rsidRPr="00447408">
              <w:rPr>
                <w:rFonts w:ascii="Times New Roman" w:hAnsi="Times New Roman"/>
                <w:color w:val="000000" w:themeColor="text1"/>
                <w:sz w:val="24"/>
                <w:szCs w:val="24"/>
              </w:rPr>
              <w:t xml:space="preserve">Беседки (10-12 </w:t>
            </w:r>
            <w:proofErr w:type="spellStart"/>
            <w:r w:rsidRPr="00447408">
              <w:rPr>
                <w:rFonts w:ascii="Times New Roman" w:hAnsi="Times New Roman"/>
                <w:color w:val="000000" w:themeColor="text1"/>
                <w:sz w:val="24"/>
                <w:szCs w:val="24"/>
              </w:rPr>
              <w:t>кв</w:t>
            </w:r>
            <w:proofErr w:type="spellEnd"/>
            <w:r w:rsidRPr="00447408">
              <w:rPr>
                <w:rFonts w:ascii="Times New Roman" w:hAnsi="Times New Roman"/>
                <w:color w:val="000000" w:themeColor="text1"/>
                <w:sz w:val="24"/>
                <w:szCs w:val="24"/>
              </w:rPr>
              <w:t xml:space="preserve"> м, брус, вместимость на 6-8 чел)</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 xml:space="preserve">150000*3 </w:t>
            </w:r>
            <w:proofErr w:type="spellStart"/>
            <w:r w:rsidRPr="00447408">
              <w:rPr>
                <w:rFonts w:ascii="Times New Roman" w:hAnsi="Times New Roman"/>
                <w:color w:val="000000"/>
                <w:sz w:val="24"/>
                <w:szCs w:val="24"/>
              </w:rPr>
              <w:t>шт</w:t>
            </w:r>
            <w:proofErr w:type="spellEnd"/>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450000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17</w:t>
            </w:r>
          </w:p>
        </w:tc>
        <w:tc>
          <w:tcPr>
            <w:tcW w:w="4847" w:type="dxa"/>
            <w:shd w:val="clear" w:color="auto" w:fill="auto"/>
            <w:tcMar>
              <w:left w:w="108" w:type="dxa"/>
            </w:tcMar>
          </w:tcPr>
          <w:p w:rsidR="00C1450B" w:rsidRPr="00447408" w:rsidRDefault="000E21B7">
            <w:pPr>
              <w:rPr>
                <w:rFonts w:ascii="Times New Roman" w:hAnsi="Times New Roman"/>
                <w:color w:val="000000" w:themeColor="text1"/>
                <w:sz w:val="24"/>
                <w:szCs w:val="24"/>
              </w:rPr>
            </w:pPr>
            <w:r w:rsidRPr="00447408">
              <w:rPr>
                <w:rFonts w:ascii="Times New Roman" w:hAnsi="Times New Roman"/>
                <w:color w:val="000000" w:themeColor="text1"/>
                <w:sz w:val="24"/>
                <w:szCs w:val="24"/>
              </w:rPr>
              <w:t xml:space="preserve">Настилы (брус, 1 куб. метр – 8400 </w:t>
            </w:r>
            <w:proofErr w:type="spellStart"/>
            <w:r w:rsidRPr="00447408">
              <w:rPr>
                <w:rFonts w:ascii="Times New Roman" w:hAnsi="Times New Roman"/>
                <w:color w:val="000000" w:themeColor="text1"/>
                <w:sz w:val="24"/>
                <w:szCs w:val="24"/>
              </w:rPr>
              <w:t>руб</w:t>
            </w:r>
            <w:proofErr w:type="spellEnd"/>
            <w:r w:rsidRPr="00447408">
              <w:rPr>
                <w:rFonts w:ascii="Times New Roman" w:hAnsi="Times New Roman"/>
                <w:color w:val="000000" w:themeColor="text1"/>
                <w:sz w:val="24"/>
                <w:szCs w:val="24"/>
              </w:rPr>
              <w:t>)</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8400*200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1680000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18</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Услуги подрядчика</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300000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300000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19</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Снос старого птичьего домика</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20</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Изготовление новой пирамидки для памятника природы «Бараний лоб»</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150000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150000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21</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Питание волонтеров, 120 обедов</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250*120=30000</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30000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22</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Растворитель (для снятия надписей с валунов), 1 л</w:t>
            </w:r>
          </w:p>
        </w:tc>
        <w:tc>
          <w:tcPr>
            <w:tcW w:w="2382" w:type="dxa"/>
            <w:shd w:val="clear" w:color="auto" w:fill="auto"/>
            <w:tcMar>
              <w:left w:w="108" w:type="dxa"/>
            </w:tcMar>
          </w:tcPr>
          <w:p w:rsidR="00C1450B" w:rsidRPr="00447408" w:rsidRDefault="000E21B7">
            <w:pPr>
              <w:rPr>
                <w:rFonts w:ascii="Times New Roman" w:hAnsi="Times New Roman"/>
                <w:color w:val="000000"/>
                <w:sz w:val="24"/>
                <w:szCs w:val="24"/>
              </w:rPr>
            </w:pPr>
            <w:r w:rsidRPr="00447408">
              <w:rPr>
                <w:rFonts w:ascii="Times New Roman" w:hAnsi="Times New Roman"/>
                <w:color w:val="000000"/>
                <w:sz w:val="24"/>
                <w:szCs w:val="24"/>
              </w:rPr>
              <w:t>250*5</w:t>
            </w: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1250</w:t>
            </w:r>
          </w:p>
        </w:tc>
      </w:tr>
      <w:tr w:rsidR="00C1450B" w:rsidRPr="00447408">
        <w:tc>
          <w:tcPr>
            <w:tcW w:w="565" w:type="dxa"/>
            <w:shd w:val="clear" w:color="auto" w:fill="auto"/>
            <w:tcMar>
              <w:left w:w="108" w:type="dxa"/>
            </w:tcMar>
          </w:tcPr>
          <w:p w:rsidR="00C1450B" w:rsidRPr="00447408" w:rsidRDefault="000E21B7">
            <w:pPr>
              <w:rPr>
                <w:rFonts w:ascii="Times New Roman" w:hAnsi="Times New Roman"/>
                <w:bCs/>
                <w:sz w:val="24"/>
                <w:szCs w:val="24"/>
              </w:rPr>
            </w:pPr>
            <w:r w:rsidRPr="00447408">
              <w:rPr>
                <w:rFonts w:ascii="Times New Roman" w:hAnsi="Times New Roman"/>
                <w:bCs/>
                <w:sz w:val="24"/>
                <w:szCs w:val="24"/>
              </w:rPr>
              <w:t>23</w:t>
            </w: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Установка моноклей на набережной для наблюдения за птицами</w:t>
            </w:r>
          </w:p>
        </w:tc>
        <w:tc>
          <w:tcPr>
            <w:tcW w:w="2382" w:type="dxa"/>
            <w:shd w:val="clear" w:color="auto" w:fill="auto"/>
            <w:tcMar>
              <w:left w:w="108" w:type="dxa"/>
            </w:tcMar>
          </w:tcPr>
          <w:p w:rsidR="00C1450B" w:rsidRPr="00447408" w:rsidRDefault="00C1450B">
            <w:pPr>
              <w:rPr>
                <w:rFonts w:ascii="Times New Roman" w:hAnsi="Times New Roman"/>
                <w:color w:val="000000"/>
                <w:sz w:val="24"/>
                <w:szCs w:val="24"/>
              </w:rPr>
            </w:pPr>
          </w:p>
        </w:tc>
        <w:tc>
          <w:tcPr>
            <w:tcW w:w="1776" w:type="dxa"/>
            <w:shd w:val="clear" w:color="auto" w:fill="auto"/>
            <w:tcMar>
              <w:left w:w="108" w:type="dxa"/>
            </w:tcMar>
          </w:tcPr>
          <w:p w:rsidR="00C1450B" w:rsidRPr="00447408" w:rsidRDefault="00C1450B">
            <w:pPr>
              <w:rPr>
                <w:rFonts w:ascii="Times New Roman" w:hAnsi="Times New Roman"/>
                <w:b/>
                <w:color w:val="000000"/>
                <w:sz w:val="24"/>
                <w:szCs w:val="24"/>
              </w:rPr>
            </w:pPr>
          </w:p>
        </w:tc>
      </w:tr>
      <w:tr w:rsidR="00C1450B" w:rsidRPr="00447408">
        <w:tc>
          <w:tcPr>
            <w:tcW w:w="565" w:type="dxa"/>
            <w:shd w:val="clear" w:color="auto" w:fill="auto"/>
            <w:tcMar>
              <w:left w:w="108" w:type="dxa"/>
            </w:tcMar>
          </w:tcPr>
          <w:p w:rsidR="00C1450B" w:rsidRPr="00447408" w:rsidRDefault="00C1450B">
            <w:pPr>
              <w:rPr>
                <w:rFonts w:ascii="Times New Roman" w:hAnsi="Times New Roman"/>
                <w:bCs/>
                <w:sz w:val="24"/>
                <w:szCs w:val="24"/>
              </w:rPr>
            </w:pPr>
          </w:p>
        </w:tc>
        <w:tc>
          <w:tcPr>
            <w:tcW w:w="4847" w:type="dxa"/>
            <w:shd w:val="clear" w:color="auto" w:fill="auto"/>
            <w:tcMar>
              <w:left w:w="108" w:type="dxa"/>
            </w:tcMar>
          </w:tcPr>
          <w:p w:rsidR="00C1450B" w:rsidRPr="00447408" w:rsidRDefault="000E21B7">
            <w:pPr>
              <w:rPr>
                <w:rFonts w:ascii="Times New Roman" w:hAnsi="Times New Roman"/>
                <w:sz w:val="24"/>
                <w:szCs w:val="24"/>
              </w:rPr>
            </w:pPr>
            <w:r w:rsidRPr="00447408">
              <w:rPr>
                <w:rFonts w:ascii="Times New Roman" w:hAnsi="Times New Roman"/>
                <w:sz w:val="24"/>
                <w:szCs w:val="24"/>
              </w:rPr>
              <w:t>Итого:</w:t>
            </w:r>
          </w:p>
        </w:tc>
        <w:tc>
          <w:tcPr>
            <w:tcW w:w="2382" w:type="dxa"/>
            <w:shd w:val="clear" w:color="auto" w:fill="auto"/>
            <w:tcMar>
              <w:left w:w="108" w:type="dxa"/>
            </w:tcMar>
          </w:tcPr>
          <w:p w:rsidR="00C1450B" w:rsidRPr="00447408" w:rsidRDefault="00C1450B">
            <w:pPr>
              <w:rPr>
                <w:rFonts w:ascii="Times New Roman" w:hAnsi="Times New Roman"/>
                <w:color w:val="000000"/>
                <w:sz w:val="24"/>
                <w:szCs w:val="24"/>
              </w:rPr>
            </w:pPr>
          </w:p>
        </w:tc>
        <w:tc>
          <w:tcPr>
            <w:tcW w:w="1776" w:type="dxa"/>
            <w:shd w:val="clear" w:color="auto" w:fill="auto"/>
            <w:tcMar>
              <w:left w:w="108" w:type="dxa"/>
            </w:tcMar>
          </w:tcPr>
          <w:p w:rsidR="00C1450B" w:rsidRPr="00447408" w:rsidRDefault="000E21B7">
            <w:pPr>
              <w:rPr>
                <w:rFonts w:ascii="Times New Roman" w:hAnsi="Times New Roman"/>
                <w:b/>
                <w:color w:val="000000"/>
                <w:sz w:val="24"/>
                <w:szCs w:val="24"/>
              </w:rPr>
            </w:pPr>
            <w:r w:rsidRPr="00447408">
              <w:rPr>
                <w:rFonts w:ascii="Times New Roman" w:hAnsi="Times New Roman"/>
                <w:b/>
                <w:color w:val="000000"/>
                <w:sz w:val="24"/>
                <w:szCs w:val="24"/>
              </w:rPr>
              <w:t>2793250</w:t>
            </w:r>
          </w:p>
        </w:tc>
      </w:tr>
    </w:tbl>
    <w:p w:rsidR="00C1450B" w:rsidRDefault="00C1450B">
      <w:pPr>
        <w:jc w:val="center"/>
        <w:rPr>
          <w:sz w:val="24"/>
          <w:szCs w:val="24"/>
        </w:rPr>
      </w:pPr>
    </w:p>
    <w:p w:rsidR="00356310" w:rsidRDefault="00356310">
      <w:pPr>
        <w:jc w:val="center"/>
        <w:rPr>
          <w:sz w:val="24"/>
          <w:szCs w:val="24"/>
        </w:rPr>
      </w:pPr>
    </w:p>
    <w:p w:rsidR="00356310" w:rsidRDefault="00356310">
      <w:pPr>
        <w:jc w:val="center"/>
        <w:rPr>
          <w:sz w:val="24"/>
          <w:szCs w:val="24"/>
        </w:rPr>
      </w:pPr>
    </w:p>
    <w:p w:rsidR="00356310" w:rsidRDefault="00356310">
      <w:pPr>
        <w:jc w:val="center"/>
        <w:rPr>
          <w:sz w:val="24"/>
          <w:szCs w:val="24"/>
        </w:rPr>
      </w:pPr>
    </w:p>
    <w:p w:rsidR="00356310" w:rsidRDefault="00356310">
      <w:pPr>
        <w:jc w:val="center"/>
        <w:rPr>
          <w:sz w:val="24"/>
          <w:szCs w:val="24"/>
        </w:rPr>
      </w:pPr>
    </w:p>
    <w:p w:rsidR="00356310" w:rsidRDefault="00356310">
      <w:pPr>
        <w:jc w:val="center"/>
        <w:rPr>
          <w:sz w:val="24"/>
          <w:szCs w:val="24"/>
        </w:rPr>
      </w:pPr>
    </w:p>
    <w:p w:rsidR="00356310" w:rsidRDefault="00356310">
      <w:pPr>
        <w:jc w:val="center"/>
        <w:rPr>
          <w:sz w:val="24"/>
          <w:szCs w:val="24"/>
        </w:rPr>
      </w:pPr>
    </w:p>
    <w:p w:rsidR="00356310" w:rsidRDefault="00356310">
      <w:pPr>
        <w:jc w:val="center"/>
        <w:rPr>
          <w:sz w:val="24"/>
          <w:szCs w:val="24"/>
        </w:rPr>
      </w:pPr>
    </w:p>
    <w:p w:rsidR="00B32770" w:rsidRDefault="00B32770" w:rsidP="00B32770">
      <w:pPr>
        <w:jc w:val="right"/>
        <w:rPr>
          <w:sz w:val="24"/>
          <w:szCs w:val="24"/>
        </w:rPr>
      </w:pPr>
    </w:p>
    <w:p w:rsidR="00B32770" w:rsidRDefault="00B32770" w:rsidP="00B32770">
      <w:pPr>
        <w:jc w:val="right"/>
        <w:rPr>
          <w:sz w:val="24"/>
          <w:szCs w:val="24"/>
        </w:rPr>
      </w:pPr>
    </w:p>
    <w:p w:rsidR="00B32770" w:rsidRDefault="00B32770" w:rsidP="00B32770">
      <w:pPr>
        <w:jc w:val="right"/>
        <w:rPr>
          <w:sz w:val="24"/>
          <w:szCs w:val="24"/>
        </w:rPr>
      </w:pPr>
    </w:p>
    <w:p w:rsidR="00B32770" w:rsidRDefault="00B32770" w:rsidP="00B32770">
      <w:pPr>
        <w:jc w:val="right"/>
        <w:rPr>
          <w:sz w:val="24"/>
          <w:szCs w:val="24"/>
        </w:rPr>
      </w:pPr>
    </w:p>
    <w:p w:rsidR="00B32770" w:rsidRDefault="00B32770" w:rsidP="00B32770">
      <w:pPr>
        <w:jc w:val="right"/>
        <w:rPr>
          <w:sz w:val="24"/>
          <w:szCs w:val="24"/>
        </w:rPr>
      </w:pPr>
    </w:p>
    <w:p w:rsidR="00B32770" w:rsidRDefault="00B32770" w:rsidP="00B32770">
      <w:pPr>
        <w:jc w:val="right"/>
        <w:rPr>
          <w:sz w:val="24"/>
          <w:szCs w:val="24"/>
        </w:rPr>
      </w:pPr>
    </w:p>
    <w:p w:rsidR="00356310" w:rsidRDefault="00B32770" w:rsidP="00B32770">
      <w:pPr>
        <w:jc w:val="right"/>
        <w:rPr>
          <w:sz w:val="24"/>
          <w:szCs w:val="24"/>
        </w:rPr>
      </w:pPr>
      <w:r>
        <w:rPr>
          <w:sz w:val="24"/>
          <w:szCs w:val="24"/>
        </w:rPr>
        <w:lastRenderedPageBreak/>
        <w:t>Приложение 5</w:t>
      </w:r>
    </w:p>
    <w:p w:rsidR="00B32770" w:rsidRDefault="00B32770">
      <w:pPr>
        <w:jc w:val="center"/>
        <w:rPr>
          <w:sz w:val="24"/>
          <w:szCs w:val="24"/>
        </w:rPr>
      </w:pPr>
      <w:r>
        <w:rPr>
          <w:sz w:val="24"/>
          <w:szCs w:val="24"/>
        </w:rPr>
        <w:t>Апробация маршрута</w:t>
      </w:r>
    </w:p>
    <w:p w:rsidR="00D7575C" w:rsidRDefault="00356310">
      <w:pPr>
        <w:jc w:val="center"/>
        <w:rPr>
          <w:sz w:val="24"/>
          <w:szCs w:val="24"/>
        </w:rPr>
      </w:pPr>
      <w:r w:rsidRPr="00356310">
        <w:rPr>
          <w:noProof/>
          <w:sz w:val="24"/>
          <w:szCs w:val="24"/>
        </w:rPr>
        <w:drawing>
          <wp:inline distT="0" distB="0" distL="0" distR="0">
            <wp:extent cx="4810125" cy="6808533"/>
            <wp:effectExtent l="19050" t="0" r="9525" b="0"/>
            <wp:docPr id="31" name="Рисунок 1" descr="C:\Users\admin\Desktop\aUh32Xkn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aUh32XkndEw.jpg"/>
                    <pic:cNvPicPr>
                      <a:picLocks noChangeAspect="1" noChangeArrowheads="1"/>
                    </pic:cNvPicPr>
                  </pic:nvPicPr>
                  <pic:blipFill>
                    <a:blip r:embed="rId38" cstate="print"/>
                    <a:srcRect/>
                    <a:stretch>
                      <a:fillRect/>
                    </a:stretch>
                  </pic:blipFill>
                  <pic:spPr bwMode="auto">
                    <a:xfrm>
                      <a:off x="0" y="0"/>
                      <a:ext cx="4818117" cy="6819846"/>
                    </a:xfrm>
                    <a:prstGeom prst="rect">
                      <a:avLst/>
                    </a:prstGeom>
                    <a:noFill/>
                    <a:ln w="9525">
                      <a:noFill/>
                      <a:miter lim="800000"/>
                      <a:headEnd/>
                      <a:tailEnd/>
                    </a:ln>
                  </pic:spPr>
                </pic:pic>
              </a:graphicData>
            </a:graphic>
          </wp:inline>
        </w:drawing>
      </w:r>
    </w:p>
    <w:p w:rsidR="00D7575C" w:rsidRPr="00447408" w:rsidRDefault="00D7575C">
      <w:pPr>
        <w:jc w:val="center"/>
        <w:rPr>
          <w:sz w:val="24"/>
          <w:szCs w:val="24"/>
        </w:rPr>
      </w:pPr>
      <w:r>
        <w:rPr>
          <w:noProof/>
          <w:sz w:val="24"/>
          <w:szCs w:val="24"/>
        </w:rPr>
        <w:lastRenderedPageBreak/>
        <w:drawing>
          <wp:inline distT="0" distB="0" distL="0" distR="0">
            <wp:extent cx="4948943" cy="6534150"/>
            <wp:effectExtent l="19050" t="0" r="4057" b="0"/>
            <wp:docPr id="29" name="Рисунок 2" descr="C:\Users\admin\Pictures\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218.jpg"/>
                    <pic:cNvPicPr>
                      <a:picLocks noChangeAspect="1" noChangeArrowheads="1"/>
                    </pic:cNvPicPr>
                  </pic:nvPicPr>
                  <pic:blipFill>
                    <a:blip r:embed="rId39" cstate="print"/>
                    <a:srcRect/>
                    <a:stretch>
                      <a:fillRect/>
                    </a:stretch>
                  </pic:blipFill>
                  <pic:spPr bwMode="auto">
                    <a:xfrm>
                      <a:off x="0" y="0"/>
                      <a:ext cx="4961083" cy="6550179"/>
                    </a:xfrm>
                    <a:prstGeom prst="rect">
                      <a:avLst/>
                    </a:prstGeom>
                    <a:noFill/>
                    <a:ln w="9525">
                      <a:noFill/>
                      <a:miter lim="800000"/>
                      <a:headEnd/>
                      <a:tailEnd/>
                    </a:ln>
                  </pic:spPr>
                </pic:pic>
              </a:graphicData>
            </a:graphic>
          </wp:inline>
        </w:drawing>
      </w:r>
    </w:p>
    <w:sectPr w:rsidR="00D7575C" w:rsidRPr="00447408" w:rsidSect="00C1450B">
      <w:headerReference w:type="default" r:id="rId40"/>
      <w:footerReference w:type="default" r:id="rId41"/>
      <w:pgSz w:w="11906" w:h="16838"/>
      <w:pgMar w:top="1134" w:right="850" w:bottom="1134" w:left="1701" w:header="709" w:footer="709"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A8C" w:rsidRDefault="00762A8C" w:rsidP="00C1450B">
      <w:pPr>
        <w:spacing w:after="0" w:line="240" w:lineRule="auto"/>
      </w:pPr>
      <w:r>
        <w:separator/>
      </w:r>
    </w:p>
  </w:endnote>
  <w:endnote w:type="continuationSeparator" w:id="0">
    <w:p w:rsidR="00762A8C" w:rsidRDefault="00762A8C" w:rsidP="00C14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0B" w:rsidRDefault="004C5BA9">
    <w:pPr>
      <w:pStyle w:val="Footer"/>
      <w:jc w:val="center"/>
    </w:pPr>
    <w:r w:rsidRPr="004C5BA9">
      <w:rPr>
        <w:rFonts w:ascii="Times New Roman" w:hAnsi="Times New Roman"/>
        <w:sz w:val="24"/>
        <w:szCs w:val="24"/>
      </w:rPr>
      <w:fldChar w:fldCharType="begin"/>
    </w:r>
    <w:r w:rsidR="000E21B7">
      <w:instrText>PAGE</w:instrText>
    </w:r>
    <w:r>
      <w:fldChar w:fldCharType="separate"/>
    </w:r>
    <w:r w:rsidR="00DB16F0">
      <w:rPr>
        <w:noProof/>
      </w:rPr>
      <w:t>2</w:t>
    </w:r>
    <w:r>
      <w:fldChar w:fldCharType="end"/>
    </w:r>
  </w:p>
  <w:p w:rsidR="00C1450B" w:rsidRDefault="00C1450B">
    <w:pPr>
      <w:pStyle w:val="Footer"/>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A8C" w:rsidRDefault="00762A8C" w:rsidP="00C1450B">
      <w:pPr>
        <w:spacing w:after="0" w:line="240" w:lineRule="auto"/>
      </w:pPr>
      <w:r>
        <w:separator/>
      </w:r>
    </w:p>
  </w:footnote>
  <w:footnote w:type="continuationSeparator" w:id="0">
    <w:p w:rsidR="00762A8C" w:rsidRDefault="00762A8C" w:rsidP="00C145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0B" w:rsidRDefault="00C1450B">
    <w:pPr>
      <w:pStyle w:val="Header"/>
      <w:jc w:val="center"/>
    </w:pPr>
  </w:p>
  <w:p w:rsidR="00C1450B" w:rsidRDefault="00C145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3557"/>
    <w:multiLevelType w:val="multilevel"/>
    <w:tmpl w:val="0E7AAF82"/>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
    <w:nsid w:val="4A1F3966"/>
    <w:multiLevelType w:val="multilevel"/>
    <w:tmpl w:val="5CD24C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8076FA7"/>
    <w:multiLevelType w:val="multilevel"/>
    <w:tmpl w:val="72C45D9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1450B"/>
    <w:rsid w:val="000E21B7"/>
    <w:rsid w:val="00356310"/>
    <w:rsid w:val="003769CD"/>
    <w:rsid w:val="00447408"/>
    <w:rsid w:val="004870BB"/>
    <w:rsid w:val="004C5BA9"/>
    <w:rsid w:val="005A7648"/>
    <w:rsid w:val="00762A8C"/>
    <w:rsid w:val="008010B9"/>
    <w:rsid w:val="008571F4"/>
    <w:rsid w:val="00973EA2"/>
    <w:rsid w:val="00986429"/>
    <w:rsid w:val="00B32770"/>
    <w:rsid w:val="00C1450B"/>
    <w:rsid w:val="00D7575C"/>
    <w:rsid w:val="00DB16F0"/>
    <w:rsid w:val="00F80D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55A"/>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2"/>
    <w:uiPriority w:val="9"/>
    <w:qFormat/>
    <w:rsid w:val="006A6045"/>
    <w:pPr>
      <w:spacing w:beforeAutospacing="1" w:afterAutospacing="1" w:line="240" w:lineRule="auto"/>
      <w:outlineLvl w:val="0"/>
    </w:pPr>
    <w:rPr>
      <w:rFonts w:ascii="Times New Roman" w:hAnsi="Times New Roman"/>
      <w:b/>
      <w:bCs/>
      <w:sz w:val="48"/>
      <w:szCs w:val="48"/>
    </w:rPr>
  </w:style>
  <w:style w:type="paragraph" w:customStyle="1" w:styleId="Heading3">
    <w:name w:val="Heading 3"/>
    <w:basedOn w:val="a"/>
    <w:link w:val="3"/>
    <w:uiPriority w:val="9"/>
    <w:unhideWhenUsed/>
    <w:qFormat/>
    <w:rsid w:val="00FD00A0"/>
    <w:pPr>
      <w:keepNext/>
      <w:keepLines/>
      <w:spacing w:before="200" w:after="0"/>
      <w:outlineLvl w:val="2"/>
    </w:pPr>
    <w:rPr>
      <w:rFonts w:ascii="Cambria" w:hAnsi="Cambria"/>
      <w:b/>
      <w:bCs/>
      <w:color w:val="4F81BD"/>
      <w:lang w:eastAsia="en-US"/>
    </w:rPr>
  </w:style>
  <w:style w:type="character" w:customStyle="1" w:styleId="a3">
    <w:name w:val="Текст выноски Знак"/>
    <w:uiPriority w:val="99"/>
    <w:semiHidden/>
    <w:qFormat/>
    <w:rsid w:val="00510051"/>
    <w:rPr>
      <w:rFonts w:ascii="Tahoma" w:hAnsi="Tahoma" w:cs="Tahoma"/>
      <w:sz w:val="16"/>
      <w:szCs w:val="16"/>
    </w:rPr>
  </w:style>
  <w:style w:type="character" w:customStyle="1" w:styleId="apple-converted-space">
    <w:name w:val="apple-converted-space"/>
    <w:basedOn w:val="a0"/>
    <w:qFormat/>
    <w:rsid w:val="00C36542"/>
  </w:style>
  <w:style w:type="character" w:customStyle="1" w:styleId="-">
    <w:name w:val="Интернет-ссылка"/>
    <w:uiPriority w:val="99"/>
    <w:unhideWhenUsed/>
    <w:rsid w:val="00C36542"/>
    <w:rPr>
      <w:color w:val="0000FF"/>
      <w:u w:val="single"/>
    </w:rPr>
  </w:style>
  <w:style w:type="character" w:customStyle="1" w:styleId="2">
    <w:name w:val="Текст сноски Знак2"/>
    <w:link w:val="a4"/>
    <w:uiPriority w:val="9"/>
    <w:qFormat/>
    <w:rsid w:val="006A6045"/>
    <w:rPr>
      <w:rFonts w:ascii="Times New Roman" w:eastAsia="Times New Roman" w:hAnsi="Times New Roman" w:cs="Times New Roman"/>
      <w:b/>
      <w:bCs/>
      <w:sz w:val="48"/>
      <w:szCs w:val="48"/>
      <w:lang w:eastAsia="ru-RU"/>
    </w:rPr>
  </w:style>
  <w:style w:type="character" w:customStyle="1" w:styleId="wmi-callto">
    <w:name w:val="wmi-callto"/>
    <w:basedOn w:val="a0"/>
    <w:qFormat/>
    <w:rsid w:val="005F495F"/>
  </w:style>
  <w:style w:type="character" w:styleId="a5">
    <w:name w:val="Strong"/>
    <w:uiPriority w:val="22"/>
    <w:qFormat/>
    <w:rsid w:val="00E87808"/>
    <w:rPr>
      <w:b/>
      <w:bCs/>
    </w:rPr>
  </w:style>
  <w:style w:type="character" w:customStyle="1" w:styleId="a6">
    <w:name w:val="Текст сноски Знак"/>
    <w:uiPriority w:val="99"/>
    <w:semiHidden/>
    <w:qFormat/>
    <w:rsid w:val="00BF36F8"/>
    <w:rPr>
      <w:sz w:val="20"/>
      <w:szCs w:val="20"/>
    </w:rPr>
  </w:style>
  <w:style w:type="character" w:customStyle="1" w:styleId="1">
    <w:name w:val="Текст сноски Знак1"/>
    <w:uiPriority w:val="99"/>
    <w:qFormat/>
    <w:locked/>
    <w:rsid w:val="00BF36F8"/>
    <w:rPr>
      <w:rFonts w:ascii="Times New Roman" w:eastAsia="Times New Roman" w:hAnsi="Times New Roman" w:cs="Times New Roman"/>
      <w:sz w:val="20"/>
      <w:szCs w:val="20"/>
      <w:lang w:eastAsia="ru-RU"/>
    </w:rPr>
  </w:style>
  <w:style w:type="character" w:styleId="a7">
    <w:name w:val="footnote reference"/>
    <w:uiPriority w:val="99"/>
    <w:qFormat/>
    <w:rsid w:val="00BF36F8"/>
    <w:rPr>
      <w:rFonts w:cs="Times New Roman"/>
      <w:vertAlign w:val="superscript"/>
    </w:rPr>
  </w:style>
  <w:style w:type="character" w:customStyle="1" w:styleId="c0">
    <w:name w:val="c0"/>
    <w:basedOn w:val="a0"/>
    <w:qFormat/>
    <w:rsid w:val="002C5551"/>
  </w:style>
  <w:style w:type="character" w:customStyle="1" w:styleId="3">
    <w:name w:val="Заголовок 3 Знак"/>
    <w:link w:val="Heading3"/>
    <w:uiPriority w:val="9"/>
    <w:qFormat/>
    <w:rsid w:val="00FD00A0"/>
    <w:rPr>
      <w:rFonts w:ascii="Cambria" w:eastAsia="Times New Roman" w:hAnsi="Cambria" w:cs="Times New Roman"/>
      <w:b/>
      <w:bCs/>
      <w:color w:val="4F81BD"/>
      <w:lang w:eastAsia="en-US"/>
    </w:rPr>
  </w:style>
  <w:style w:type="character" w:customStyle="1" w:styleId="a8">
    <w:name w:val="Верхний колонтитул Знак"/>
    <w:basedOn w:val="a0"/>
    <w:uiPriority w:val="99"/>
    <w:qFormat/>
    <w:rsid w:val="00F00D5C"/>
  </w:style>
  <w:style w:type="character" w:customStyle="1" w:styleId="a9">
    <w:name w:val="Нижний колонтитул Знак"/>
    <w:basedOn w:val="a0"/>
    <w:uiPriority w:val="99"/>
    <w:qFormat/>
    <w:rsid w:val="00F00D5C"/>
  </w:style>
  <w:style w:type="character" w:styleId="aa">
    <w:name w:val="Emphasis"/>
    <w:basedOn w:val="a0"/>
    <w:uiPriority w:val="99"/>
    <w:qFormat/>
    <w:rsid w:val="00A11346"/>
    <w:rPr>
      <w:i/>
      <w:iCs/>
    </w:rPr>
  </w:style>
  <w:style w:type="character" w:customStyle="1" w:styleId="ListLabel1">
    <w:name w:val="ListLabel 1"/>
    <w:qFormat/>
    <w:rsid w:val="00C1450B"/>
    <w:rPr>
      <w:b/>
    </w:rPr>
  </w:style>
  <w:style w:type="paragraph" w:customStyle="1" w:styleId="ab">
    <w:name w:val="Заголовок"/>
    <w:basedOn w:val="a"/>
    <w:next w:val="ac"/>
    <w:qFormat/>
    <w:rsid w:val="00C1450B"/>
    <w:pPr>
      <w:keepNext/>
      <w:spacing w:before="240" w:after="120"/>
    </w:pPr>
    <w:rPr>
      <w:rFonts w:ascii="Liberation Sans" w:eastAsia="WenQuanYi Micro Hei" w:hAnsi="Liberation Sans" w:cs="Lohit Devanagari"/>
      <w:sz w:val="28"/>
      <w:szCs w:val="28"/>
    </w:rPr>
  </w:style>
  <w:style w:type="paragraph" w:styleId="ac">
    <w:name w:val="Body Text"/>
    <w:basedOn w:val="a"/>
    <w:rsid w:val="00C1450B"/>
    <w:pPr>
      <w:spacing w:after="140" w:line="288" w:lineRule="auto"/>
    </w:pPr>
  </w:style>
  <w:style w:type="paragraph" w:styleId="ad">
    <w:name w:val="List"/>
    <w:basedOn w:val="ac"/>
    <w:rsid w:val="00C1450B"/>
    <w:rPr>
      <w:rFonts w:cs="Lohit Devanagari"/>
    </w:rPr>
  </w:style>
  <w:style w:type="paragraph" w:customStyle="1" w:styleId="Caption">
    <w:name w:val="Caption"/>
    <w:basedOn w:val="a"/>
    <w:qFormat/>
    <w:rsid w:val="00C1450B"/>
    <w:pPr>
      <w:suppressLineNumbers/>
      <w:spacing w:before="120" w:after="120"/>
    </w:pPr>
    <w:rPr>
      <w:rFonts w:cs="Lohit Devanagari"/>
      <w:i/>
      <w:iCs/>
      <w:sz w:val="24"/>
      <w:szCs w:val="24"/>
    </w:rPr>
  </w:style>
  <w:style w:type="paragraph" w:styleId="ae">
    <w:name w:val="index heading"/>
    <w:basedOn w:val="a"/>
    <w:qFormat/>
    <w:rsid w:val="00C1450B"/>
    <w:pPr>
      <w:suppressLineNumbers/>
    </w:pPr>
    <w:rPr>
      <w:rFonts w:cs="Lohit Devanagari"/>
    </w:rPr>
  </w:style>
  <w:style w:type="paragraph" w:styleId="af">
    <w:name w:val="Normal (Web)"/>
    <w:basedOn w:val="a"/>
    <w:uiPriority w:val="99"/>
    <w:unhideWhenUsed/>
    <w:qFormat/>
    <w:rsid w:val="00B720F3"/>
    <w:pPr>
      <w:spacing w:beforeAutospacing="1" w:afterAutospacing="1" w:line="240" w:lineRule="auto"/>
    </w:pPr>
    <w:rPr>
      <w:rFonts w:ascii="Times New Roman" w:hAnsi="Times New Roman"/>
      <w:sz w:val="24"/>
      <w:szCs w:val="24"/>
    </w:rPr>
  </w:style>
  <w:style w:type="paragraph" w:styleId="af0">
    <w:name w:val="List Paragraph"/>
    <w:basedOn w:val="a"/>
    <w:uiPriority w:val="34"/>
    <w:qFormat/>
    <w:rsid w:val="001D60E2"/>
    <w:pPr>
      <w:ind w:left="720"/>
      <w:contextualSpacing/>
    </w:pPr>
  </w:style>
  <w:style w:type="paragraph" w:styleId="af1">
    <w:name w:val="Balloon Text"/>
    <w:basedOn w:val="a"/>
    <w:uiPriority w:val="99"/>
    <w:semiHidden/>
    <w:unhideWhenUsed/>
    <w:qFormat/>
    <w:rsid w:val="00510051"/>
    <w:pPr>
      <w:spacing w:after="0" w:line="240" w:lineRule="auto"/>
    </w:pPr>
    <w:rPr>
      <w:rFonts w:ascii="Tahoma" w:hAnsi="Tahoma" w:cs="Tahoma"/>
      <w:sz w:val="16"/>
      <w:szCs w:val="16"/>
    </w:rPr>
  </w:style>
  <w:style w:type="paragraph" w:styleId="a4">
    <w:name w:val="footnote text"/>
    <w:basedOn w:val="a"/>
    <w:link w:val="2"/>
    <w:uiPriority w:val="99"/>
    <w:qFormat/>
    <w:rsid w:val="00BF36F8"/>
    <w:pPr>
      <w:spacing w:after="0" w:line="360" w:lineRule="auto"/>
    </w:pPr>
    <w:rPr>
      <w:rFonts w:ascii="Times New Roman" w:hAnsi="Times New Roman"/>
      <w:sz w:val="20"/>
      <w:szCs w:val="20"/>
    </w:rPr>
  </w:style>
  <w:style w:type="paragraph" w:customStyle="1" w:styleId="Iauiue">
    <w:name w:val="Iau?iue"/>
    <w:uiPriority w:val="99"/>
    <w:qFormat/>
    <w:rsid w:val="00BF36F8"/>
    <w:rPr>
      <w:rFonts w:ascii="Times New Roman" w:hAnsi="Times New Roman"/>
      <w:sz w:val="22"/>
    </w:rPr>
  </w:style>
  <w:style w:type="paragraph" w:customStyle="1" w:styleId="c3">
    <w:name w:val="c3"/>
    <w:basedOn w:val="a"/>
    <w:qFormat/>
    <w:rsid w:val="002C5551"/>
    <w:pPr>
      <w:spacing w:beforeAutospacing="1" w:afterAutospacing="1" w:line="240" w:lineRule="auto"/>
    </w:pPr>
    <w:rPr>
      <w:rFonts w:ascii="Times New Roman" w:hAnsi="Times New Roman"/>
      <w:sz w:val="24"/>
      <w:szCs w:val="24"/>
    </w:rPr>
  </w:style>
  <w:style w:type="paragraph" w:customStyle="1" w:styleId="c1">
    <w:name w:val="c1"/>
    <w:basedOn w:val="a"/>
    <w:qFormat/>
    <w:rsid w:val="002C5551"/>
    <w:pPr>
      <w:spacing w:beforeAutospacing="1" w:afterAutospacing="1" w:line="240" w:lineRule="auto"/>
    </w:pPr>
    <w:rPr>
      <w:rFonts w:ascii="Times New Roman" w:hAnsi="Times New Roman"/>
      <w:sz w:val="24"/>
      <w:szCs w:val="24"/>
    </w:rPr>
  </w:style>
  <w:style w:type="paragraph" w:customStyle="1" w:styleId="Header">
    <w:name w:val="Header"/>
    <w:basedOn w:val="a"/>
    <w:uiPriority w:val="99"/>
    <w:unhideWhenUsed/>
    <w:rsid w:val="00F00D5C"/>
    <w:pPr>
      <w:tabs>
        <w:tab w:val="center" w:pos="4677"/>
        <w:tab w:val="right" w:pos="9355"/>
      </w:tabs>
      <w:spacing w:after="0" w:line="240" w:lineRule="auto"/>
    </w:pPr>
  </w:style>
  <w:style w:type="paragraph" w:customStyle="1" w:styleId="Footer">
    <w:name w:val="Footer"/>
    <w:basedOn w:val="a"/>
    <w:uiPriority w:val="99"/>
    <w:unhideWhenUsed/>
    <w:rsid w:val="00F00D5C"/>
    <w:pPr>
      <w:tabs>
        <w:tab w:val="center" w:pos="4677"/>
        <w:tab w:val="right" w:pos="9355"/>
      </w:tabs>
      <w:spacing w:after="0" w:line="240" w:lineRule="auto"/>
    </w:pPr>
  </w:style>
  <w:style w:type="paragraph" w:customStyle="1" w:styleId="ConsPlusNormal">
    <w:name w:val="ConsPlusNormal"/>
    <w:qFormat/>
    <w:rsid w:val="00CF3661"/>
    <w:pPr>
      <w:widowControl w:val="0"/>
    </w:pPr>
    <w:rPr>
      <w:rFonts w:cs="Calibri"/>
      <w:sz w:val="22"/>
    </w:rPr>
  </w:style>
  <w:style w:type="table" w:styleId="af2">
    <w:name w:val="Table Grid"/>
    <w:basedOn w:val="a1"/>
    <w:uiPriority w:val="39"/>
    <w:rsid w:val="00202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3769C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vk.com/club146784914" TargetMode="External"/><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254F3-A7B3-4C45-A3BA-9B02E07D2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4207</Words>
  <Characters>23981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DDT</dc:creator>
  <cp:lastModifiedBy>HP</cp:lastModifiedBy>
  <cp:revision>3</cp:revision>
  <cp:lastPrinted>2017-03-01T09:40:00Z</cp:lastPrinted>
  <dcterms:created xsi:type="dcterms:W3CDTF">2022-03-20T10:25:00Z</dcterms:created>
  <dcterms:modified xsi:type="dcterms:W3CDTF">2022-03-20T10:35:00Z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