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18D53" w14:textId="77777777" w:rsidR="00587545" w:rsidRPr="0058284F" w:rsidRDefault="00471673" w:rsidP="008E72BD">
      <w:pPr>
        <w:pStyle w:val="aa"/>
        <w:ind w:left="1560"/>
        <w:jc w:val="right"/>
      </w:pPr>
      <w:r>
        <w:rPr>
          <w:noProof/>
        </w:rPr>
        <w:drawing>
          <wp:inline distT="0" distB="0" distL="0" distR="0" wp14:anchorId="677D3BCC" wp14:editId="4A6BF147">
            <wp:extent cx="5695139" cy="1039976"/>
            <wp:effectExtent l="0" t="0" r="0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1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2" b="9795"/>
                    <a:stretch/>
                  </pic:blipFill>
                  <pic:spPr bwMode="auto">
                    <a:xfrm>
                      <a:off x="0" y="0"/>
                      <a:ext cx="5727513" cy="1045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7876A" w14:textId="77777777" w:rsidR="00D3502D" w:rsidRPr="00DC37F7" w:rsidRDefault="00D3502D" w:rsidP="00D3502D">
      <w:pPr>
        <w:rPr>
          <w:rFonts w:ascii="Calibri Light" w:hAnsi="Calibri Light"/>
          <w:color w:val="595959" w:themeColor="text1" w:themeTint="A6"/>
        </w:rPr>
      </w:pPr>
    </w:p>
    <w:p w14:paraId="6272B450" w14:textId="77777777" w:rsidR="00BE2FB5" w:rsidRDefault="002347CD" w:rsidP="00BE2FB5">
      <w:pPr>
        <w:pStyle w:val="afb"/>
        <w:tabs>
          <w:tab w:val="left" w:pos="993"/>
        </w:tabs>
        <w:spacing w:before="0" w:after="0"/>
        <w:rPr>
          <w:rFonts w:ascii="Calibri Light" w:hAnsi="Calibri Light"/>
          <w:b/>
          <w:sz w:val="44"/>
          <w:szCs w:val="44"/>
        </w:rPr>
      </w:pPr>
      <w:r>
        <w:rPr>
          <w:rFonts w:ascii="Calibri Light" w:hAnsi="Calibri Light"/>
          <w:b/>
          <w:sz w:val="44"/>
          <w:szCs w:val="44"/>
        </w:rPr>
        <w:t>мосгорпарк</w:t>
      </w:r>
    </w:p>
    <w:p w14:paraId="657C53DA" w14:textId="77777777" w:rsidR="00BE2FB5" w:rsidRDefault="00BE2FB5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</w:pPr>
    </w:p>
    <w:p w14:paraId="6DA9B686" w14:textId="77777777" w:rsidR="00BE2FB5" w:rsidRDefault="00BE2FB5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</w:pPr>
    </w:p>
    <w:p w14:paraId="22CC14D6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ГАУК г. Москвы «Сад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им. Н.Э. Баумана»</w:t>
      </w:r>
    </w:p>
    <w:p w14:paraId="0A482DC9" w14:textId="77777777" w:rsid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Сад культуры и отдыха им. Н.Э. Баумана (сокращенно — Сад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им. Н.Э. Баумана)</w:t>
      </w:r>
    </w:p>
    <w:p w14:paraId="0E113BE8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633FC7C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ГАУК г. Москвы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Таганскии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</w:t>
      </w:r>
    </w:p>
    <w:p w14:paraId="536A0CA5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Парк культуры и отдыха «Таганский»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«Таганский»)</w:t>
      </w:r>
    </w:p>
    <w:p w14:paraId="2673E97D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7D12831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Детскии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парк им. Прямикова</w:t>
      </w:r>
    </w:p>
    <w:p w14:paraId="3DFFBA17" w14:textId="77777777" w:rsid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ГАУК г. Москвы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«Красная Пресня»</w:t>
      </w:r>
    </w:p>
    <w:p w14:paraId="1692D97A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AADDDFC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Парк культуры и отдыха «Красная Пресня»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«Красная Пресня»)</w:t>
      </w:r>
    </w:p>
    <w:p w14:paraId="1B29DD06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Красногвардейские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пруды</w:t>
      </w:r>
    </w:p>
    <w:p w14:paraId="3010E5CE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34CD346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ЦПКиО им. М. Горького (ГАУК)</w:t>
      </w:r>
    </w:p>
    <w:p w14:paraId="0551EA31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Центральныи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парк культуры и отдыха имени М. Горького (сокращенно — ЦПКиО им. М. Горького)</w:t>
      </w:r>
    </w:p>
    <w:p w14:paraId="32921166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28B2475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Музеон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»</w:t>
      </w:r>
    </w:p>
    <w:p w14:paraId="5A68249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Крымская набережная</w:t>
      </w:r>
    </w:p>
    <w:p w14:paraId="68513123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DD6FBF6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Воробьевы горы</w:t>
      </w:r>
    </w:p>
    <w:p w14:paraId="0B8CC398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32384CAD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МГС «Эрмитаж»</w:t>
      </w:r>
    </w:p>
    <w:p w14:paraId="34E25400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Московскии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городскои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сад «Эрмитаж» (сокращенно — МГС «Эрмитаж»)</w:t>
      </w:r>
    </w:p>
    <w:p w14:paraId="69BD64F4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21D6E67E" w14:textId="77777777" w:rsid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«МПК «Северное Тушино»</w:t>
      </w:r>
    </w:p>
    <w:p w14:paraId="4C55414C" w14:textId="77777777" w:rsidR="00A57DD9" w:rsidRPr="002347CD" w:rsidRDefault="00A57DD9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DB6CC0F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Музейно-парковыи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комплекс «Северное Тушино» (сокращенно — МПК «Северное Тушино») Включает: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«Северное Тушино», Сад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Захарково</w:t>
      </w:r>
      <w:proofErr w:type="spellEnd"/>
    </w:p>
    <w:p w14:paraId="68BF5847" w14:textId="77777777" w:rsidR="005C0606" w:rsidRPr="002347CD" w:rsidRDefault="005C0606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FAA8D50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Захарковскии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залив и прибрежная территория Химкинского водохранилища</w:t>
      </w:r>
    </w:p>
    <w:p w14:paraId="1CFBF0A9" w14:textId="77777777" w:rsidR="005C0606" w:rsidRPr="002347CD" w:rsidRDefault="005C0606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84C3886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Пляж «Химки-2»</w:t>
      </w:r>
    </w:p>
    <w:p w14:paraId="6F2117D6" w14:textId="77777777" w:rsidR="005C0606" w:rsidRPr="002347CD" w:rsidRDefault="005C0606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639C5E8E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между каналом им. Москвы и 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Левобережнои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улицеи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</w:t>
      </w:r>
    </w:p>
    <w:p w14:paraId="00E46A7F" w14:textId="77777777" w:rsidR="005C0606" w:rsidRPr="002347CD" w:rsidRDefault="005C0606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55D635BE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Северного речного вокзала</w:t>
      </w:r>
    </w:p>
    <w:p w14:paraId="15D8AF4A" w14:textId="77777777" w:rsidR="005C0606" w:rsidRPr="002347CD" w:rsidRDefault="005C0606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34C97317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«Дружба»</w:t>
      </w:r>
    </w:p>
    <w:p w14:paraId="2F50FE97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5143BA66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ГАУК г. Москвы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«Фили»</w:t>
      </w:r>
    </w:p>
    <w:p w14:paraId="2E52C933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Парк культуры и отдыха «Фили»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«Фили»)</w:t>
      </w:r>
    </w:p>
    <w:p w14:paraId="38FD83D1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0B6BE0B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50-летия Октября</w:t>
      </w:r>
    </w:p>
    <w:p w14:paraId="2DA59306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4061DBA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Парк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Олимпийскои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деревни</w:t>
      </w:r>
    </w:p>
    <w:p w14:paraId="39AF4C86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517965C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ГАУК г. Москвы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Лианозовскии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</w:t>
      </w:r>
    </w:p>
    <w:p w14:paraId="44F00D8E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Лианозовскии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парк культуры и отдыха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Лианозовскии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̆»)</w:t>
      </w:r>
    </w:p>
    <w:p w14:paraId="4844DB06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493583D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Гончаровскии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парк</w:t>
      </w:r>
    </w:p>
    <w:p w14:paraId="73ACD494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864295A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«Дубки»</w:t>
      </w:r>
    </w:p>
    <w:p w14:paraId="459337A3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3BCA4F2B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по 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Ангарскои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улице</w:t>
      </w:r>
    </w:p>
    <w:p w14:paraId="5B4BEE20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AFB22BC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«Алтуфьево»</w:t>
      </w:r>
    </w:p>
    <w:p w14:paraId="5F70495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1BB17B3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Этнографическая деревня Бибирево</w:t>
      </w:r>
    </w:p>
    <w:p w14:paraId="31892098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4B436B7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Бабушкинскии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</w:t>
      </w:r>
    </w:p>
    <w:p w14:paraId="40A3FFF8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культуры и отдыха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Бабушкинскии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̆»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Бабушкинскии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̆»)</w:t>
      </w:r>
    </w:p>
    <w:p w14:paraId="6E9F9FBD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CBFFCE8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Стартовая улица (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Джамгаровскии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пруд)</w:t>
      </w:r>
    </w:p>
    <w:p w14:paraId="6C565C2C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81AE29E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Сквер по 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Олонецкому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проезду</w:t>
      </w:r>
    </w:p>
    <w:p w14:paraId="4A74B11F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9BBD769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Ландшафтныи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парк Митино</w:t>
      </w:r>
    </w:p>
    <w:p w14:paraId="3643DF97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64E574DA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«Сокольники»</w:t>
      </w:r>
    </w:p>
    <w:p w14:paraId="51C0B698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Парк культуры и отдыха «Сокольники»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«Сокольники»)</w:t>
      </w:r>
    </w:p>
    <w:p w14:paraId="6929D888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564C827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Ходынское поле</w:t>
      </w:r>
    </w:p>
    <w:p w14:paraId="065F457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FF933D6" w14:textId="77777777" w:rsid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Измайловскии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»</w:t>
      </w:r>
    </w:p>
    <w:p w14:paraId="66465C67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3453B615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Измайловскии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Парк культуры и отдыха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Измайловскии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)</w:t>
      </w:r>
    </w:p>
    <w:p w14:paraId="0A7D153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BA4247D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Сиреневыи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сад»</w:t>
      </w:r>
    </w:p>
    <w:p w14:paraId="6318C81E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8C218B7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ГАУК г. Москвы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Перовскии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</w:t>
      </w:r>
    </w:p>
    <w:p w14:paraId="593AFAF2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Перовскии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парк культуры и отдыха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Перовскии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̆»)</w:t>
      </w:r>
    </w:p>
    <w:p w14:paraId="46BA0748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69B6282D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у прудов «Радуга»</w:t>
      </w:r>
    </w:p>
    <w:p w14:paraId="0C302A15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2ECB120A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Рекреационныи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центр — зона отдыха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Терлецкая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дубрава»</w:t>
      </w:r>
    </w:p>
    <w:p w14:paraId="3F7FDC21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272CB74E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«ГМЗ «Кузьминки-Люблино»</w:t>
      </w:r>
    </w:p>
    <w:p w14:paraId="7980F297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Парк культуры и отдыха «Кузьминки» (сокращенно —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ПКиО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«Кузьминки»)</w:t>
      </w:r>
    </w:p>
    <w:p w14:paraId="62E78117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lastRenderedPageBreak/>
        <w:t>Природно-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историческии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парк «Кузьминки-Люблино»</w:t>
      </w:r>
    </w:p>
    <w:p w14:paraId="66504178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Деда Мороза</w:t>
      </w:r>
    </w:p>
    <w:p w14:paraId="2FEC8AF0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«Кузьминки»</w:t>
      </w:r>
    </w:p>
    <w:p w14:paraId="209AD3B5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по Борисовским прудам</w:t>
      </w:r>
    </w:p>
    <w:p w14:paraId="6EB89B45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Зона отдыха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Борисовские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пруды»</w:t>
      </w:r>
    </w:p>
    <w:p w14:paraId="3B29A213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Озелененная территория между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Шипиловскии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проездом и Каширским шоссе</w:t>
      </w:r>
    </w:p>
    <w:p w14:paraId="473B7E0E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Парк культуры и отдыха в Садовниках</w:t>
      </w:r>
    </w:p>
    <w:p w14:paraId="505FC00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457417D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«Усадьба Воронцово»</w:t>
      </w:r>
    </w:p>
    <w:p w14:paraId="22780392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Воронцово</w:t>
      </w:r>
    </w:p>
    <w:p w14:paraId="712DC37D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3B18F3F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ГАУК г. Москвы «Поклонная гора»</w:t>
      </w:r>
    </w:p>
    <w:p w14:paraId="4DD108AD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Мемориальныи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парковыи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комплекс "Парк Победы" на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Поклоннои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горе / Парк Победы на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Поклоннои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горе</w:t>
      </w:r>
    </w:p>
    <w:p w14:paraId="6746B5CE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EB97B53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МГОМЗ (ГБУК)</w:t>
      </w:r>
    </w:p>
    <w:p w14:paraId="4CBCF0AD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Измайлово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»</w:t>
      </w:r>
    </w:p>
    <w:p w14:paraId="0769E84E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0501A872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«Коломенское»</w:t>
      </w:r>
    </w:p>
    <w:p w14:paraId="2BA7C20E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5DCC661B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«Люблино»</w:t>
      </w:r>
    </w:p>
    <w:p w14:paraId="0575FD8B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A8C67E8" w14:textId="77777777" w:rsid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ГБУК г. Москвы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Музейное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 объединение «Музей Москвы»</w:t>
      </w:r>
    </w:p>
    <w:p w14:paraId="177B01C8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6500089B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 xml:space="preserve">Музей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русскои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усадебнои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 xml:space="preserve">̆ культуры «Усадьба 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князеи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Голицыных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Влахернское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-Кузьминки»</w:t>
      </w:r>
    </w:p>
    <w:p w14:paraId="4D570FEE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200AED56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ГБУК г. Москвы «ГМЗ «Царицыно»</w:t>
      </w:r>
    </w:p>
    <w:p w14:paraId="5E3FC7D8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Государственныи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музей-заповедник «Царицыно» (сокращенно — ГМЗ «Царицыно»)</w:t>
      </w:r>
    </w:p>
    <w:p w14:paraId="4FE28DDF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41698D23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ГАУ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Московскии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Зоопарк»</w:t>
      </w:r>
    </w:p>
    <w:p w14:paraId="09584B7D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Московскии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Зоопарк</w:t>
      </w:r>
    </w:p>
    <w:p w14:paraId="1B54B0BC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1B0CEA3A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ГБУК г. Москвы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Государственныи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музей керамики и «Усадьба Кусково XVIII века»</w:t>
      </w:r>
    </w:p>
    <w:p w14:paraId="598262F3" w14:textId="77777777" w:rsid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Усадьба Кусково</w:t>
      </w:r>
    </w:p>
    <w:p w14:paraId="7A1AE0BC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</w:p>
    <w:p w14:paraId="742C920B" w14:textId="77777777" w:rsidR="002347CD" w:rsidRPr="002347CD" w:rsidRDefault="002347CD" w:rsidP="00CD4748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ГБУК г. Москвы «</w:t>
      </w:r>
      <w:proofErr w:type="spellStart"/>
      <w:r w:rsidRPr="002347CD">
        <w:rPr>
          <w:rFonts w:ascii="Calibri Light" w:eastAsia="Times New Roman" w:hAnsi="Calibri Light"/>
          <w:color w:val="0D0D0D" w:themeColor="text1" w:themeTint="F2"/>
        </w:rPr>
        <w:t>Московскии</w:t>
      </w:r>
      <w:proofErr w:type="spellEnd"/>
      <w:r w:rsidRPr="002347CD">
        <w:rPr>
          <w:rFonts w:ascii="Calibri Light" w:eastAsia="Times New Roman" w:hAnsi="Calibri Light"/>
          <w:color w:val="0D0D0D" w:themeColor="text1" w:themeTint="F2"/>
        </w:rPr>
        <w:t>̆ музей-усадьба Останкино»</w:t>
      </w:r>
    </w:p>
    <w:p w14:paraId="6CEB92AD" w14:textId="77777777" w:rsidR="002347CD" w:rsidRPr="002347CD" w:rsidRDefault="002347CD" w:rsidP="00BE2FB5">
      <w:pPr>
        <w:pBdr>
          <w:left w:val="single" w:sz="18" w:space="31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eastAsia="Times New Roman" w:hAnsi="Calibri Light"/>
          <w:color w:val="0D0D0D" w:themeColor="text1" w:themeTint="F2"/>
        </w:rPr>
      </w:pPr>
      <w:r w:rsidRPr="002347CD">
        <w:rPr>
          <w:rFonts w:ascii="Calibri Light" w:eastAsia="Times New Roman" w:hAnsi="Calibri Light"/>
          <w:color w:val="0D0D0D" w:themeColor="text1" w:themeTint="F2"/>
        </w:rPr>
        <w:t>Музей-усадьба Останкино</w:t>
      </w:r>
    </w:p>
    <w:p w14:paraId="2466D93B" w14:textId="77777777" w:rsidR="00D3502D" w:rsidRDefault="00D3502D" w:rsidP="002347CD">
      <w:pPr>
        <w:shd w:val="clear" w:color="auto" w:fill="FFFFFF"/>
        <w:textAlignment w:val="center"/>
        <w:rPr>
          <w:rFonts w:ascii="Calibri Light" w:hAnsi="Calibri Light" w:cstheme="minorBidi"/>
          <w:color w:val="262626" w:themeColor="text1" w:themeTint="D9"/>
          <w:lang w:eastAsia="ja-JP" w:bidi="ru-RU"/>
        </w:rPr>
      </w:pPr>
    </w:p>
    <w:p w14:paraId="18A872F2" w14:textId="77777777" w:rsidR="00F6069D" w:rsidRDefault="00F6069D" w:rsidP="002347CD">
      <w:pPr>
        <w:shd w:val="clear" w:color="auto" w:fill="FFFFFF"/>
        <w:textAlignment w:val="center"/>
        <w:rPr>
          <w:rFonts w:ascii="Calibri Light" w:hAnsi="Calibri Light" w:cstheme="minorBidi"/>
          <w:color w:val="262626" w:themeColor="text1" w:themeTint="D9"/>
          <w:lang w:eastAsia="ja-JP" w:bidi="ru-RU"/>
        </w:rPr>
      </w:pPr>
    </w:p>
    <w:p w14:paraId="114E5E79" w14:textId="77777777" w:rsidR="00CA659F" w:rsidRDefault="00CA659F" w:rsidP="00CA659F">
      <w:pPr>
        <w:pStyle w:val="afb"/>
        <w:tabs>
          <w:tab w:val="left" w:pos="993"/>
        </w:tabs>
        <w:spacing w:before="0" w:after="0"/>
        <w:rPr>
          <w:rFonts w:ascii="Calibri Light" w:hAnsi="Calibri Light"/>
          <w:b/>
          <w:sz w:val="44"/>
          <w:szCs w:val="44"/>
        </w:rPr>
      </w:pPr>
      <w:r>
        <w:rPr>
          <w:rFonts w:ascii="Calibri Light" w:hAnsi="Calibri Light"/>
          <w:b/>
          <w:sz w:val="44"/>
          <w:szCs w:val="44"/>
        </w:rPr>
        <w:t>мосприрода</w:t>
      </w:r>
    </w:p>
    <w:p w14:paraId="068AF00C" w14:textId="77777777" w:rsidR="00CA659F" w:rsidRDefault="00CA659F" w:rsidP="00CA659F">
      <w:pPr>
        <w:pBdr>
          <w:left w:val="single" w:sz="18" w:space="15" w:color="55AA38"/>
        </w:pBdr>
        <w:shd w:val="clear" w:color="auto" w:fill="FFFFFF"/>
        <w:tabs>
          <w:tab w:val="left" w:pos="993"/>
        </w:tabs>
        <w:textAlignment w:val="center"/>
      </w:pPr>
    </w:p>
    <w:p w14:paraId="1B27B6A8" w14:textId="77777777" w:rsidR="00CA659F" w:rsidRPr="00FE6BB1" w:rsidRDefault="00CA659F" w:rsidP="00FE6BB1">
      <w:pPr>
        <w:pBdr>
          <w:left w:val="single" w:sz="18" w:space="15" w:color="55AA38"/>
        </w:pBdr>
        <w:shd w:val="clear" w:color="auto" w:fill="FFFFFF"/>
        <w:tabs>
          <w:tab w:val="left" w:pos="993"/>
        </w:tabs>
        <w:textAlignment w:val="center"/>
        <w:rPr>
          <w:rFonts w:ascii="Calibri Light" w:hAnsi="Calibri Light"/>
          <w:color w:val="0D0D0D" w:themeColor="text1" w:themeTint="F2"/>
        </w:rPr>
      </w:pPr>
      <w:bookmarkStart w:id="0" w:name="_GoBack"/>
      <w:bookmarkEnd w:id="0"/>
    </w:p>
    <w:p w14:paraId="5D970AA5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r>
        <w:rPr>
          <w:rFonts w:ascii="Calibri Light" w:eastAsia="Times New Roman" w:hAnsi="Calibri Light"/>
          <w:color w:val="0D0D0D" w:themeColor="text1" w:themeTint="F2"/>
          <w:spacing w:val="5"/>
        </w:rPr>
        <w:t>А</w:t>
      </w:r>
      <w:hyperlink r:id="rId12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ннинский лесопарк</w:t>
        </w:r>
      </w:hyperlink>
    </w:p>
    <w:p w14:paraId="06803DF4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3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Биpюлeвcкий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дeндpoпapк</w:t>
        </w:r>
        <w:proofErr w:type="spellEnd"/>
      </w:hyperlink>
    </w:p>
    <w:p w14:paraId="00D55D3C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4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Видновский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лесопарк</w:t>
        </w:r>
      </w:hyperlink>
    </w:p>
    <w:p w14:paraId="146684FE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5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Городские объекты</w:t>
        </w:r>
      </w:hyperlink>
    </w:p>
    <w:p w14:paraId="3C08AE9C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6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Долина реки 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Сетунь</w:t>
        </w:r>
        <w:proofErr w:type="spellEnd"/>
      </w:hyperlink>
    </w:p>
    <w:p w14:paraId="341F6DB4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7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Долина реки С</w:t>
        </w:r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х</w:t>
        </w:r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одни в Куркино</w:t>
        </w:r>
      </w:hyperlink>
    </w:p>
    <w:p w14:paraId="34C05813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8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Долина реки 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Чермянки</w:t>
        </w:r>
        <w:proofErr w:type="spellEnd"/>
      </w:hyperlink>
    </w:p>
    <w:p w14:paraId="51FFA7E5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19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Долина реки Язвенки</w:t>
        </w:r>
      </w:hyperlink>
    </w:p>
    <w:p w14:paraId="57D8D19C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0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Алтуфьевский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»</w:t>
        </w:r>
      </w:hyperlink>
    </w:p>
    <w:p w14:paraId="33EE2A36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1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«Долгие пруды»</w:t>
        </w:r>
      </w:hyperlink>
    </w:p>
    <w:p w14:paraId="52D6199B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2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«Лианозовский»</w:t>
        </w:r>
      </w:hyperlink>
    </w:p>
    <w:p w14:paraId="7AA12DCA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3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Медведковский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»</w:t>
        </w:r>
      </w:hyperlink>
    </w:p>
    <w:p w14:paraId="1466A076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4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«Северный»</w:t>
        </w:r>
      </w:hyperlink>
    </w:p>
    <w:p w14:paraId="40268EEE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5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«Теплый Стан»</w:t>
        </w:r>
      </w:hyperlink>
    </w:p>
    <w:p w14:paraId="224625EA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6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Заказник «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Тропаревский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»</w:t>
        </w:r>
      </w:hyperlink>
    </w:p>
    <w:p w14:paraId="78295999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7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Измайловский лесопарк</w:t>
        </w:r>
      </w:hyperlink>
    </w:p>
    <w:p w14:paraId="655F2962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8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Лесопарк «Кусково»</w:t>
        </w:r>
      </w:hyperlink>
    </w:p>
    <w:p w14:paraId="0EC37689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29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Памятник природы «Серебряный бор»</w:t>
        </w:r>
      </w:hyperlink>
    </w:p>
    <w:p w14:paraId="7BA728C1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0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Парк 30-летия района Ясенево</w:t>
        </w:r>
      </w:hyperlink>
    </w:p>
    <w:p w14:paraId="56D35CC9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1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Парк имени Герцена</w:t>
        </w:r>
      </w:hyperlink>
    </w:p>
    <w:p w14:paraId="059B81C9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2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Парк усадьбы Архангельское-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Тюриково</w:t>
        </w:r>
        <w:proofErr w:type="spellEnd"/>
      </w:hyperlink>
    </w:p>
    <w:p w14:paraId="39CEABAD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3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"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Битцевский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лес"</w:t>
        </w:r>
      </w:hyperlink>
    </w:p>
    <w:p w14:paraId="489CD367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4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"Кузьминки-Люблино"</w:t>
        </w:r>
      </w:hyperlink>
    </w:p>
    <w:p w14:paraId="4367022A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5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«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Косинский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»</w:t>
        </w:r>
      </w:hyperlink>
    </w:p>
    <w:p w14:paraId="61CAE6BD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6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«Москворецкий»</w:t>
        </w:r>
      </w:hyperlink>
    </w:p>
    <w:p w14:paraId="4002C690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7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«Останкино»</w:t>
        </w:r>
      </w:hyperlink>
    </w:p>
    <w:p w14:paraId="45885D5A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8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«Покровское-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Стрешнево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»</w:t>
        </w:r>
      </w:hyperlink>
    </w:p>
    <w:p w14:paraId="1B7213C6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39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«Сокольники»</w:t>
        </w:r>
      </w:hyperlink>
    </w:p>
    <w:p w14:paraId="026D50C0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0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ПИП «Тушинский» </w:t>
        </w:r>
      </w:hyperlink>
    </w:p>
    <w:p w14:paraId="36BF839B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1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Природный комплекс № 22 «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Митинский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лесопарк»</w:t>
        </w:r>
      </w:hyperlink>
    </w:p>
    <w:p w14:paraId="6C28B171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2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Природный комплекс Зеленограда </w:t>
        </w:r>
      </w:hyperlink>
    </w:p>
    <w:p w14:paraId="702C2E9D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3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Родник в Старом Свиблово</w:t>
        </w:r>
      </w:hyperlink>
    </w:p>
    <w:p w14:paraId="6A0532E5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4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Терлецкий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лесопарк</w:t>
        </w:r>
      </w:hyperlink>
    </w:p>
    <w:p w14:paraId="647E70C1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5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Устье реки 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Лихоборки</w:t>
        </w:r>
        <w:proofErr w:type="spellEnd"/>
      </w:hyperlink>
    </w:p>
    <w:p w14:paraId="61B875BA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6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Эколого-просветительский центр "Лесная сказка"</w:t>
        </w:r>
      </w:hyperlink>
    </w:p>
    <w:p w14:paraId="7C8943B2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7" w:history="1"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Эколого-просветительский центр "Пчеловодство"</w:t>
        </w:r>
      </w:hyperlink>
    </w:p>
    <w:p w14:paraId="38F70FC8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8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Экоцентр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"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Битцевский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лес"</w:t>
        </w:r>
      </w:hyperlink>
    </w:p>
    <w:p w14:paraId="792538E7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49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Экоцентр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"Царская Пасека"</w:t>
        </w:r>
      </w:hyperlink>
    </w:p>
    <w:p w14:paraId="2405008A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50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Экоцентр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"</w:t>
        </w:r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Экошкола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Кусково"</w:t>
        </w:r>
      </w:hyperlink>
    </w:p>
    <w:p w14:paraId="6EF2631B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51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Экоцентр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«Воробьевы горы»</w:t>
        </w:r>
      </w:hyperlink>
    </w:p>
    <w:p w14:paraId="63D0ECC1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52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Экоцентр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«Конный двор»</w:t>
        </w:r>
      </w:hyperlink>
    </w:p>
    <w:p w14:paraId="6117A252" w14:textId="77777777" w:rsidR="00FE6BB1" w:rsidRPr="00FE6BB1" w:rsidRDefault="00FE6BB1" w:rsidP="00FE6BB1">
      <w:pPr>
        <w:numPr>
          <w:ilvl w:val="0"/>
          <w:numId w:val="8"/>
        </w:numPr>
        <w:ind w:left="0"/>
        <w:textAlignment w:val="top"/>
        <w:rPr>
          <w:rFonts w:ascii="Calibri Light" w:eastAsia="Times New Roman" w:hAnsi="Calibri Light"/>
          <w:color w:val="0D0D0D" w:themeColor="text1" w:themeTint="F2"/>
          <w:spacing w:val="5"/>
        </w:rPr>
      </w:pPr>
      <w:hyperlink r:id="rId53" w:history="1">
        <w:proofErr w:type="spellStart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>Экоцентр</w:t>
        </w:r>
        <w:proofErr w:type="spellEnd"/>
        <w:r w:rsidRPr="00FE6BB1">
          <w:rPr>
            <w:rFonts w:ascii="Calibri Light" w:eastAsia="Times New Roman" w:hAnsi="Calibri Light"/>
            <w:color w:val="0D0D0D" w:themeColor="text1" w:themeTint="F2"/>
            <w:spacing w:val="5"/>
          </w:rPr>
          <w:t xml:space="preserve"> «Скворечник»</w:t>
        </w:r>
      </w:hyperlink>
    </w:p>
    <w:p w14:paraId="62BB0771" w14:textId="77777777" w:rsidR="00237FE8" w:rsidRPr="00FE6BB1" w:rsidRDefault="00237FE8" w:rsidP="00FE6BB1">
      <w:pPr>
        <w:pStyle w:val="aff4"/>
        <w:spacing w:before="0" w:beforeAutospacing="0" w:after="0" w:afterAutospacing="0"/>
        <w:jc w:val="both"/>
        <w:rPr>
          <w:rFonts w:ascii="Calibri Light" w:hAnsi="Calibri Light" w:cstheme="minorBidi"/>
          <w:color w:val="0D0D0D" w:themeColor="text1" w:themeTint="F2"/>
          <w:lang w:eastAsia="ja-JP" w:bidi="ru-RU"/>
        </w:rPr>
      </w:pPr>
    </w:p>
    <w:p w14:paraId="3C196A38" w14:textId="77777777" w:rsidR="00237FE8" w:rsidRPr="00FE6BB1" w:rsidRDefault="00237FE8" w:rsidP="00FE6BB1">
      <w:pPr>
        <w:pStyle w:val="aff4"/>
        <w:spacing w:before="0" w:beforeAutospacing="0" w:after="0" w:afterAutospacing="0"/>
        <w:jc w:val="both"/>
        <w:rPr>
          <w:rFonts w:ascii="Calibri Light" w:hAnsi="Calibri Light" w:cstheme="minorBidi"/>
          <w:color w:val="0D0D0D" w:themeColor="text1" w:themeTint="F2"/>
          <w:lang w:eastAsia="ja-JP" w:bidi="ru-RU"/>
        </w:rPr>
      </w:pPr>
    </w:p>
    <w:p w14:paraId="360CBCF6" w14:textId="77777777" w:rsidR="00237FE8" w:rsidRPr="00FE6BB1" w:rsidRDefault="00237FE8" w:rsidP="00FE6BB1">
      <w:pPr>
        <w:pStyle w:val="aff4"/>
        <w:spacing w:before="0" w:beforeAutospacing="0" w:after="0" w:afterAutospacing="0"/>
        <w:jc w:val="both"/>
        <w:rPr>
          <w:rFonts w:ascii="Calibri Light" w:hAnsi="Calibri Light" w:cstheme="minorBidi"/>
          <w:color w:val="0D0D0D" w:themeColor="text1" w:themeTint="F2"/>
          <w:lang w:eastAsia="ja-JP" w:bidi="ru-RU"/>
        </w:rPr>
      </w:pPr>
    </w:p>
    <w:p w14:paraId="21BA024F" w14:textId="77777777" w:rsidR="00237FE8" w:rsidRPr="00FE6BB1" w:rsidRDefault="00237FE8" w:rsidP="00FE6BB1">
      <w:pPr>
        <w:pStyle w:val="aff4"/>
        <w:spacing w:before="0" w:beforeAutospacing="0" w:after="0" w:afterAutospacing="0"/>
        <w:jc w:val="both"/>
        <w:rPr>
          <w:rFonts w:ascii="Calibri Light" w:hAnsi="Calibri Light" w:cstheme="minorBidi"/>
          <w:color w:val="0D0D0D" w:themeColor="text1" w:themeTint="F2"/>
          <w:lang w:eastAsia="ja-JP" w:bidi="ru-RU"/>
        </w:rPr>
      </w:pPr>
    </w:p>
    <w:p w14:paraId="77F75B79" w14:textId="77777777" w:rsidR="00D3502D" w:rsidRPr="00FE6BB1" w:rsidRDefault="00D3502D" w:rsidP="00FE6BB1">
      <w:pPr>
        <w:pStyle w:val="aff4"/>
        <w:spacing w:before="0" w:beforeAutospacing="0" w:after="0" w:afterAutospacing="0"/>
        <w:ind w:hanging="142"/>
        <w:jc w:val="both"/>
        <w:rPr>
          <w:rFonts w:ascii="Calibri Light" w:hAnsi="Calibri Light"/>
          <w:color w:val="0D0D0D" w:themeColor="text1" w:themeTint="F2"/>
        </w:rPr>
      </w:pPr>
    </w:p>
    <w:sectPr w:rsidR="00D3502D" w:rsidRPr="00FE6BB1" w:rsidSect="002347CD">
      <w:footerReference w:type="default" r:id="rId54"/>
      <w:footerReference w:type="first" r:id="rId55"/>
      <w:pgSz w:w="11907" w:h="16839" w:code="9"/>
      <w:pgMar w:top="460" w:right="1008" w:bottom="1440" w:left="14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A4A7E" w14:textId="77777777" w:rsidR="00812E09" w:rsidRDefault="00812E09">
      <w:r>
        <w:separator/>
      </w:r>
    </w:p>
    <w:p w14:paraId="6698A5DA" w14:textId="77777777" w:rsidR="00812E09" w:rsidRDefault="00812E09"/>
    <w:p w14:paraId="091F937C" w14:textId="77777777" w:rsidR="00812E09" w:rsidRDefault="00812E09"/>
    <w:p w14:paraId="1B69B61E" w14:textId="77777777" w:rsidR="00812E09" w:rsidRDefault="00812E09"/>
  </w:endnote>
  <w:endnote w:type="continuationSeparator" w:id="0">
    <w:p w14:paraId="5D93B176" w14:textId="77777777" w:rsidR="00812E09" w:rsidRDefault="00812E09">
      <w:r>
        <w:continuationSeparator/>
      </w:r>
    </w:p>
    <w:p w14:paraId="060BEB11" w14:textId="77777777" w:rsidR="00812E09" w:rsidRDefault="00812E09"/>
    <w:p w14:paraId="12458D92" w14:textId="77777777" w:rsidR="00812E09" w:rsidRDefault="00812E09"/>
    <w:p w14:paraId="1154DBD4" w14:textId="77777777" w:rsidR="00812E09" w:rsidRDefault="00812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C290D" w14:textId="77777777" w:rsidR="00587545" w:rsidRDefault="00FB0D86">
        <w:pPr>
          <w:pStyle w:val="af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F8576" w14:textId="77777777" w:rsidR="00587545" w:rsidRPr="00BE3900" w:rsidRDefault="00BE3900" w:rsidP="00BD527C">
    <w:pPr>
      <w:pStyle w:val="afd"/>
      <w:rPr>
        <w:lang w:val="en-GB"/>
      </w:rPr>
    </w:pPr>
    <w:r>
      <w:rPr>
        <w:lang w:val="en-GB"/>
      </w:rPr>
      <w:t>urbananimalfund@icloud.com                +7 964 575-55-58                 www.urbananimal.ru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CB9C" w14:textId="77777777" w:rsidR="00812E09" w:rsidRDefault="00812E09">
      <w:r>
        <w:separator/>
      </w:r>
    </w:p>
    <w:p w14:paraId="6914F0D1" w14:textId="77777777" w:rsidR="00812E09" w:rsidRDefault="00812E09"/>
    <w:p w14:paraId="63677743" w14:textId="77777777" w:rsidR="00812E09" w:rsidRDefault="00812E09"/>
    <w:p w14:paraId="1357306A" w14:textId="77777777" w:rsidR="00812E09" w:rsidRDefault="00812E09"/>
  </w:footnote>
  <w:footnote w:type="continuationSeparator" w:id="0">
    <w:p w14:paraId="13D620D9" w14:textId="77777777" w:rsidR="00812E09" w:rsidRDefault="00812E09">
      <w:r>
        <w:continuationSeparator/>
      </w:r>
    </w:p>
    <w:p w14:paraId="18B6D623" w14:textId="77777777" w:rsidR="00812E09" w:rsidRDefault="00812E09"/>
    <w:p w14:paraId="3941C41F" w14:textId="77777777" w:rsidR="00812E09" w:rsidRDefault="00812E09"/>
    <w:p w14:paraId="2B0DB713" w14:textId="77777777" w:rsidR="00812E09" w:rsidRDefault="00812E0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2895"/>
    <w:multiLevelType w:val="hybridMultilevel"/>
    <w:tmpl w:val="21F6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F3F"/>
    <w:multiLevelType w:val="hybridMultilevel"/>
    <w:tmpl w:val="D70E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372E"/>
    <w:multiLevelType w:val="multilevel"/>
    <w:tmpl w:val="2334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90C"/>
    <w:multiLevelType w:val="hybridMultilevel"/>
    <w:tmpl w:val="D5687022"/>
    <w:lvl w:ilvl="0" w:tplc="F32ED5C8">
      <w:start w:val="1"/>
      <w:numFmt w:val="bullet"/>
      <w:lvlText w:val="·"/>
      <w:lvlJc w:val="left"/>
      <w:pPr>
        <w:ind w:left="1146" w:hanging="360"/>
      </w:pPr>
      <w:rPr>
        <w:rFonts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2E27EC"/>
    <w:multiLevelType w:val="multilevel"/>
    <w:tmpl w:val="A26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0404C"/>
    <w:multiLevelType w:val="hybridMultilevel"/>
    <w:tmpl w:val="B3A2EB3A"/>
    <w:lvl w:ilvl="0" w:tplc="719A9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C0125"/>
    <w:multiLevelType w:val="hybridMultilevel"/>
    <w:tmpl w:val="0254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56A0D"/>
    <w:multiLevelType w:val="hybridMultilevel"/>
    <w:tmpl w:val="819E1E6C"/>
    <w:lvl w:ilvl="0" w:tplc="F32ED5C8">
      <w:start w:val="1"/>
      <w:numFmt w:val="bullet"/>
      <w:lvlText w:val="·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D"/>
    <w:rsid w:val="00053FA0"/>
    <w:rsid w:val="00075BB0"/>
    <w:rsid w:val="00076CE5"/>
    <w:rsid w:val="000930E6"/>
    <w:rsid w:val="000D465B"/>
    <w:rsid w:val="000E602E"/>
    <w:rsid w:val="000F36E8"/>
    <w:rsid w:val="000F6F29"/>
    <w:rsid w:val="00132418"/>
    <w:rsid w:val="0017639A"/>
    <w:rsid w:val="0018004D"/>
    <w:rsid w:val="001903B9"/>
    <w:rsid w:val="001C2140"/>
    <w:rsid w:val="00224812"/>
    <w:rsid w:val="002347CD"/>
    <w:rsid w:val="00237FE8"/>
    <w:rsid w:val="00244510"/>
    <w:rsid w:val="002654C2"/>
    <w:rsid w:val="00266916"/>
    <w:rsid w:val="00286EA0"/>
    <w:rsid w:val="002B7569"/>
    <w:rsid w:val="002C5911"/>
    <w:rsid w:val="00322740"/>
    <w:rsid w:val="00390FAA"/>
    <w:rsid w:val="003A60C9"/>
    <w:rsid w:val="003E0330"/>
    <w:rsid w:val="003E4C09"/>
    <w:rsid w:val="004017B7"/>
    <w:rsid w:val="00407D9D"/>
    <w:rsid w:val="00471673"/>
    <w:rsid w:val="00495026"/>
    <w:rsid w:val="0049631F"/>
    <w:rsid w:val="004A321B"/>
    <w:rsid w:val="004B3FCD"/>
    <w:rsid w:val="004B5397"/>
    <w:rsid w:val="004C0562"/>
    <w:rsid w:val="004E3C27"/>
    <w:rsid w:val="0058284F"/>
    <w:rsid w:val="00583CFF"/>
    <w:rsid w:val="00587545"/>
    <w:rsid w:val="0059778D"/>
    <w:rsid w:val="005A72A4"/>
    <w:rsid w:val="005C0606"/>
    <w:rsid w:val="0061045E"/>
    <w:rsid w:val="00610CC1"/>
    <w:rsid w:val="00613DF1"/>
    <w:rsid w:val="00624A2C"/>
    <w:rsid w:val="0062663A"/>
    <w:rsid w:val="0063361F"/>
    <w:rsid w:val="00634FCD"/>
    <w:rsid w:val="00654EA6"/>
    <w:rsid w:val="00681F62"/>
    <w:rsid w:val="0071298A"/>
    <w:rsid w:val="00716771"/>
    <w:rsid w:val="00753EA0"/>
    <w:rsid w:val="00812E09"/>
    <w:rsid w:val="00860CC4"/>
    <w:rsid w:val="008937B6"/>
    <w:rsid w:val="008E5FA2"/>
    <w:rsid w:val="008E72BD"/>
    <w:rsid w:val="009010F9"/>
    <w:rsid w:val="009861BE"/>
    <w:rsid w:val="0098726C"/>
    <w:rsid w:val="009F316C"/>
    <w:rsid w:val="00A35465"/>
    <w:rsid w:val="00A557F0"/>
    <w:rsid w:val="00A57DD9"/>
    <w:rsid w:val="00A63913"/>
    <w:rsid w:val="00A71E7B"/>
    <w:rsid w:val="00A870EF"/>
    <w:rsid w:val="00AA4DF4"/>
    <w:rsid w:val="00AC54F8"/>
    <w:rsid w:val="00B12FCF"/>
    <w:rsid w:val="00B36173"/>
    <w:rsid w:val="00BB1958"/>
    <w:rsid w:val="00BD527C"/>
    <w:rsid w:val="00BE2FB5"/>
    <w:rsid w:val="00BE3900"/>
    <w:rsid w:val="00C26284"/>
    <w:rsid w:val="00C56F0B"/>
    <w:rsid w:val="00C7250E"/>
    <w:rsid w:val="00C76F32"/>
    <w:rsid w:val="00CA659F"/>
    <w:rsid w:val="00CB752A"/>
    <w:rsid w:val="00CD4748"/>
    <w:rsid w:val="00CF2B3A"/>
    <w:rsid w:val="00D11FF0"/>
    <w:rsid w:val="00D3502D"/>
    <w:rsid w:val="00D93D39"/>
    <w:rsid w:val="00DC37F7"/>
    <w:rsid w:val="00E2552C"/>
    <w:rsid w:val="00E96062"/>
    <w:rsid w:val="00EB3013"/>
    <w:rsid w:val="00EE371A"/>
    <w:rsid w:val="00F0644C"/>
    <w:rsid w:val="00F45E04"/>
    <w:rsid w:val="00F50F90"/>
    <w:rsid w:val="00F6069D"/>
    <w:rsid w:val="00F64078"/>
    <w:rsid w:val="00F72A59"/>
    <w:rsid w:val="00FB0D86"/>
    <w:rsid w:val="00FC2F62"/>
    <w:rsid w:val="00FC76D5"/>
    <w:rsid w:val="00FD601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D8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ru-RU" w:eastAsia="ja-JP" w:bidi="ru-RU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E6BB1"/>
    <w:pPr>
      <w:spacing w:before="0" w:after="0" w:line="240" w:lineRule="auto"/>
    </w:pPr>
    <w:rPr>
      <w:rFonts w:ascii="Times New Roman" w:hAnsi="Times New Roman" w:cs="Times New Roman"/>
      <w:color w:val="auto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24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after="200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after="180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after="180"/>
      <w:outlineLvl w:val="5"/>
    </w:pPr>
    <w:rPr>
      <w:rFonts w:asciiTheme="majorHAnsi" w:eastAsiaTheme="majorEastAsia" w:hAnsiTheme="majorHAnsi" w:cstheme="majorBidi"/>
      <w:sz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uiPriority w:val="2"/>
    <w:qFormat/>
    <w:pPr>
      <w:spacing w:after="600"/>
      <w:ind w:right="3024"/>
      <w:contextualSpacing/>
    </w:pPr>
    <w:rPr>
      <w:caps/>
      <w:spacing w:val="28"/>
    </w:rPr>
  </w:style>
  <w:style w:type="character" w:styleId="a4">
    <w:name w:val="Book Title"/>
    <w:basedOn w:val="a0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a1"/>
    <w:uiPriority w:val="99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a5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a6">
    <w:name w:val="Closing"/>
    <w:basedOn w:val="a"/>
    <w:link w:val="a7"/>
    <w:uiPriority w:val="32"/>
    <w:unhideWhenUsed/>
    <w:qFormat/>
    <w:pPr>
      <w:spacing w:before="720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a7">
    <w:name w:val="Прощание Знак"/>
    <w:basedOn w:val="a0"/>
    <w:link w:val="a6"/>
    <w:uiPriority w:val="32"/>
    <w:rPr>
      <w:rFonts w:eastAsiaTheme="minorEastAsia"/>
      <w:bCs/>
      <w:caps/>
      <w:spacing w:val="28"/>
      <w:szCs w:val="18"/>
    </w:rPr>
  </w:style>
  <w:style w:type="paragraph" w:styleId="a8">
    <w:name w:val="Signature"/>
    <w:basedOn w:val="a"/>
    <w:link w:val="a9"/>
    <w:uiPriority w:val="33"/>
    <w:unhideWhenUsed/>
    <w:qFormat/>
    <w:pPr>
      <w:spacing w:before="1080" w:after="280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a9">
    <w:name w:val="Подпись Знак"/>
    <w:basedOn w:val="a0"/>
    <w:link w:val="a8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aa">
    <w:name w:val="Date"/>
    <w:basedOn w:val="a"/>
    <w:link w:val="ab"/>
    <w:uiPriority w:val="1"/>
    <w:qFormat/>
    <w:pPr>
      <w:spacing w:after="600"/>
      <w:ind w:right="3024"/>
      <w:contextualSpacing/>
    </w:pPr>
    <w:rPr>
      <w:b/>
      <w:spacing w:val="28"/>
      <w:sz w:val="32"/>
    </w:rPr>
  </w:style>
  <w:style w:type="character" w:customStyle="1" w:styleId="ab">
    <w:name w:val="Дата Знак"/>
    <w:basedOn w:val="a0"/>
    <w:link w:val="aa"/>
    <w:uiPriority w:val="1"/>
    <w:rPr>
      <w:b/>
      <w:spacing w:val="28"/>
      <w:sz w:val="32"/>
    </w:rPr>
  </w:style>
  <w:style w:type="character" w:styleId="ac">
    <w:name w:val="Emphasis"/>
    <w:basedOn w:val="a0"/>
    <w:uiPriority w:val="20"/>
    <w:unhideWhenUsed/>
    <w:qFormat/>
    <w:rPr>
      <w:i/>
      <w:iCs/>
      <w:color w:val="F98723" w:themeColor="accent2"/>
    </w:rPr>
  </w:style>
  <w:style w:type="paragraph" w:styleId="ad">
    <w:name w:val="Title"/>
    <w:basedOn w:val="a"/>
    <w:next w:val="a"/>
    <w:link w:val="ae"/>
    <w:uiPriority w:val="1"/>
    <w:semiHidden/>
    <w:unhideWhenUsed/>
    <w:pPr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af">
    <w:name w:val="Intense Emphasis"/>
    <w:basedOn w:val="a0"/>
    <w:uiPriority w:val="21"/>
    <w:semiHidden/>
    <w:unhideWhenUsed/>
    <w:qFormat/>
    <w:rPr>
      <w:b/>
      <w:i/>
      <w:iCs/>
      <w:color w:val="F98723" w:themeColor="accent2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pPr>
      <w:spacing w:before="360" w:after="360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af1">
    <w:name w:val="Выделенная цитата Знак"/>
    <w:basedOn w:val="a0"/>
    <w:link w:val="af0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af2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-3-1">
    <w:name w:val="List Table 3 Accent 1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  <w:color w:val="0072C6" w:themeColor="accent1"/>
      <w:sz w:val="24"/>
      <w:szCs w:val="24"/>
    </w:rPr>
  </w:style>
  <w:style w:type="character" w:styleId="af4">
    <w:name w:val="Strong"/>
    <w:basedOn w:val="a0"/>
    <w:uiPriority w:val="22"/>
    <w:unhideWhenUsed/>
    <w:qFormat/>
    <w:rPr>
      <w:b/>
      <w:bCs/>
      <w:color w:val="0072C6" w:themeColor="accent1"/>
    </w:rPr>
  </w:style>
  <w:style w:type="paragraph" w:styleId="af5">
    <w:name w:val="Subtitle"/>
    <w:basedOn w:val="a"/>
    <w:link w:val="af6"/>
    <w:uiPriority w:val="11"/>
    <w:semiHidden/>
    <w:unhideWhenUsed/>
    <w:qFormat/>
    <w:pPr>
      <w:numPr>
        <w:ilvl w:val="1"/>
      </w:numPr>
      <w:spacing w:after="720"/>
      <w:contextualSpacing/>
    </w:pPr>
    <w:rPr>
      <w:rFonts w:eastAsiaTheme="minorEastAsia"/>
      <w:caps/>
      <w:sz w:val="40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af7">
    <w:name w:val="Subtle Emphasis"/>
    <w:basedOn w:val="a0"/>
    <w:uiPriority w:val="19"/>
    <w:semiHidden/>
    <w:unhideWhenUsed/>
    <w:qFormat/>
    <w:rPr>
      <w:i/>
      <w:iCs/>
      <w:color w:val="0072C6" w:themeColor="accent1"/>
    </w:rPr>
  </w:style>
  <w:style w:type="character" w:styleId="af8">
    <w:name w:val="Subtle Reference"/>
    <w:basedOn w:val="a0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Знак"/>
    <w:basedOn w:val="a0"/>
    <w:link w:val="ad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afa">
    <w:name w:val="TOC Heading"/>
    <w:basedOn w:val="1"/>
    <w:next w:val="a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fb">
    <w:name w:val="Salutation"/>
    <w:basedOn w:val="a"/>
    <w:next w:val="a"/>
    <w:link w:val="afc"/>
    <w:uiPriority w:val="3"/>
    <w:unhideWhenUsed/>
    <w:qFormat/>
    <w:pPr>
      <w:spacing w:before="1000" w:after="120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afc">
    <w:name w:val="Приветствие Знак"/>
    <w:basedOn w:val="a0"/>
    <w:link w:val="afb"/>
    <w:uiPriority w:val="3"/>
    <w:rPr>
      <w:rFonts w:asciiTheme="majorHAnsi" w:hAnsiTheme="majorHAnsi"/>
      <w:caps/>
      <w:color w:val="0072C6" w:themeColor="accent1"/>
      <w:sz w:val="72"/>
    </w:rPr>
  </w:style>
  <w:style w:type="paragraph" w:styleId="afd">
    <w:name w:val="footer"/>
    <w:basedOn w:val="a"/>
    <w:link w:val="afe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color w:val="FFFFFF" w:themeColor="background1"/>
    </w:rPr>
  </w:style>
  <w:style w:type="character" w:customStyle="1" w:styleId="afe">
    <w:name w:val="Нижний колонтитул Знак"/>
    <w:basedOn w:val="a0"/>
    <w:link w:val="afd"/>
    <w:uiPriority w:val="99"/>
    <w:rPr>
      <w:color w:val="FFFFFF" w:themeColor="background1"/>
      <w:shd w:val="clear" w:color="auto" w:fill="0072C6" w:themeFill="accent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f">
    <w:name w:val="header"/>
    <w:basedOn w:val="a"/>
    <w:link w:val="aff0"/>
    <w:uiPriority w:val="99"/>
    <w:unhideWhenUsed/>
  </w:style>
  <w:style w:type="character" w:customStyle="1" w:styleId="aff0">
    <w:name w:val="Верхний колонтитул Знак"/>
    <w:basedOn w:val="a0"/>
    <w:link w:val="aff"/>
    <w:uiPriority w:val="99"/>
  </w:style>
  <w:style w:type="character" w:styleId="aff1">
    <w:name w:val="Hyperlink"/>
    <w:basedOn w:val="a0"/>
    <w:uiPriority w:val="99"/>
    <w:unhideWhenUsed/>
    <w:rsid w:val="00BE3900"/>
    <w:rPr>
      <w:color w:val="0072C6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BE3900"/>
    <w:rPr>
      <w:color w:val="79498B" w:themeColor="followedHyperlink"/>
      <w:u w:val="single"/>
    </w:rPr>
  </w:style>
  <w:style w:type="paragraph" w:styleId="aff3">
    <w:name w:val="List Paragraph"/>
    <w:basedOn w:val="a"/>
    <w:uiPriority w:val="34"/>
    <w:unhideWhenUsed/>
    <w:qFormat/>
    <w:rsid w:val="00F72A59"/>
    <w:pPr>
      <w:ind w:left="720"/>
      <w:contextualSpacing/>
    </w:pPr>
  </w:style>
  <w:style w:type="paragraph" w:customStyle="1" w:styleId="s1">
    <w:name w:val="s_1"/>
    <w:basedOn w:val="a"/>
    <w:rsid w:val="00583C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3CFF"/>
  </w:style>
  <w:style w:type="paragraph" w:styleId="aff4">
    <w:name w:val="Normal (Web)"/>
    <w:basedOn w:val="a"/>
    <w:uiPriority w:val="99"/>
    <w:unhideWhenUsed/>
    <w:rsid w:val="00E255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spriroda.ru/where_to_go/territorii/bipyulevckiy_dendpopapk/" TargetMode="External"/><Relationship Id="rId14" Type="http://schemas.openxmlformats.org/officeDocument/2006/relationships/hyperlink" Target="https://www.mospriroda.ru/where_to_go/territorii/vidnovskiy_zyablikovskiy_lesopark/" TargetMode="External"/><Relationship Id="rId15" Type="http://schemas.openxmlformats.org/officeDocument/2006/relationships/hyperlink" Target="https://www.mospriroda.ru/where_to_go/territorii/gorodskie_obekty/" TargetMode="External"/><Relationship Id="rId16" Type="http://schemas.openxmlformats.org/officeDocument/2006/relationships/hyperlink" Target="https://www.mospriroda.ru/where_to_go/territorii/dolina_reki_setun/" TargetMode="External"/><Relationship Id="rId17" Type="http://schemas.openxmlformats.org/officeDocument/2006/relationships/hyperlink" Target="https://www.mospriroda.ru/where_to_go/territorii/landshaftnyy_zakaznik_dolina_reki_skhodni_v_kurkino_/" TargetMode="External"/><Relationship Id="rId18" Type="http://schemas.openxmlformats.org/officeDocument/2006/relationships/hyperlink" Target="https://www.mospriroda.ru/where_to_go/territorii/pamyatnik_prirody_dolina_reki_chermyanki_ot_proezda_dezhneva_do_ustya/" TargetMode="External"/><Relationship Id="rId19" Type="http://schemas.openxmlformats.org/officeDocument/2006/relationships/hyperlink" Target="https://www.mospriroda.ru/where_to_go/territorii/dolina_reki_yazvenki/" TargetMode="External"/><Relationship Id="rId50" Type="http://schemas.openxmlformats.org/officeDocument/2006/relationships/hyperlink" Target="https://www.mospriroda.ru/where_to_go/ekotsentry/epts_ekoshkola_kuskovo/" TargetMode="External"/><Relationship Id="rId51" Type="http://schemas.openxmlformats.org/officeDocument/2006/relationships/hyperlink" Target="https://www.mospriroda.ru/where_to_go/ekotsentry/epts_vorobevy_gory/" TargetMode="External"/><Relationship Id="rId52" Type="http://schemas.openxmlformats.org/officeDocument/2006/relationships/hyperlink" Target="https://www.mospriroda.ru/where_to_go/ekotsentry/epts_konnyy_dvor/" TargetMode="External"/><Relationship Id="rId53" Type="http://schemas.openxmlformats.org/officeDocument/2006/relationships/hyperlink" Target="https://www.mospriroda.ru/where_to_go/ekotsentry/epts_skvorechnik/" TargetMode="External"/><Relationship Id="rId54" Type="http://schemas.openxmlformats.org/officeDocument/2006/relationships/footer" Target="footer1.xml"/><Relationship Id="rId55" Type="http://schemas.openxmlformats.org/officeDocument/2006/relationships/footer" Target="footer2.xm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hyperlink" Target="https://www.mospriroda.ru/where_to_go/territorii/prirodno_istoricheskiy_park_tushinskiy_/" TargetMode="External"/><Relationship Id="rId41" Type="http://schemas.openxmlformats.org/officeDocument/2006/relationships/hyperlink" Target="https://www.mospriroda.ru/where_to_go/territorii/prirodnyy_kompleks_mitinskogo_lesoparka/" TargetMode="External"/><Relationship Id="rId42" Type="http://schemas.openxmlformats.org/officeDocument/2006/relationships/hyperlink" Target="https://www.mospriroda.ru/where_to_go/territorii/zelao/" TargetMode="External"/><Relationship Id="rId43" Type="http://schemas.openxmlformats.org/officeDocument/2006/relationships/hyperlink" Target="https://www.mospriroda.ru/where_to_go/territorii/rodnik_na_levoberezhnom_sklone_doliny_reki_yauzy_v_starom_sviblovo/" TargetMode="External"/><Relationship Id="rId44" Type="http://schemas.openxmlformats.org/officeDocument/2006/relationships/hyperlink" Target="https://www.mospriroda.ru/where_to_go/territorii/terletskiy_lesopark/" TargetMode="External"/><Relationship Id="rId45" Type="http://schemas.openxmlformats.org/officeDocument/2006/relationships/hyperlink" Target="https://www.mospriroda.ru/where_to_go/territorii/pamyatnik_prirody_uste_reki_likhoborki/" TargetMode="External"/><Relationship Id="rId46" Type="http://schemas.openxmlformats.org/officeDocument/2006/relationships/hyperlink" Target="https://www.mospriroda.ru/where_to_go/ekotsentry/ekologo_prosvetitelskiy_tsentr_lesnaya_skazka/" TargetMode="External"/><Relationship Id="rId47" Type="http://schemas.openxmlformats.org/officeDocument/2006/relationships/hyperlink" Target="https://www.mospriroda.ru/where_to_go/ekotsentry/ekologo_prosvetitelskiy_tsentr_pchelovodstvo/" TargetMode="External"/><Relationship Id="rId48" Type="http://schemas.openxmlformats.org/officeDocument/2006/relationships/hyperlink" Target="https://www.mospriroda.ru/where_to_go/ekotsentry/ekotsentr_bittsevskiy_les/" TargetMode="External"/><Relationship Id="rId49" Type="http://schemas.openxmlformats.org/officeDocument/2006/relationships/hyperlink" Target="https://www.mospriroda.ru/where_to_go/ekotsentry/epts_tsarskaya_paseka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30" Type="http://schemas.openxmlformats.org/officeDocument/2006/relationships/hyperlink" Target="https://www.mospriroda.ru/where_to_go/territorii/park_30_letiya_rayona_yasenevo/" TargetMode="External"/><Relationship Id="rId31" Type="http://schemas.openxmlformats.org/officeDocument/2006/relationships/hyperlink" Target="https://www.mospriroda.ru/where_to_go/territorii/park_imeni_gertsena/" TargetMode="External"/><Relationship Id="rId32" Type="http://schemas.openxmlformats.org/officeDocument/2006/relationships/hyperlink" Target="https://www.mospriroda.ru/where_to_go/territorii/pamyatnik_sadovo_parkovogo_iskusstva_park_usadby_/" TargetMode="External"/><Relationship Id="rId33" Type="http://schemas.openxmlformats.org/officeDocument/2006/relationships/hyperlink" Target="https://www.mospriroda.ru/where_to_go/territorii/bittsevskiy_les/" TargetMode="External"/><Relationship Id="rId34" Type="http://schemas.openxmlformats.org/officeDocument/2006/relationships/hyperlink" Target="https://www.mospriroda.ru/where_to_go/territorii/prirodnaya_territoriya_kuzminki_lyublino/" TargetMode="External"/><Relationship Id="rId35" Type="http://schemas.openxmlformats.org/officeDocument/2006/relationships/hyperlink" Target="https://www.mospriroda.ru/where_to_go/territorii/prirodno_istoricheskiy_park_kosinskiy/" TargetMode="External"/><Relationship Id="rId36" Type="http://schemas.openxmlformats.org/officeDocument/2006/relationships/hyperlink" Target="https://www.mospriroda.ru/where_to_go/territorii/pip_moskvoretskiy/" TargetMode="External"/><Relationship Id="rId37" Type="http://schemas.openxmlformats.org/officeDocument/2006/relationships/hyperlink" Target="https://www.mospriroda.ru/where_to_go/territorii/prirodno_istoricheskiy_park_ostankino/" TargetMode="External"/><Relationship Id="rId38" Type="http://schemas.openxmlformats.org/officeDocument/2006/relationships/hyperlink" Target="https://www.mospriroda.ru/where_to_go/territorii/prirodno_istoricheskiy_park_pokrovskoe_streshnevo/" TargetMode="External"/><Relationship Id="rId39" Type="http://schemas.openxmlformats.org/officeDocument/2006/relationships/hyperlink" Target="https://www.mospriroda.ru/where_to_go/territorii/osobo_okhranyaemaya_prirodnaya_territoriya_prirodno_istoricheskiy_park_sokolniki/" TargetMode="External"/><Relationship Id="rId20" Type="http://schemas.openxmlformats.org/officeDocument/2006/relationships/hyperlink" Target="https://www.mospriroda.ru/where_to_go/territorii/kompleksnyy_zakaznik_altufevskiy/" TargetMode="External"/><Relationship Id="rId21" Type="http://schemas.openxmlformats.org/officeDocument/2006/relationships/hyperlink" Target="https://www.mospriroda.ru/where_to_go/territorii/planiruemyy_k_sozdaniyu_faunisticheskiy_zakaznik_dolgie_prudy_/" TargetMode="External"/><Relationship Id="rId22" Type="http://schemas.openxmlformats.org/officeDocument/2006/relationships/hyperlink" Target="https://www.mospriroda.ru/where_to_go/territorii/landshaftnyy_zakaznik_lianozovskiy/" TargetMode="External"/><Relationship Id="rId23" Type="http://schemas.openxmlformats.org/officeDocument/2006/relationships/hyperlink" Target="https://www.mospriroda.ru/where_to_go/territorii/planiruemyy_k_sozdaniyu_prirodnyy_zakaznik_medvedkovskiy/" TargetMode="External"/><Relationship Id="rId24" Type="http://schemas.openxmlformats.org/officeDocument/2006/relationships/hyperlink" Target="https://www.mospriroda.ru/where_to_go/territorii/prirodnyy_zakaznik_severnyy/" TargetMode="External"/><Relationship Id="rId25" Type="http://schemas.openxmlformats.org/officeDocument/2006/relationships/hyperlink" Target="https://www.mospriroda.ru/where_to_go/territorii/landshaftnyy_zakaznik_teplyy_stan/" TargetMode="External"/><Relationship Id="rId26" Type="http://schemas.openxmlformats.org/officeDocument/2006/relationships/hyperlink" Target="https://www.mospriroda.ru/where_to_go/territorii/landshaftnyy_zakaznik_troparevskiy/" TargetMode="External"/><Relationship Id="rId27" Type="http://schemas.openxmlformats.org/officeDocument/2006/relationships/hyperlink" Target="https://www.mospriroda.ru/where_to_go/territorii/prirodno_istoricheskiy_park_izmaylovo/" TargetMode="External"/><Relationship Id="rId28" Type="http://schemas.openxmlformats.org/officeDocument/2006/relationships/hyperlink" Target="https://www.mospriroda.ru/where_to_go/territorii/lesopark_kuskovo/" TargetMode="External"/><Relationship Id="rId29" Type="http://schemas.openxmlformats.org/officeDocument/2006/relationships/hyperlink" Target="https://www.mospriroda.ru/where_to_go/territorii/dpt_serebryanyy_bor/" TargetMode="External"/><Relationship Id="rId10" Type="http://schemas.openxmlformats.org/officeDocument/2006/relationships/endnotes" Target="endnotes.xml"/><Relationship Id="rId11" Type="http://schemas.openxmlformats.org/officeDocument/2006/relationships/image" Target="media/image1.emf"/><Relationship Id="rId12" Type="http://schemas.openxmlformats.org/officeDocument/2006/relationships/hyperlink" Target="https://www.mospriroda.ru/where_to_go/territorii/anninskiy_lesopar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ekaterinadmitrieva/Library/Group%20Containers/UBF8T346G9.Office/User%20Content.localized/Templates.localized/&#1041;&#1051;&#1040;&#1053;&#1050;%20new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0BFF9A-8183-E144-B7A3-9159E0D6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new.dotx</Template>
  <TotalTime>19</TotalTime>
  <Pages>4</Pages>
  <Words>1050</Words>
  <Characters>7374</Characters>
  <Application>Microsoft Macintosh Word</Application>
  <DocSecurity>0</DocSecurity>
  <Lines>245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Дмитриева</dc:creator>
  <cp:keywords/>
  <dc:description/>
  <cp:lastModifiedBy>Екатерина Дмитриева</cp:lastModifiedBy>
  <cp:revision>1</cp:revision>
  <dcterms:created xsi:type="dcterms:W3CDTF">2020-04-03T18:05:00Z</dcterms:created>
  <dcterms:modified xsi:type="dcterms:W3CDTF">2020-04-03T19:04:00Z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