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21C" w:rsidRDefault="0089321C" w:rsidP="0089321C">
      <w:r>
        <w:t xml:space="preserve">Помощь детям </w:t>
      </w:r>
      <w:r w:rsidR="00CA7DF1">
        <w:rPr>
          <w:rFonts w:hint="eastAsia"/>
        </w:rPr>
        <w:t>инвалидам</w:t>
      </w:r>
    </w:p>
    <w:p w:rsidR="0089321C" w:rsidRDefault="0089321C" w:rsidP="0089321C">
      <w:r>
        <w:t xml:space="preserve">Актуальность проекта: </w:t>
      </w:r>
    </w:p>
    <w:p w:rsidR="0089321C" w:rsidRDefault="0089321C" w:rsidP="0089321C">
      <w:r>
        <w:t xml:space="preserve">На сегодняшней день в Новгородском районе из нерешенных проблем детей-инвалидов является изолированность данных детей от их здоровых сверстников. Это касается семей, в которых ребенок-инвалид обучается на дому, не посещает общеобразовательные детские сады и школы. В таких семьях, как правило родители становятся единственными собеседниками, друзьями своих детей. В то же время здоровые дети не знают, с какими проблемами приходится сталкиваться их сверстникам – детям – инвалидам. </w:t>
      </w:r>
    </w:p>
    <w:p w:rsidR="0089321C" w:rsidRDefault="0089321C" w:rsidP="0089321C">
      <w:r>
        <w:t xml:space="preserve">Цель проекта: </w:t>
      </w:r>
    </w:p>
    <w:p w:rsidR="0089321C" w:rsidRDefault="0089321C" w:rsidP="0089321C">
      <w:bookmarkStart w:id="0" w:name="_GoBack"/>
      <w:r>
        <w:t xml:space="preserve">Создание среды для преодоления социальной изолированности детей–инвалидов. Развитие добровольческой, благотворительной помощи детям-инвалидам. </w:t>
      </w:r>
    </w:p>
    <w:bookmarkEnd w:id="0"/>
    <w:p w:rsidR="0089321C" w:rsidRDefault="0089321C" w:rsidP="0089321C">
      <w:r>
        <w:t xml:space="preserve">Задачи проекта: </w:t>
      </w:r>
    </w:p>
    <w:p w:rsidR="0089321C" w:rsidRDefault="0089321C" w:rsidP="0089321C">
      <w:r>
        <w:t xml:space="preserve">Создать инициативную группу по реализации цели проекта. </w:t>
      </w:r>
    </w:p>
    <w:p w:rsidR="0089321C" w:rsidRDefault="0089321C" w:rsidP="0089321C">
      <w:r>
        <w:t xml:space="preserve">Изучить законодательную и нормативно – правовую базу по теме проекта. </w:t>
      </w:r>
    </w:p>
    <w:p w:rsidR="0089321C" w:rsidRDefault="0089321C" w:rsidP="0089321C">
      <w:r>
        <w:t xml:space="preserve">Привлечь внимание общественности, учащихся к проблемам детей с ограниченными возможностями здоровья. </w:t>
      </w:r>
    </w:p>
    <w:p w:rsidR="0089321C" w:rsidRDefault="0089321C" w:rsidP="0089321C">
      <w:r>
        <w:t xml:space="preserve">Определить круг общественных организаций, государственных учреждений и всех заинтересованных лиц в решении данной проблемы, которые смогут оказать помощь. </w:t>
      </w:r>
    </w:p>
    <w:p w:rsidR="0089321C" w:rsidRDefault="0089321C" w:rsidP="0089321C">
      <w:r>
        <w:t xml:space="preserve">Разработать план мероприятий по реализации проекта. </w:t>
      </w:r>
    </w:p>
    <w:p w:rsidR="0089321C" w:rsidRDefault="0089321C" w:rsidP="0089321C">
      <w:r>
        <w:t xml:space="preserve">Организовать досуг детей с ограниченными возможностями через проведение с привлечением учащихся. Расширить знания учащихся о людях с ограниченными возможностями здоровья. </w:t>
      </w:r>
    </w:p>
    <w:p w:rsidR="0089321C" w:rsidRDefault="0089321C" w:rsidP="0089321C">
      <w:r>
        <w:t xml:space="preserve">Осуществить проект. </w:t>
      </w:r>
    </w:p>
    <w:p w:rsidR="0089321C" w:rsidRDefault="0089321C" w:rsidP="0089321C">
      <w:r>
        <w:t xml:space="preserve">Педагогический аспект реабилитации включает в себя меры, позволяющие решать вопросы обучения, воспитания и всестороннего развития детей с физическими и умственными ограничениями; эти меры облегчают подготовку к профессиональной деятельности, жизни в обществе и семье. </w:t>
      </w:r>
    </w:p>
    <w:p w:rsidR="0089321C" w:rsidRDefault="0089321C" w:rsidP="0089321C">
      <w:r>
        <w:t xml:space="preserve">Реабилитация— восстановление в правах) — система медицинских, психологических и социальных мер, предупреждающих дальнейшее развитие болезни, потерю работоспособности и направленных на возможно более раннее и эффективное возвращение больных и инвалидов к общественно полезному труду и активной социальной жизни. </w:t>
      </w:r>
    </w:p>
    <w:p w:rsidR="0089321C" w:rsidRDefault="0089321C" w:rsidP="0089321C">
      <w:r>
        <w:t xml:space="preserve">Ребенок-инвалид – лицо, которое имеет нарушение здоровья со стойким расстройством функций организма, возникающие вследствие нарушения развития и роста ребенка, потери контроля за своим поведением, а также способностей к самообслуживанию, передвижению, ориентации, обучению, общению, трудовой деятельности в будущем. </w:t>
      </w:r>
    </w:p>
    <w:p w:rsidR="0089321C" w:rsidRDefault="0089321C" w:rsidP="0089321C">
      <w:r>
        <w:t xml:space="preserve">Реабилитировать ребенка — значит снять у него страх перед школой, восстановить и укрепить общенаучные навыки, способность к волевому усилию, восполнить пробелы в знаниях, придать ему уверенность в своих силах и на этой основе пробудить желание быть учеником. Именно для этого ребенка посылают в реабилитационное учреждение, в котором ему помогут снизить эмоционально-психологическое напряжение и помочь ребенку забыть прежние занятия, приносившие ему отрицательные эмоции, а иногда даже и унижение. </w:t>
      </w:r>
    </w:p>
    <w:p w:rsidR="0089321C" w:rsidRDefault="0089321C" w:rsidP="0089321C">
      <w:r>
        <w:lastRenderedPageBreak/>
        <w:t xml:space="preserve">Реабилитация инвалидов включает в себя: </w:t>
      </w:r>
    </w:p>
    <w:p w:rsidR="0089321C" w:rsidRDefault="0089321C" w:rsidP="0089321C">
      <w:r>
        <w:t xml:space="preserve">1) медицинскую реабилитацию, которая состоит из восстановительной терапии, реконструктивной хирургии, протезирования и </w:t>
      </w:r>
      <w:proofErr w:type="spellStart"/>
      <w:r>
        <w:t>ортезирования</w:t>
      </w:r>
      <w:proofErr w:type="spellEnd"/>
      <w:r>
        <w:t xml:space="preserve">; </w:t>
      </w:r>
    </w:p>
    <w:p w:rsidR="0089321C" w:rsidRDefault="0089321C" w:rsidP="0089321C">
      <w:r>
        <w:t xml:space="preserve">2) профессиональную реабилитацию, которая состоит из профессиональной ориентации, профессионального образования, профессионально-производственной адаптации и трудоустройства; </w:t>
      </w:r>
    </w:p>
    <w:p w:rsidR="0089321C" w:rsidRDefault="0089321C" w:rsidP="0089321C">
      <w:r>
        <w:t xml:space="preserve">3) социальную реабилитацию, которая состоит из социально-средовой ориентации и социально-бытовой адаптации. </w:t>
      </w:r>
    </w:p>
    <w:p w:rsidR="0089321C" w:rsidRDefault="0089321C" w:rsidP="0089321C">
      <w:r>
        <w:t xml:space="preserve">Распределение детей инвалидов по главному нарушению состояния здоровья: </w:t>
      </w:r>
    </w:p>
    <w:p w:rsidR="0089321C" w:rsidRDefault="0089321C" w:rsidP="0089321C">
      <w:r>
        <w:t xml:space="preserve">- умственные нарушения </w:t>
      </w:r>
    </w:p>
    <w:p w:rsidR="0089321C" w:rsidRDefault="0089321C" w:rsidP="0089321C">
      <w:r>
        <w:t xml:space="preserve">- психические нарушения </w:t>
      </w:r>
    </w:p>
    <w:p w:rsidR="0089321C" w:rsidRDefault="0089321C" w:rsidP="0089321C">
      <w:r>
        <w:t xml:space="preserve">- слуховые и вестибулярные нарушения </w:t>
      </w:r>
    </w:p>
    <w:p w:rsidR="0089321C" w:rsidRDefault="0089321C" w:rsidP="0089321C">
      <w:r>
        <w:t xml:space="preserve">- зрительные нарушения </w:t>
      </w:r>
    </w:p>
    <w:p w:rsidR="0089321C" w:rsidRDefault="0089321C" w:rsidP="0089321C">
      <w:r>
        <w:t xml:space="preserve">- висцеральные и метаболические нарушения </w:t>
      </w:r>
    </w:p>
    <w:p w:rsidR="0089321C" w:rsidRDefault="0089321C" w:rsidP="0089321C">
      <w:r>
        <w:t xml:space="preserve">- уродующие нарушения </w:t>
      </w:r>
    </w:p>
    <w:p w:rsidR="0089321C" w:rsidRDefault="0089321C" w:rsidP="0089321C">
      <w:r>
        <w:t xml:space="preserve">- прочие нарушения </w:t>
      </w:r>
    </w:p>
    <w:p w:rsidR="0089321C" w:rsidRDefault="0089321C" w:rsidP="0089321C">
      <w:r>
        <w:t xml:space="preserve">Воспитание и обучение детей-инвалидов </w:t>
      </w:r>
    </w:p>
    <w:p w:rsidR="0089321C" w:rsidRDefault="0089321C" w:rsidP="0089321C">
      <w:r>
        <w:t>ФЕДЕРАЛЬНЫЙ ЗАКОН от 24-11-95 181-ФЗ (</w:t>
      </w:r>
      <w:proofErr w:type="spellStart"/>
      <w:r>
        <w:t>ред</w:t>
      </w:r>
      <w:proofErr w:type="spellEnd"/>
      <w:r>
        <w:t xml:space="preserve">- от 27-05-2000) О СОЦИАЛЬНОЙ ЗАЩИТЕ ИНВАЛИДОВ В РОССИЙСКОЙ ФЕДЕРАЦИИ (2016) Статья 18. Воспитание и обучение детей - инвалидов Образовательные учреждения, органы социальной защиты населения, учреждения связи, информации, физической культуры и спорта обеспечивают непрерывность воспитания и образования, социально-бытовую адаптацию детей - инвалидов. </w:t>
      </w:r>
    </w:p>
    <w:p w:rsidR="00EE02F7" w:rsidRDefault="0089321C" w:rsidP="00EE02F7">
      <w:r>
        <w:t>Для инвалидов образование играет сегодня более важную роль, чем для «здоровых» людей, так как это один из наиболее действенных социальных ресурсов, направленных на уменьшение общественной изоляции и</w:t>
      </w:r>
      <w:r w:rsidR="00CA7DF1">
        <w:rPr>
          <w:rFonts w:hint="eastAsia"/>
        </w:rPr>
        <w:t xml:space="preserve"> </w:t>
      </w:r>
      <w:r w:rsidR="00EE02F7">
        <w:t xml:space="preserve">экономической зависимости. Обладая данным ресурсом и реализуя его на практике, лица с инвалидностью способны повысить не только свой материальный уровень, но и свои мотивации, направленные на повышение личностного статуса и на полноценное включение в жизнь общества. </w:t>
      </w:r>
    </w:p>
    <w:p w:rsidR="00EE02F7" w:rsidRDefault="00EE02F7" w:rsidP="00EE02F7">
      <w:r>
        <w:t xml:space="preserve">Воспитание и обучение детей-инвалидов </w:t>
      </w:r>
    </w:p>
    <w:p w:rsidR="00EE02F7" w:rsidRDefault="00EE02F7" w:rsidP="00EE02F7">
      <w:r>
        <w:t xml:space="preserve">1. Образовательные учреждения совместно с органами социальной защиты населения и органами здравоохранения обеспечивают дошкольное, внешкольное воспитание детей-инвалидов и образование детей-инвалидов в соответствии с индивидуальной программой реабилитации инвалида. </w:t>
      </w:r>
    </w:p>
    <w:p w:rsidR="00EE02F7" w:rsidRDefault="00EE02F7" w:rsidP="00EE02F7">
      <w:r>
        <w:t xml:space="preserve">2. Детям-инвалидам дошкольного возраста предоставляются необходимые реабилитационные меры и создаются условия для пребывания в детских дошкольных учреждениях общего типа. </w:t>
      </w:r>
    </w:p>
    <w:p w:rsidR="00EE02F7" w:rsidRDefault="00EE02F7" w:rsidP="00EE02F7">
      <w:r>
        <w:t xml:space="preserve">3. Для детей-инвалидов, состояние здоровья которых исключает возможность их пребывания в детских дошкольных учреждениях общего типа, создаются специальные дошкольные учреждения </w:t>
      </w:r>
    </w:p>
    <w:p w:rsidR="00EE02F7" w:rsidRDefault="00EE02F7" w:rsidP="00EE02F7">
      <w:r>
        <w:t xml:space="preserve">4. При невозможности осуществлять воспитание и обучение детей-инвалидов в общих или специальных дошкольных и общеобразовательных учреждениях органы управления </w:t>
      </w:r>
      <w:r>
        <w:lastRenderedPageBreak/>
        <w:t xml:space="preserve">образованием и образовательные учреждения обеспечивают с согласия родителей обучение детей-инвалидов по полной общеобразовательной или индивидуальной программе на дому. </w:t>
      </w:r>
    </w:p>
    <w:p w:rsidR="00EE02F7" w:rsidRDefault="00EE02F7" w:rsidP="00EE02F7">
      <w:r>
        <w:t xml:space="preserve">5. Вне конкурса при условии успешного прохождения вступительных испытаний в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принимаются дети-инвалиды, инвалиды I и II групп, которым согласно заключению федерального учреждения медико-социальной экспертизы не противопоказано обучение в соответствующих образовательных учреждениях. </w:t>
      </w:r>
    </w:p>
    <w:p w:rsidR="00EE02F7" w:rsidRDefault="00EE02F7" w:rsidP="00EE02F7">
      <w:r>
        <w:t xml:space="preserve">В России существуют специальные (коррекционные) учреждения для детей с ограниченными возможностями. Образовательные учреждения, органы социальной защиты населения и т. д. обеспечивают непрерывность воспитания и образования, социально-бытовую адаптацию детей-инвалидов. Образовательные учреждения совместно с органами социальной защиты населения и органами здравоохранения обеспечивают дошкольное, внешкольное воспитание и образование детей-инвалидов. </w:t>
      </w:r>
    </w:p>
    <w:p w:rsidR="00EE02F7" w:rsidRDefault="00EE02F7" w:rsidP="00EE02F7">
      <w:r>
        <w:t xml:space="preserve">Детям-инвалидам дошкольного возраста предоставляются необходимые реабилитационные меры и создаются условия для пребывания в детских дошкольных учреждениях. Для детей-инвалидов, состояние здоровья которых исключает возможность пребывания их в детских дошкольных учреждениях общего типа, создаются специальные дошкольные учреждения. </w:t>
      </w:r>
    </w:p>
    <w:p w:rsidR="00EE02F7" w:rsidRDefault="00EE02F7" w:rsidP="00EE02F7">
      <w:r>
        <w:t xml:space="preserve">Создаются реабилитационные учреждения. В реабилитационных учреждениях (школы-центры) предусмотрено применение четырех видов программ: </w:t>
      </w:r>
    </w:p>
    <w:p w:rsidR="00EE02F7" w:rsidRDefault="00EE02F7" w:rsidP="00EE02F7">
      <w:r>
        <w:t xml:space="preserve">1. Учебная программа для умственно отсталых (нарушение интеллекта в степени </w:t>
      </w:r>
      <w:proofErr w:type="spellStart"/>
      <w:r>
        <w:t>имбецильности</w:t>
      </w:r>
      <w:proofErr w:type="spellEnd"/>
      <w:r>
        <w:t xml:space="preserve">). </w:t>
      </w:r>
    </w:p>
    <w:p w:rsidR="00EE02F7" w:rsidRDefault="00EE02F7" w:rsidP="00EE02F7">
      <w:r>
        <w:t xml:space="preserve">2. Для умственно отсталых </w:t>
      </w:r>
    </w:p>
    <w:p w:rsidR="00EE02F7" w:rsidRDefault="00EE02F7" w:rsidP="00EE02F7">
      <w:r>
        <w:t xml:space="preserve">3.Для детей с задержкой психического развития, с тяжелыми нарушениями речи. </w:t>
      </w:r>
    </w:p>
    <w:p w:rsidR="00EE02F7" w:rsidRDefault="00EE02F7" w:rsidP="00EE02F7">
      <w:r>
        <w:t xml:space="preserve">4.Для детей с пограничным состоянием и неуточненным, неустойчивым состоянием интеллектуального развития. </w:t>
      </w:r>
    </w:p>
    <w:p w:rsidR="00EE02F7" w:rsidRDefault="00EE02F7" w:rsidP="00EE02F7">
      <w:r>
        <w:t xml:space="preserve">Индивидуальный дифференцированный подход Количество детей в классе не должно превышать 8—10 человек. Режим дня у детей должен быть строго расписан и соблюден: нормированы часы для обучения, отдыха, занятий в коррекционных студиях, подготовки домашних заданий. Продолжительность уроков — 45 мин. (на уроке могут быть небольшие паузы), перемены — 10 мин., большие перемены — 20 мин. </w:t>
      </w:r>
    </w:p>
    <w:p w:rsidR="00EE02F7" w:rsidRDefault="00EE02F7" w:rsidP="00EE02F7">
      <w:r>
        <w:t xml:space="preserve"> </w:t>
      </w:r>
    </w:p>
    <w:p w:rsidR="00EE02F7" w:rsidRDefault="00EE02F7" w:rsidP="00EE02F7">
      <w:r>
        <w:t xml:space="preserve">Система оценок </w:t>
      </w:r>
    </w:p>
    <w:p w:rsidR="00EE02F7" w:rsidRDefault="00EE02F7" w:rsidP="00EE02F7">
      <w:r>
        <w:t xml:space="preserve">Начинать: </w:t>
      </w:r>
    </w:p>
    <w:p w:rsidR="00EE02F7" w:rsidRDefault="00EE02F7" w:rsidP="00EE02F7">
      <w:r>
        <w:t xml:space="preserve">с оценивания прилежания </w:t>
      </w:r>
    </w:p>
    <w:p w:rsidR="00EE02F7" w:rsidRDefault="00EE02F7" w:rsidP="00EE02F7">
      <w:r>
        <w:t xml:space="preserve">отношения к учебе, а затем, постепенно </w:t>
      </w:r>
    </w:p>
    <w:p w:rsidR="00EE02F7" w:rsidRDefault="00EE02F7" w:rsidP="00EE02F7">
      <w:r>
        <w:t xml:space="preserve">оценивать его знания и умения </w:t>
      </w:r>
    </w:p>
    <w:p w:rsidR="00EE02F7" w:rsidRDefault="00EE02F7" w:rsidP="00EE02F7">
      <w:r>
        <w:t xml:space="preserve">Лечебная физкультура </w:t>
      </w:r>
    </w:p>
    <w:p w:rsidR="00EE02F7" w:rsidRDefault="00EE02F7" w:rsidP="00EE02F7">
      <w:r>
        <w:t xml:space="preserve">Обязательна и незаменима ЛФК, так как у многих детей имеется: </w:t>
      </w:r>
    </w:p>
    <w:p w:rsidR="00EE02F7" w:rsidRDefault="00EE02F7" w:rsidP="00EE02F7">
      <w:r>
        <w:t xml:space="preserve">нарушение опорно-двигательного аппарата </w:t>
      </w:r>
    </w:p>
    <w:p w:rsidR="00EE02F7" w:rsidRDefault="00EE02F7" w:rsidP="00EE02F7">
      <w:r>
        <w:lastRenderedPageBreak/>
        <w:t xml:space="preserve">снижение мышечного тонуса </w:t>
      </w:r>
    </w:p>
    <w:p w:rsidR="00EE02F7" w:rsidRDefault="00EE02F7" w:rsidP="00EE02F7">
      <w:r>
        <w:t xml:space="preserve">вялая осанка </w:t>
      </w:r>
    </w:p>
    <w:p w:rsidR="00EE02F7" w:rsidRDefault="00EE02F7" w:rsidP="00EE02F7">
      <w:r>
        <w:t xml:space="preserve">сколиоз </w:t>
      </w:r>
    </w:p>
    <w:p w:rsidR="00EE02F7" w:rsidRDefault="00EE02F7" w:rsidP="00EE02F7">
      <w:r>
        <w:t xml:space="preserve">недоразвитие вестибулярного аппарата </w:t>
      </w:r>
    </w:p>
    <w:p w:rsidR="00EE02F7" w:rsidRDefault="00EE02F7" w:rsidP="00EE02F7">
      <w:r>
        <w:t xml:space="preserve">Чтобы помочь ребенку адаптироваться в новой для него среде, новой системе отношений, необходим комплекс условий, обеспечивающий: </w:t>
      </w:r>
    </w:p>
    <w:p w:rsidR="00EE02F7" w:rsidRDefault="00EE02F7" w:rsidP="00EE02F7">
      <w:r>
        <w:t xml:space="preserve">хороший быт </w:t>
      </w:r>
    </w:p>
    <w:p w:rsidR="00EE02F7" w:rsidRDefault="00EE02F7" w:rsidP="00EE02F7">
      <w:r>
        <w:t xml:space="preserve">возможность вернуться к получению образования и приобщиться к труду </w:t>
      </w:r>
    </w:p>
    <w:p w:rsidR="00EE02F7" w:rsidRDefault="00EE02F7" w:rsidP="00EE02F7">
      <w:r>
        <w:t xml:space="preserve">пристальное медико-психологическое обследование и восстановление </w:t>
      </w:r>
    </w:p>
    <w:p w:rsidR="00EE02F7" w:rsidRDefault="00EE02F7" w:rsidP="00EE02F7">
      <w:r>
        <w:t xml:space="preserve">индивидуальный патронаж </w:t>
      </w:r>
    </w:p>
    <w:p w:rsidR="00C4575B" w:rsidRDefault="00EE02F7" w:rsidP="00C4575B">
      <w:r>
        <w:t>Содержание детей - инвалидов в дошкольных и общеобразовательных учреждениях осуществляется за счет средств бюджета соответствующего</w:t>
      </w:r>
      <w:r w:rsidR="00C4575B">
        <w:rPr>
          <w:rFonts w:hint="eastAsia"/>
        </w:rPr>
        <w:t xml:space="preserve"> </w:t>
      </w:r>
      <w:r w:rsidR="00C4575B">
        <w:t xml:space="preserve">субъекта Российской Федерации. </w:t>
      </w:r>
    </w:p>
    <w:p w:rsidR="00C4575B" w:rsidRDefault="00C4575B" w:rsidP="00C4575B">
      <w:r>
        <w:t xml:space="preserve">Успех социальной – реабилитационной работы </w:t>
      </w:r>
    </w:p>
    <w:p w:rsidR="00C4575B" w:rsidRDefault="00C4575B" w:rsidP="00C4575B">
      <w:r>
        <w:t xml:space="preserve">вовлечение детей в посильный, развивающий труд </w:t>
      </w:r>
    </w:p>
    <w:p w:rsidR="00C4575B" w:rsidRDefault="00C4575B" w:rsidP="00C4575B">
      <w:r>
        <w:t xml:space="preserve">обслуживающий труд </w:t>
      </w:r>
    </w:p>
    <w:p w:rsidR="00C4575B" w:rsidRDefault="00C4575B" w:rsidP="00C4575B">
      <w:r>
        <w:t xml:space="preserve">Условия: </w:t>
      </w:r>
    </w:p>
    <w:p w:rsidR="00C4575B" w:rsidRDefault="00C4575B" w:rsidP="00C4575B">
      <w:r>
        <w:t xml:space="preserve">предоставление ребенку возможности выбирать мастерскую и переходить из одной в другую </w:t>
      </w:r>
    </w:p>
    <w:p w:rsidR="00C4575B" w:rsidRDefault="00C4575B" w:rsidP="00C4575B">
      <w:r>
        <w:t xml:space="preserve">исключение бесцельной работы, ребенок должен видеть результат и получать за него моральное вознаграждение </w:t>
      </w:r>
    </w:p>
    <w:p w:rsidR="00C4575B" w:rsidRDefault="00C4575B" w:rsidP="00C4575B">
      <w:r>
        <w:t xml:space="preserve">реализация принципа программно-наглядного обучения, постоянное движение от изготовления менее сложного законченного продукта к более сложному </w:t>
      </w:r>
    </w:p>
    <w:p w:rsidR="00C4575B" w:rsidRDefault="00C4575B" w:rsidP="00C4575B">
      <w:r>
        <w:t xml:space="preserve">Обучение на дому </w:t>
      </w:r>
    </w:p>
    <w:p w:rsidR="00C4575B" w:rsidRDefault="00C4575B" w:rsidP="00C4575B">
      <w:r>
        <w:t xml:space="preserve">При невозможности осуществлять воспитание и обучение детей - инвалидов в общих или специальных дошкольных и общеобразовательных учреждениях органы управления образованием и образовательные учреждения обеспечивают с согласия родителей обучение детей - инвалидов по полной общеобразовательной или индивидуальной программе на дому. </w:t>
      </w:r>
    </w:p>
    <w:p w:rsidR="00C4575B" w:rsidRDefault="00C4575B" w:rsidP="00C4575B">
      <w:r>
        <w:t xml:space="preserve">Список литературы </w:t>
      </w:r>
    </w:p>
    <w:p w:rsidR="0089321C" w:rsidRDefault="00C4575B">
      <w:r>
        <w:t xml:space="preserve">1. Аксенова Л.И. Правовые основы специального образования и социальной защиты детей с отклонениями в развитии // Дефектология. – 1997. – №1. – С.3-10. 2. </w:t>
      </w:r>
      <w:proofErr w:type="spellStart"/>
      <w:r>
        <w:t>Айшервуд</w:t>
      </w:r>
      <w:proofErr w:type="spellEnd"/>
      <w:r>
        <w:t xml:space="preserve"> М.М. Полноценная жизнь инвалида. – М., 1991. 3. Боброва Л.П. Положение детей в Р.Ф. // Защити меня. – 2003. – №2. – С. 3. 4. Грачев Л.К. Программа социальной работы с семьями, имеющими детей-инвалидов // Социальное обеспечение. – 1995. №9. – С. 11-12. 5. Дементьева Н.Ф., </w:t>
      </w:r>
      <w:proofErr w:type="spellStart"/>
      <w:r>
        <w:t>Багаева</w:t>
      </w:r>
      <w:proofErr w:type="spellEnd"/>
      <w:r>
        <w:t xml:space="preserve"> Г.Н., Исаева Т.Н. Социальная работа с семьей ребенка с ограниченными возможностями. – М., 1996. 6. Информационный бюллетень по реализации Федеральной Целевой программы «Дети России», подпрограммы «Дети-инвалиды». – М., 1995. 7. Коробейников И.А. Нарушения развития и социальная адаптация. – М.: ПЭРСЭ, 2002. – 192 с. 8. </w:t>
      </w:r>
      <w:proofErr w:type="spellStart"/>
      <w:r>
        <w:t>Мастюкова</w:t>
      </w:r>
      <w:proofErr w:type="spellEnd"/>
      <w:r>
        <w:t xml:space="preserve"> Е.М., Москвина А.Г. Они ждут нашей помощи. – М.: Педагогика, 1991. – 160 с. 9. Петрова В.Г., Белякова И.В. Кто они, дети с отклонениями в развитии? – М., 1998. 10. Российская энциклопедия социальной работы. Т.1. Под ред. А.И. Панова, Е.И. </w:t>
      </w:r>
      <w:proofErr w:type="spellStart"/>
      <w:r>
        <w:t>Холостовой</w:t>
      </w:r>
      <w:proofErr w:type="spellEnd"/>
      <w:r>
        <w:t xml:space="preserve">. М.: Институт социальной работы, 1997. – 364 с. 20. Саврасов Е.Г. </w:t>
      </w:r>
      <w:r>
        <w:lastRenderedPageBreak/>
        <w:t xml:space="preserve">Дети-инвалиды в Р.Ф. // Социальная работа. – 2003. №1. – С. 33-34. 11. </w:t>
      </w:r>
      <w:proofErr w:type="spellStart"/>
      <w:r>
        <w:t>Селевко</w:t>
      </w:r>
      <w:proofErr w:type="spellEnd"/>
      <w:r>
        <w:t xml:space="preserve"> Т.К., </w:t>
      </w:r>
      <w:proofErr w:type="spellStart"/>
      <w:r>
        <w:t>Селевко</w:t>
      </w:r>
      <w:proofErr w:type="spellEnd"/>
      <w:r>
        <w:t xml:space="preserve"> Л.Г. Социально-воспитательные технологии // Народное образование. – 2002. — №4. С. 140-142. 12. Специальная педагогика: Учеб. пособие для студ.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пед</w:t>
      </w:r>
      <w:proofErr w:type="spellEnd"/>
      <w:r>
        <w:t xml:space="preserve">. </w:t>
      </w:r>
      <w:proofErr w:type="spellStart"/>
      <w:r>
        <w:t>учеб.заведений</w:t>
      </w:r>
      <w:proofErr w:type="spellEnd"/>
      <w:r>
        <w:t xml:space="preserve"> / Л.И. Аксенова, Б.А. Архипов, А.И. Белякова и др.; Под ред. Н.М. Назаровой. – 2-е изд., </w:t>
      </w:r>
      <w:proofErr w:type="spellStart"/>
      <w:r>
        <w:t>стериотип</w:t>
      </w:r>
      <w:proofErr w:type="spellEnd"/>
      <w:r>
        <w:t xml:space="preserve">. – М.: Издательский центр «Академия», 2002, — 400 с. 13. </w:t>
      </w:r>
      <w:proofErr w:type="spellStart"/>
      <w:r>
        <w:t>Холостова</w:t>
      </w:r>
      <w:proofErr w:type="spellEnd"/>
      <w:r>
        <w:t xml:space="preserve"> Е.И. Дементьева Н.Ф. Социальная реабилитация: Учеб. пособие. – М.: Издательско-торговая корпорация «Дашков и Ко», 2002. – 340 с. 14. </w:t>
      </w:r>
      <w:proofErr w:type="spellStart"/>
      <w:r>
        <w:t>Храпылина</w:t>
      </w:r>
      <w:proofErr w:type="spellEnd"/>
      <w:r>
        <w:t xml:space="preserve"> Л.П. Основы реабилитации инвалидов. – М., 1996. 15. </w:t>
      </w:r>
      <w:proofErr w:type="spellStart"/>
      <w:r>
        <w:t>Шашкова</w:t>
      </w:r>
      <w:proofErr w:type="spellEnd"/>
      <w:r>
        <w:t xml:space="preserve"> О. В. Инвалиды. Права, льготы, поддержка. - М.: </w:t>
      </w:r>
      <w:proofErr w:type="spellStart"/>
      <w:r>
        <w:t>Эксмо</w:t>
      </w:r>
      <w:proofErr w:type="spellEnd"/>
      <w:r>
        <w:t>, 2012. - 128 с.</w:t>
      </w:r>
    </w:p>
    <w:sectPr w:rsidR="0089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1C"/>
    <w:rsid w:val="007A0BC3"/>
    <w:rsid w:val="00813A9B"/>
    <w:rsid w:val="0089321C"/>
    <w:rsid w:val="00C4575B"/>
    <w:rsid w:val="00CA7DF1"/>
    <w:rsid w:val="00EE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21DE302-5FA0-DC42-BE54-12EF77F8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1618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larisa-13@yandex.ru</dc:creator>
  <cp:keywords/>
  <dc:description/>
  <cp:lastModifiedBy>larisa-13@yandex.ru</cp:lastModifiedBy>
  <cp:revision>4</cp:revision>
  <dcterms:created xsi:type="dcterms:W3CDTF">2020-04-29T09:03:00Z</dcterms:created>
  <dcterms:modified xsi:type="dcterms:W3CDTF">2020-04-29T09:26:00Z</dcterms:modified>
</cp:coreProperties>
</file>