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527" w:rsidRDefault="00677332" w:rsidP="00F72470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Акция </w:t>
      </w:r>
    </w:p>
    <w:p w:rsidR="00F72470" w:rsidRDefault="00875527" w:rsidP="00875527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</w:t>
      </w:r>
      <w:r w:rsidR="00677332">
        <w:rPr>
          <w:b/>
          <w:bCs/>
        </w:rPr>
        <w:t>б</w:t>
      </w:r>
      <w:r>
        <w:rPr>
          <w:b/>
          <w:bCs/>
        </w:rPr>
        <w:t xml:space="preserve"> </w:t>
      </w:r>
      <w:r w:rsidR="00677332">
        <w:rPr>
          <w:b/>
          <w:bCs/>
        </w:rPr>
        <w:t xml:space="preserve">оформление школы </w:t>
      </w:r>
      <w:r w:rsidR="00F72470">
        <w:rPr>
          <w:b/>
          <w:bCs/>
        </w:rPr>
        <w:t xml:space="preserve"> «Праздник к нам приходит»</w:t>
      </w:r>
    </w:p>
    <w:p w:rsidR="00F72470" w:rsidRDefault="00F72470" w:rsidP="00F72470">
      <w:pPr>
        <w:pStyle w:val="a3"/>
        <w:spacing w:before="0" w:beforeAutospacing="0" w:after="0" w:afterAutospacing="0"/>
        <w:rPr>
          <w:b/>
          <w:bCs/>
        </w:rPr>
      </w:pPr>
    </w:p>
    <w:p w:rsidR="00F72470" w:rsidRDefault="00F72470" w:rsidP="00F72470">
      <w:pPr>
        <w:pStyle w:val="a3"/>
        <w:spacing w:before="0" w:beforeAutospacing="0" w:after="0" w:afterAutospacing="0"/>
      </w:pPr>
      <w:r>
        <w:rPr>
          <w:b/>
          <w:bCs/>
        </w:rPr>
        <w:t>1. Общие положения.</w:t>
      </w:r>
    </w:p>
    <w:p w:rsidR="00F72470" w:rsidRDefault="00677332" w:rsidP="00F72470">
      <w:pPr>
        <w:pStyle w:val="a3"/>
        <w:spacing w:before="0" w:beforeAutospacing="0" w:after="0" w:afterAutospacing="0"/>
      </w:pPr>
      <w:r>
        <w:t xml:space="preserve">Акция </w:t>
      </w:r>
      <w:r w:rsidR="00F72470">
        <w:t>к Новому году «Праздник</w:t>
      </w:r>
      <w:r w:rsidR="008E23FC">
        <w:t xml:space="preserve"> к нам приходит» </w:t>
      </w:r>
      <w:r w:rsidR="00F72470">
        <w:t xml:space="preserve"> проводится внутри школы.</w:t>
      </w:r>
    </w:p>
    <w:p w:rsidR="00F72470" w:rsidRDefault="00F72470" w:rsidP="00F72470">
      <w:pPr>
        <w:pStyle w:val="a3"/>
        <w:spacing w:before="0" w:beforeAutospacing="0" w:after="0" w:afterAutospacing="0"/>
      </w:pPr>
      <w:r>
        <w:rPr>
          <w:b/>
          <w:bCs/>
        </w:rPr>
        <w:t>2. Цель и задачи конкурса.</w:t>
      </w:r>
    </w:p>
    <w:p w:rsidR="00F72470" w:rsidRDefault="00F72470" w:rsidP="008E23FC">
      <w:r>
        <w:t xml:space="preserve">2.1. </w:t>
      </w:r>
      <w:bookmarkStart w:id="0" w:name="_GoBack"/>
      <w:r>
        <w:t>Создание праздничной атмосферы внутри школы;</w:t>
      </w:r>
    </w:p>
    <w:p w:rsidR="00F72470" w:rsidRDefault="00F72470" w:rsidP="008E23FC">
      <w:r>
        <w:t xml:space="preserve">2.2. Активизация деятельности учащихся, родителей (законных представителей)  и педагогов по оформлению </w:t>
      </w:r>
      <w:r w:rsidR="00677332">
        <w:t xml:space="preserve">школы </w:t>
      </w:r>
      <w:r>
        <w:t>к Новому году;</w:t>
      </w:r>
    </w:p>
    <w:p w:rsidR="00F72470" w:rsidRDefault="00F72470" w:rsidP="008E23FC">
      <w:r>
        <w:t>2.3. Создание условий для активного участия родителей в жизни класса;</w:t>
      </w:r>
    </w:p>
    <w:p w:rsidR="00F72470" w:rsidRDefault="00F72470" w:rsidP="008E23FC">
      <w:r>
        <w:t>2.4. Организация досуга учащихся.</w:t>
      </w:r>
    </w:p>
    <w:bookmarkEnd w:id="0"/>
    <w:p w:rsidR="00F72470" w:rsidRDefault="00F72470" w:rsidP="00F72470">
      <w:pPr>
        <w:pStyle w:val="a3"/>
        <w:spacing w:before="0" w:beforeAutospacing="0" w:after="0" w:afterAutospacing="0"/>
      </w:pPr>
      <w:r>
        <w:rPr>
          <w:b/>
          <w:bCs/>
        </w:rPr>
        <w:t>3. Порядок проведения и участники конкурса.</w:t>
      </w:r>
    </w:p>
    <w:p w:rsidR="00F72470" w:rsidRDefault="00677332" w:rsidP="00F72470">
      <w:pPr>
        <w:pStyle w:val="a3"/>
        <w:spacing w:before="0" w:beforeAutospacing="0" w:after="0" w:afterAutospacing="0"/>
      </w:pPr>
      <w:r>
        <w:t xml:space="preserve">3.1. В акции </w:t>
      </w:r>
      <w:r w:rsidR="00F72470">
        <w:t xml:space="preserve"> принимают</w:t>
      </w:r>
      <w:r w:rsidR="00EF143D">
        <w:t xml:space="preserve"> участие классные коллективы 1-11</w:t>
      </w:r>
      <w:r w:rsidR="00F72470">
        <w:t xml:space="preserve"> классов.</w:t>
      </w:r>
    </w:p>
    <w:p w:rsidR="00F72470" w:rsidRDefault="00F72470" w:rsidP="00F72470">
      <w:pPr>
        <w:pStyle w:val="a3"/>
        <w:spacing w:before="0" w:beforeAutospacing="0" w:after="0" w:afterAutospacing="0"/>
      </w:pPr>
      <w:r>
        <w:t>.</w:t>
      </w:r>
    </w:p>
    <w:p w:rsidR="00F72470" w:rsidRDefault="00677332" w:rsidP="00F72470">
      <w:pPr>
        <w:pStyle w:val="a3"/>
        <w:spacing w:before="0" w:beforeAutospacing="0" w:after="0" w:afterAutospacing="0"/>
      </w:pPr>
      <w:r>
        <w:rPr>
          <w:b/>
          <w:bCs/>
        </w:rPr>
        <w:t>4. Условия проведения акции</w:t>
      </w:r>
      <w:r w:rsidR="00F72470">
        <w:rPr>
          <w:b/>
          <w:bCs/>
        </w:rPr>
        <w:t xml:space="preserve"> и требования к оформлению.</w:t>
      </w:r>
    </w:p>
    <w:p w:rsidR="00677332" w:rsidRDefault="00F72470" w:rsidP="00F72470">
      <w:pPr>
        <w:pStyle w:val="a3"/>
        <w:spacing w:before="0" w:beforeAutospacing="0" w:after="0" w:afterAutospacing="0"/>
        <w:jc w:val="both"/>
      </w:pPr>
      <w:r>
        <w:t xml:space="preserve">4.1. </w:t>
      </w:r>
      <w:r w:rsidR="00677332">
        <w:t>О</w:t>
      </w:r>
      <w:r>
        <w:t>формление кабинета</w:t>
      </w:r>
      <w:r w:rsidR="00677332">
        <w:t xml:space="preserve"> и закрепленных рекреаций. </w:t>
      </w:r>
      <w:r>
        <w:t xml:space="preserve"> </w:t>
      </w:r>
    </w:p>
    <w:p w:rsidR="00677332" w:rsidRDefault="00F72470" w:rsidP="00F72470">
      <w:pPr>
        <w:pStyle w:val="a3"/>
        <w:spacing w:before="0" w:beforeAutospacing="0" w:after="0" w:afterAutospacing="0"/>
        <w:jc w:val="both"/>
      </w:pPr>
      <w:r>
        <w:t>4.2. Оформление кабинета</w:t>
      </w:r>
      <w:r w:rsidR="00677332">
        <w:t xml:space="preserve"> </w:t>
      </w:r>
      <w:proofErr w:type="spellStart"/>
      <w:r w:rsidR="00677332">
        <w:t>рекриации</w:t>
      </w:r>
      <w:proofErr w:type="spellEnd"/>
      <w:r>
        <w:t xml:space="preserve"> должно представлять собой </w:t>
      </w:r>
      <w:r>
        <w:rPr>
          <w:b/>
          <w:bCs/>
        </w:rPr>
        <w:t>целостную картину</w:t>
      </w:r>
      <w:r>
        <w:t xml:space="preserve"> (украшение стен, окон, дверных проемов, потолка, мебели). </w:t>
      </w:r>
    </w:p>
    <w:p w:rsidR="00F72470" w:rsidRDefault="00F72470" w:rsidP="00F72470">
      <w:pPr>
        <w:pStyle w:val="a3"/>
        <w:spacing w:before="0" w:beforeAutospacing="0" w:after="0" w:afterAutospacing="0"/>
        <w:jc w:val="both"/>
      </w:pPr>
      <w:r>
        <w:t>4.3. В оформлении кабинета до</w:t>
      </w:r>
      <w:r w:rsidR="00677332">
        <w:t>лжны обязательно сочетаться все украшения.</w:t>
      </w:r>
    </w:p>
    <w:p w:rsidR="00F72470" w:rsidRDefault="00F72470" w:rsidP="00F72470">
      <w:pPr>
        <w:pStyle w:val="a3"/>
        <w:spacing w:before="0" w:beforeAutospacing="0" w:after="0" w:afterAutospacing="0"/>
        <w:jc w:val="both"/>
      </w:pPr>
      <w:r>
        <w:t>4.4. В оформлении кабинета могут принимать участие педагог, дети, родители.</w:t>
      </w:r>
    </w:p>
    <w:p w:rsidR="00F72470" w:rsidRDefault="00F72470" w:rsidP="00F72470">
      <w:pPr>
        <w:pStyle w:val="a3"/>
        <w:spacing w:before="0" w:beforeAutospacing="0" w:after="0" w:afterAutospacing="0"/>
        <w:jc w:val="both"/>
      </w:pPr>
      <w:r>
        <w:t>4.5. Наличие в кабинете елки не является обязательным, но приветствуется.</w:t>
      </w:r>
    </w:p>
    <w:p w:rsidR="00F72470" w:rsidRDefault="00F72470" w:rsidP="00F72470">
      <w:pPr>
        <w:pStyle w:val="a3"/>
        <w:spacing w:before="0" w:beforeAutospacing="0" w:after="0" w:afterAutospacing="0"/>
      </w:pPr>
      <w:r>
        <w:t>4.6. Оформление кабинета должно соответствовать требованиям СанПиНа.</w:t>
      </w:r>
    </w:p>
    <w:p w:rsidR="00B26E2B" w:rsidRDefault="00677332" w:rsidP="00875527">
      <w:pPr>
        <w:pStyle w:val="a3"/>
        <w:spacing w:before="0" w:beforeAutospacing="0" w:after="0" w:afterAutospacing="0"/>
      </w:pPr>
      <w:r>
        <w:t>Итоги акции</w:t>
      </w:r>
      <w:r w:rsidR="00F72470">
        <w:t xml:space="preserve"> и фото лучших проектов будут размещены на официальном сайте образовательного учреждения.</w:t>
      </w:r>
    </w:p>
    <w:sectPr w:rsidR="00B26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70"/>
    <w:rsid w:val="00487BC1"/>
    <w:rsid w:val="00677332"/>
    <w:rsid w:val="00875527"/>
    <w:rsid w:val="008E23FC"/>
    <w:rsid w:val="00B26E2B"/>
    <w:rsid w:val="00EF143D"/>
    <w:rsid w:val="00F7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</dc:creator>
  <cp:lastModifiedBy>Лена</cp:lastModifiedBy>
  <cp:revision>4</cp:revision>
  <dcterms:created xsi:type="dcterms:W3CDTF">2025-12-03T05:20:00Z</dcterms:created>
  <dcterms:modified xsi:type="dcterms:W3CDTF">2025-12-12T06:13:00Z</dcterms:modified>
</cp:coreProperties>
</file>