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tblLook w:val="04A0"/>
      </w:tblPr>
      <w:tblGrid>
        <w:gridCol w:w="5353"/>
        <w:gridCol w:w="5351"/>
      </w:tblGrid>
      <w:tr w:rsidR="007515C8">
        <w:tc>
          <w:tcPr>
            <w:tcW w:w="5352" w:type="dxa"/>
            <w:shd w:val="clear" w:color="auto" w:fill="auto"/>
          </w:tcPr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СОГЛАСОВАНО 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Директор АУ «Центральный стадион им. А.Г. Николаева» города Новочебоксарск Чувашской Республики 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 А.В. Никандров</w:t>
            </w:r>
          </w:p>
          <w:p w:rsidR="007515C8" w:rsidRDefault="002D3386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«__»_______ 2021 год</w:t>
            </w:r>
          </w:p>
          <w:p w:rsidR="007515C8" w:rsidRDefault="007515C8">
            <w:pPr>
              <w:pStyle w:val="a5"/>
            </w:pPr>
          </w:p>
        </w:tc>
        <w:tc>
          <w:tcPr>
            <w:tcW w:w="5351" w:type="dxa"/>
            <w:shd w:val="clear" w:color="auto" w:fill="auto"/>
          </w:tcPr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Начальник отдела физической культуры и спорта администрации города Новочебоксарск Чувашской Республики 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___________Е. А. </w:t>
            </w:r>
            <w:proofErr w:type="spellStart"/>
            <w:r>
              <w:rPr>
                <w:sz w:val="24"/>
              </w:rPr>
              <w:t>Кащеева</w:t>
            </w:r>
            <w:proofErr w:type="spellEnd"/>
          </w:p>
          <w:p w:rsidR="007515C8" w:rsidRDefault="002D3386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«__»_______2021 год</w:t>
            </w:r>
          </w:p>
        </w:tc>
      </w:tr>
      <w:tr w:rsidR="007515C8">
        <w:tc>
          <w:tcPr>
            <w:tcW w:w="5352" w:type="dxa"/>
            <w:shd w:val="clear" w:color="auto" w:fill="auto"/>
          </w:tcPr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Директор МБУ «СШ №1» города Новочебоксарск Чувашской Республики 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 С.И. Овсянников</w:t>
            </w:r>
          </w:p>
          <w:p w:rsidR="007515C8" w:rsidRDefault="002D3386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__»_______ 2021 год</w:t>
            </w:r>
          </w:p>
          <w:p w:rsidR="007515C8" w:rsidRDefault="007515C8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Президент Федерации легкой атлетики Чувашской Республики 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 В.Е.Антонов</w:t>
            </w:r>
          </w:p>
          <w:p w:rsidR="007515C8" w:rsidRDefault="002D3386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«__»_______2021 год</w:t>
            </w:r>
          </w:p>
          <w:p w:rsidR="007515C8" w:rsidRDefault="007515C8">
            <w:pPr>
              <w:pStyle w:val="a5"/>
              <w:rPr>
                <w:sz w:val="24"/>
              </w:rPr>
            </w:pPr>
          </w:p>
        </w:tc>
      </w:tr>
      <w:tr w:rsidR="007515C8">
        <w:tc>
          <w:tcPr>
            <w:tcW w:w="5352" w:type="dxa"/>
            <w:shd w:val="clear" w:color="auto" w:fill="auto"/>
          </w:tcPr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Директор АУ «СШОР №3» </w:t>
            </w:r>
            <w:proofErr w:type="spellStart"/>
            <w:r>
              <w:rPr>
                <w:sz w:val="24"/>
              </w:rPr>
              <w:t>Минспорта</w:t>
            </w:r>
            <w:proofErr w:type="spellEnd"/>
            <w:r>
              <w:rPr>
                <w:sz w:val="24"/>
              </w:rPr>
              <w:t xml:space="preserve"> Чувашии</w:t>
            </w:r>
          </w:p>
          <w:p w:rsidR="007515C8" w:rsidRDefault="002D3386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 Э.Н.Ремизова</w:t>
            </w:r>
          </w:p>
          <w:p w:rsidR="007515C8" w:rsidRDefault="002D3386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«__»_______ 2021 год</w:t>
            </w:r>
          </w:p>
          <w:p w:rsidR="007515C8" w:rsidRDefault="007515C8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7515C8" w:rsidRDefault="007515C8">
            <w:pPr>
              <w:pStyle w:val="a5"/>
              <w:ind w:left="0" w:firstLine="0"/>
              <w:rPr>
                <w:sz w:val="24"/>
              </w:rPr>
            </w:pPr>
          </w:p>
        </w:tc>
      </w:tr>
    </w:tbl>
    <w:p w:rsidR="007515C8" w:rsidRDefault="007515C8">
      <w:pPr>
        <w:pStyle w:val="a5"/>
        <w:jc w:val="center"/>
        <w:rPr>
          <w:sz w:val="22"/>
          <w:szCs w:val="22"/>
        </w:rPr>
      </w:pPr>
    </w:p>
    <w:p w:rsidR="007515C8" w:rsidRDefault="002D3386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7515C8" w:rsidRDefault="002D3386">
      <w:pPr>
        <w:pStyle w:val="a5"/>
        <w:jc w:val="center"/>
      </w:pPr>
      <w:r>
        <w:rPr>
          <w:sz w:val="22"/>
          <w:szCs w:val="22"/>
        </w:rPr>
        <w:t xml:space="preserve">о лично-командном первенстве города Новочебоксарска </w:t>
      </w:r>
      <w:r>
        <w:rPr>
          <w:b/>
          <w:bCs/>
          <w:i/>
          <w:iCs/>
          <w:sz w:val="22"/>
          <w:szCs w:val="22"/>
        </w:rPr>
        <w:t xml:space="preserve">по легкой атлетике </w:t>
      </w:r>
      <w:r>
        <w:rPr>
          <w:sz w:val="22"/>
          <w:szCs w:val="22"/>
        </w:rPr>
        <w:t>среди школьников</w:t>
      </w:r>
    </w:p>
    <w:p w:rsidR="007515C8" w:rsidRDefault="002D3386">
      <w:pPr>
        <w:pStyle w:val="a5"/>
        <w:jc w:val="center"/>
      </w:pP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Спартакиады учащихся общеобразовательных учреждений.</w:t>
      </w:r>
    </w:p>
    <w:p w:rsidR="007515C8" w:rsidRDefault="007515C8">
      <w:pPr>
        <w:pStyle w:val="a5"/>
        <w:jc w:val="center"/>
        <w:rPr>
          <w:sz w:val="22"/>
          <w:szCs w:val="22"/>
        </w:rPr>
      </w:pPr>
    </w:p>
    <w:p w:rsidR="007515C8" w:rsidRDefault="007515C8">
      <w:pPr>
        <w:pStyle w:val="a5"/>
        <w:jc w:val="center"/>
        <w:rPr>
          <w:sz w:val="22"/>
          <w:szCs w:val="22"/>
        </w:rPr>
      </w:pPr>
    </w:p>
    <w:p w:rsidR="007515C8" w:rsidRDefault="002D3386">
      <w:pPr>
        <w:pStyle w:val="a5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1. Цели и задачи.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проводятся с целью популяризации легкой атлетики и пропаганды здорового образа </w:t>
      </w:r>
      <w:r>
        <w:rPr>
          <w:sz w:val="22"/>
          <w:szCs w:val="22"/>
        </w:rPr>
        <w:t>жизни среди школьников города, формирования сборной команды города для участия в Спартакиаде Чувашской Республики.</w:t>
      </w:r>
    </w:p>
    <w:p w:rsidR="007515C8" w:rsidRDefault="002D3386">
      <w:pPr>
        <w:pStyle w:val="a5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 Сроки проведения.</w:t>
      </w:r>
    </w:p>
    <w:p w:rsidR="007515C8" w:rsidRDefault="002D3386">
      <w:pPr>
        <w:pStyle w:val="msolistmailrucssattributepostfix"/>
        <w:spacing w:beforeAutospacing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17-18 мая 2021 г. Первенство города по легкой атлетике среди школьников проводится на стадионе М</w:t>
      </w:r>
      <w:r>
        <w:rPr>
          <w:sz w:val="22"/>
          <w:szCs w:val="22"/>
        </w:rPr>
        <w:t>БУ «СШ №1» и в манеже СШОР №3, начало соревнований в 14-00 ч.</w:t>
      </w:r>
    </w:p>
    <w:p w:rsidR="007515C8" w:rsidRDefault="002D3386">
      <w:pPr>
        <w:pStyle w:val="msolistmailrucssattributepostfix"/>
        <w:spacing w:beforeAutospacing="0" w:afterAutospacing="0"/>
        <w:ind w:firstLine="709"/>
        <w:jc w:val="both"/>
      </w:pPr>
      <w:r>
        <w:rPr>
          <w:sz w:val="22"/>
          <w:szCs w:val="22"/>
        </w:rPr>
        <w:t xml:space="preserve">Спартакиада </w:t>
      </w:r>
      <w:r>
        <w:rPr>
          <w:sz w:val="22"/>
          <w:szCs w:val="22"/>
        </w:rPr>
        <w:t xml:space="preserve">учащихся общеобразовательных учреждений </w:t>
      </w:r>
      <w:r>
        <w:rPr>
          <w:sz w:val="22"/>
          <w:szCs w:val="22"/>
        </w:rPr>
        <w:t>проводится на Центральном стадионе им. А Г.</w:t>
      </w:r>
      <w:r>
        <w:rPr>
          <w:sz w:val="22"/>
          <w:szCs w:val="22"/>
        </w:rPr>
        <w:t xml:space="preserve"> Николаева (4х-борье)</w:t>
      </w:r>
      <w:r w:rsidRPr="002D3386">
        <w:rPr>
          <w:b/>
          <w:sz w:val="22"/>
          <w:szCs w:val="22"/>
        </w:rPr>
        <w:t xml:space="preserve"> 18 мая </w:t>
      </w:r>
      <w:r w:rsidRPr="002D3386">
        <w:rPr>
          <w:b/>
          <w:sz w:val="22"/>
          <w:szCs w:val="22"/>
        </w:rPr>
        <w:t>начало в 10:00 часов</w:t>
      </w:r>
      <w:r>
        <w:rPr>
          <w:sz w:val="22"/>
          <w:szCs w:val="22"/>
        </w:rPr>
        <w:t xml:space="preserve">. </w:t>
      </w:r>
    </w:p>
    <w:p w:rsidR="007515C8" w:rsidRDefault="002D3386">
      <w:pPr>
        <w:pStyle w:val="msolistmailrucssattributepostfix"/>
        <w:spacing w:beforeAutospacing="0" w:after="100"/>
        <w:ind w:firstLine="709"/>
        <w:jc w:val="both"/>
      </w:pPr>
      <w:r>
        <w:rPr>
          <w:sz w:val="22"/>
          <w:szCs w:val="22"/>
        </w:rPr>
        <w:t>Торжественное открытие соревнований состоится на Централь</w:t>
      </w:r>
      <w:r>
        <w:rPr>
          <w:sz w:val="22"/>
          <w:szCs w:val="22"/>
        </w:rPr>
        <w:t>ном стадионе им. А. Г.Николаева 18</w:t>
      </w:r>
      <w:r>
        <w:rPr>
          <w:sz w:val="22"/>
          <w:szCs w:val="22"/>
        </w:rPr>
        <w:t xml:space="preserve"> мая в 10:00.</w:t>
      </w:r>
    </w:p>
    <w:p w:rsidR="007515C8" w:rsidRDefault="002D3386">
      <w:pPr>
        <w:pStyle w:val="a5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 Руководство проведением.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Общее руководство организацией и проведением соревнований осуществляется  отделом физической культуры и спорта администрации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овочебоксарска Чувашской Республики. Непосредственное</w:t>
      </w:r>
      <w:r>
        <w:rPr>
          <w:sz w:val="22"/>
          <w:szCs w:val="22"/>
        </w:rPr>
        <w:t xml:space="preserve"> проведение возлагается на главную судейскую коллегию. Главный судья соревнований Михайлов Андрей Анатольевич.</w:t>
      </w:r>
    </w:p>
    <w:p w:rsidR="007515C8" w:rsidRDefault="007515C8">
      <w:pPr>
        <w:pStyle w:val="a5"/>
        <w:ind w:left="0" w:firstLine="709"/>
        <w:jc w:val="both"/>
        <w:rPr>
          <w:sz w:val="22"/>
          <w:szCs w:val="22"/>
        </w:rPr>
      </w:pPr>
    </w:p>
    <w:p w:rsidR="007515C8" w:rsidRDefault="002D3386">
      <w:pPr>
        <w:pStyle w:val="a5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4. Участники соревнований.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соревнованиям  допускаются учащиеся общеобразовательных школ города.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Первенстве города по легкой атлетике среди </w:t>
      </w:r>
      <w:r>
        <w:rPr>
          <w:sz w:val="22"/>
          <w:szCs w:val="22"/>
        </w:rPr>
        <w:t>школьников по двум возрастным группам: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1 группа 2003 – 2005 г.р., 5 человек (независимо от пола)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 группа 2006 - 2007 г.р., 10 человек (независимо от пола)</w:t>
      </w:r>
    </w:p>
    <w:p w:rsidR="007515C8" w:rsidRDefault="002D3386">
      <w:pPr>
        <w:pStyle w:val="a5"/>
        <w:ind w:left="0" w:firstLine="709"/>
        <w:jc w:val="both"/>
      </w:pPr>
      <w:r>
        <w:rPr>
          <w:sz w:val="22"/>
          <w:szCs w:val="22"/>
        </w:rPr>
        <w:t xml:space="preserve">В Спартакиаде </w:t>
      </w:r>
      <w:r>
        <w:rPr>
          <w:sz w:val="22"/>
          <w:szCs w:val="22"/>
        </w:rPr>
        <w:t>учащихся общеобразовательных учреждений принимают участие юноши и девушки 2008-2009 г.р</w:t>
      </w:r>
      <w:r>
        <w:rPr>
          <w:sz w:val="22"/>
          <w:szCs w:val="22"/>
        </w:rPr>
        <w:t xml:space="preserve">. Состав команды 5+5 чел. </w:t>
      </w:r>
    </w:p>
    <w:p w:rsidR="007515C8" w:rsidRDefault="007515C8">
      <w:pPr>
        <w:pStyle w:val="a5"/>
        <w:ind w:left="0" w:firstLine="709"/>
        <w:jc w:val="both"/>
        <w:rPr>
          <w:sz w:val="22"/>
          <w:szCs w:val="22"/>
        </w:rPr>
      </w:pPr>
    </w:p>
    <w:p w:rsidR="007515C8" w:rsidRDefault="002D3386">
      <w:pPr>
        <w:pStyle w:val="a5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5. Программа соревнований.</w:t>
      </w:r>
    </w:p>
    <w:p w:rsidR="007515C8" w:rsidRDefault="002D3386">
      <w:pPr>
        <w:pStyle w:val="a5"/>
        <w:ind w:left="0" w:firstLine="709"/>
        <w:jc w:val="both"/>
      </w:pPr>
      <w:r>
        <w:rPr>
          <w:sz w:val="22"/>
          <w:szCs w:val="22"/>
          <w:u w:val="single"/>
        </w:rPr>
        <w:t xml:space="preserve">Первенство города Новочебоксарска </w:t>
      </w:r>
      <w:r>
        <w:rPr>
          <w:sz w:val="22"/>
          <w:szCs w:val="22"/>
          <w:u w:val="single"/>
        </w:rPr>
        <w:t xml:space="preserve">по легкой атлетике </w:t>
      </w:r>
      <w:r>
        <w:rPr>
          <w:sz w:val="22"/>
          <w:szCs w:val="22"/>
          <w:u w:val="single"/>
        </w:rPr>
        <w:t>среди школьников: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Виды:</w:t>
      </w:r>
      <w:r>
        <w:rPr>
          <w:sz w:val="22"/>
          <w:szCs w:val="22"/>
        </w:rPr>
        <w:t xml:space="preserve"> 100 м, 200 м, 400 м, 800 м, 1500 м, толкание ядра (3кг - девушки, 5 кг – юноши), метание мяча</w:t>
      </w:r>
      <w:proofErr w:type="gramEnd"/>
      <w:r>
        <w:rPr>
          <w:sz w:val="22"/>
          <w:szCs w:val="22"/>
        </w:rPr>
        <w:t xml:space="preserve"> - (150 г) – 2006-2007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.р</w:t>
      </w:r>
      <w:proofErr w:type="spellEnd"/>
      <w:proofErr w:type="gramEnd"/>
      <w:r>
        <w:rPr>
          <w:sz w:val="22"/>
          <w:szCs w:val="22"/>
        </w:rPr>
        <w:t>, эста</w:t>
      </w:r>
      <w:r>
        <w:rPr>
          <w:sz w:val="22"/>
          <w:szCs w:val="22"/>
        </w:rPr>
        <w:t xml:space="preserve">фета 4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200 м – девушки, юноши (независимо от возраста) – соревнования проводятся на стадионе МБУ «СШ №1»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Прыжки:</w:t>
      </w:r>
      <w:r>
        <w:rPr>
          <w:sz w:val="22"/>
          <w:szCs w:val="22"/>
        </w:rPr>
        <w:t xml:space="preserve"> длина и высота, проводятся в манеже СШОР №3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  <w:u w:val="single"/>
        </w:rPr>
        <w:t>Внимание</w:t>
      </w:r>
      <w:proofErr w:type="gramStart"/>
      <w:r>
        <w:rPr>
          <w:b/>
          <w:bCs/>
          <w:i/>
          <w:iCs/>
          <w:sz w:val="22"/>
          <w:szCs w:val="22"/>
          <w:u w:val="single"/>
        </w:rPr>
        <w:t>!</w:t>
      </w:r>
      <w:r>
        <w:rPr>
          <w:sz w:val="22"/>
          <w:szCs w:val="22"/>
        </w:rPr>
        <w:t>К</w:t>
      </w:r>
      <w:proofErr w:type="spellEnd"/>
      <w:proofErr w:type="gramEnd"/>
      <w:r>
        <w:rPr>
          <w:sz w:val="22"/>
          <w:szCs w:val="22"/>
        </w:rPr>
        <w:t xml:space="preserve"> участию в эстафете допускаются команды в единой спортивной форме.</w:t>
      </w:r>
    </w:p>
    <w:p w:rsidR="007515C8" w:rsidRDefault="007515C8">
      <w:pPr>
        <w:pStyle w:val="a5"/>
        <w:ind w:left="0" w:firstLine="709"/>
        <w:jc w:val="both"/>
        <w:rPr>
          <w:sz w:val="22"/>
          <w:szCs w:val="22"/>
        </w:rPr>
      </w:pPr>
    </w:p>
    <w:p w:rsidR="007515C8" w:rsidRDefault="002D3386">
      <w:pPr>
        <w:pStyle w:val="a5"/>
        <w:ind w:left="0" w:firstLine="709"/>
        <w:jc w:val="both"/>
      </w:pPr>
      <w:r>
        <w:rPr>
          <w:sz w:val="22"/>
          <w:szCs w:val="22"/>
          <w:u w:val="single"/>
        </w:rPr>
        <w:t>Спартакиа</w:t>
      </w:r>
      <w:r>
        <w:rPr>
          <w:sz w:val="22"/>
          <w:szCs w:val="22"/>
          <w:u w:val="single"/>
        </w:rPr>
        <w:t>д</w:t>
      </w:r>
      <w:r>
        <w:rPr>
          <w:sz w:val="22"/>
          <w:szCs w:val="22"/>
          <w:u w:val="single"/>
        </w:rPr>
        <w:t xml:space="preserve">а </w:t>
      </w:r>
      <w:r>
        <w:rPr>
          <w:sz w:val="22"/>
          <w:szCs w:val="22"/>
          <w:u w:val="single"/>
        </w:rPr>
        <w:t>учащихся</w:t>
      </w:r>
      <w:r>
        <w:rPr>
          <w:sz w:val="22"/>
          <w:szCs w:val="22"/>
          <w:u w:val="single"/>
        </w:rPr>
        <w:t xml:space="preserve"> общеобразовательных учреждений: 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4 – </w:t>
      </w:r>
      <w:proofErr w:type="spellStart"/>
      <w:r>
        <w:rPr>
          <w:sz w:val="22"/>
          <w:szCs w:val="22"/>
          <w:u w:val="single"/>
        </w:rPr>
        <w:t>борье</w:t>
      </w:r>
      <w:proofErr w:type="spellEnd"/>
      <w:r>
        <w:rPr>
          <w:sz w:val="22"/>
          <w:szCs w:val="22"/>
        </w:rPr>
        <w:t xml:space="preserve"> - бег 60 м, прыжок в длину, метание мяча, бег 500 м. - девушки, 600 м. – юноши, проводятся на Центральном стадионе им. А Г Николаева.</w:t>
      </w:r>
    </w:p>
    <w:p w:rsidR="007515C8" w:rsidRDefault="002D3386">
      <w:pPr>
        <w:pStyle w:val="a5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6. Финансирование.</w:t>
      </w:r>
    </w:p>
    <w:p w:rsidR="007515C8" w:rsidRDefault="002D3386">
      <w:pPr>
        <w:pStyle w:val="a5"/>
        <w:spacing w:after="240"/>
        <w:ind w:left="0" w:firstLine="709"/>
        <w:jc w:val="both"/>
      </w:pPr>
      <w:r>
        <w:rPr>
          <w:sz w:val="22"/>
          <w:szCs w:val="22"/>
        </w:rPr>
        <w:t>Расходы, связанные с проведением соревнований (питание судейской коллегии и обслуживающего персонала, награждение победителей медалями (личные), дипломами (личные и командные) и кубками (командные), приобретение капсюлей для гладкоствольного оружия (жевело</w:t>
      </w:r>
      <w:r>
        <w:rPr>
          <w:sz w:val="22"/>
          <w:szCs w:val="22"/>
        </w:rPr>
        <w:t>) производятся за счет отдела физической культуры и спорта администрации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овочебоксарска Чувашской Республики. </w:t>
      </w:r>
    </w:p>
    <w:p w:rsidR="007515C8" w:rsidRDefault="002D3386">
      <w:pPr>
        <w:pStyle w:val="a5"/>
        <w:spacing w:before="240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7.Определение победителей.</w:t>
      </w:r>
    </w:p>
    <w:p w:rsidR="007515C8" w:rsidRDefault="002D3386">
      <w:pPr>
        <w:pStyle w:val="msolistmailrucssattributepostfix"/>
        <w:spacing w:beforeAutospacing="0" w:after="100"/>
        <w:ind w:firstLine="709"/>
        <w:jc w:val="both"/>
      </w:pPr>
      <w:r>
        <w:rPr>
          <w:sz w:val="22"/>
          <w:szCs w:val="22"/>
        </w:rPr>
        <w:t xml:space="preserve">Победители и призеры личного первенства города Новочебоксарска </w:t>
      </w:r>
      <w:r>
        <w:rPr>
          <w:sz w:val="22"/>
          <w:szCs w:val="22"/>
        </w:rPr>
        <w:t xml:space="preserve">по легкой атлетике </w:t>
      </w:r>
      <w:r>
        <w:rPr>
          <w:sz w:val="22"/>
          <w:szCs w:val="22"/>
        </w:rPr>
        <w:t>среди школьников определяются по л</w:t>
      </w:r>
      <w:r>
        <w:rPr>
          <w:sz w:val="22"/>
          <w:szCs w:val="22"/>
        </w:rPr>
        <w:t>учшим результатам в каждом виде программы в своих возрастных группах. Каждый участник имеет право выступать в двух видах программы и эстафете</w:t>
      </w:r>
      <w:r>
        <w:rPr>
          <w:color w:val="000000" w:themeColor="text1"/>
          <w:sz w:val="22"/>
          <w:szCs w:val="22"/>
        </w:rPr>
        <w:t xml:space="preserve">. В лично-командной Спартакиаде </w:t>
      </w:r>
      <w:r>
        <w:rPr>
          <w:color w:val="000000" w:themeColor="text1"/>
          <w:sz w:val="22"/>
          <w:szCs w:val="22"/>
        </w:rPr>
        <w:t xml:space="preserve">учащихся общеобразовательных учреждений (4-хборье) идут результаты 4+4 чел. </w:t>
      </w:r>
      <w:r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очков: 1 место - 33 очка, 2-31, 3-29, 4-27, 5 -26… 30-1.</w:t>
      </w:r>
    </w:p>
    <w:p w:rsidR="007515C8" w:rsidRDefault="002D3386">
      <w:pPr>
        <w:pStyle w:val="a5"/>
        <w:spacing w:before="240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8. Награждение.</w:t>
      </w:r>
    </w:p>
    <w:p w:rsidR="007515C8" w:rsidRDefault="002D3386">
      <w:pPr>
        <w:pStyle w:val="a5"/>
        <w:ind w:left="0" w:firstLine="709"/>
        <w:jc w:val="both"/>
      </w:pPr>
      <w:r>
        <w:rPr>
          <w:sz w:val="22"/>
          <w:szCs w:val="22"/>
        </w:rPr>
        <w:t>Победители и призеры в каждом виде программы в своей возрастной группе награждаются медалями и дипломами, участники команд-победителей и команд-призеров – медалями и дипломами, команд</w:t>
      </w:r>
      <w:r>
        <w:rPr>
          <w:sz w:val="22"/>
          <w:szCs w:val="22"/>
        </w:rPr>
        <w:t>ы (победители и призеры) - кубками и дипломами соответствующих степеней.</w:t>
      </w:r>
    </w:p>
    <w:p w:rsidR="007515C8" w:rsidRDefault="007515C8">
      <w:pPr>
        <w:pStyle w:val="a5"/>
        <w:ind w:left="0" w:firstLine="709"/>
        <w:jc w:val="both"/>
        <w:rPr>
          <w:sz w:val="22"/>
          <w:szCs w:val="22"/>
        </w:rPr>
      </w:pPr>
    </w:p>
    <w:p w:rsidR="007515C8" w:rsidRDefault="002D3386">
      <w:pPr>
        <w:pStyle w:val="a5"/>
        <w:spacing w:before="240"/>
        <w:ind w:left="0"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9. Заявки.</w:t>
      </w:r>
    </w:p>
    <w:p w:rsidR="007515C8" w:rsidRDefault="002D3386">
      <w:pPr>
        <w:pStyle w:val="a5"/>
        <w:ind w:left="0" w:firstLine="0"/>
        <w:jc w:val="both"/>
      </w:pPr>
      <w:r>
        <w:rPr>
          <w:sz w:val="22"/>
          <w:szCs w:val="22"/>
        </w:rPr>
        <w:tab/>
        <w:t xml:space="preserve">Техническая заявка подается </w:t>
      </w:r>
      <w:r>
        <w:rPr>
          <w:b/>
          <w:sz w:val="22"/>
          <w:szCs w:val="22"/>
        </w:rPr>
        <w:t xml:space="preserve">строго в формате </w:t>
      </w:r>
      <w:r>
        <w:rPr>
          <w:b/>
          <w:sz w:val="22"/>
          <w:szCs w:val="22"/>
          <w:lang w:val="en-US"/>
        </w:rPr>
        <w:t>EXCEL</w:t>
      </w:r>
      <w:r>
        <w:rPr>
          <w:sz w:val="22"/>
          <w:szCs w:val="22"/>
        </w:rPr>
        <w:t xml:space="preserve"> (в приложении к положению) </w:t>
      </w:r>
      <w:r>
        <w:rPr>
          <w:b/>
          <w:sz w:val="22"/>
          <w:szCs w:val="22"/>
        </w:rPr>
        <w:t>до 16:00 14 мая</w:t>
      </w:r>
      <w:r>
        <w:rPr>
          <w:sz w:val="22"/>
          <w:szCs w:val="22"/>
        </w:rPr>
        <w:t xml:space="preserve"> 2021 года на электронную почту: nowchsport21@yandex.ru</w:t>
      </w:r>
    </w:p>
    <w:p w:rsidR="007515C8" w:rsidRDefault="002D3386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Именные заявки, заверенные врачом, директором школы предоставляются  17.05.2021 в 9:30 на Центральный стадион им.А.Г. Николаева. Справки по т. 77-12-87  (СШ №2), 73-81-26 (спорткомитет). </w:t>
      </w:r>
    </w:p>
    <w:p w:rsidR="007515C8" w:rsidRDefault="007515C8">
      <w:pPr>
        <w:pStyle w:val="a5"/>
        <w:ind w:left="0" w:firstLine="709"/>
        <w:jc w:val="both"/>
        <w:rPr>
          <w:sz w:val="22"/>
          <w:szCs w:val="22"/>
        </w:rPr>
      </w:pPr>
    </w:p>
    <w:p w:rsidR="007515C8" w:rsidRDefault="002D3386">
      <w:pPr>
        <w:pStyle w:val="30"/>
        <w:spacing w:before="240"/>
        <w:ind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10. Обеспечение безопасности</w:t>
      </w:r>
    </w:p>
    <w:p w:rsidR="007515C8" w:rsidRDefault="002D3386">
      <w:pPr>
        <w:ind w:firstLine="709"/>
        <w:jc w:val="both"/>
      </w:pPr>
      <w:r>
        <w:rPr>
          <w:sz w:val="22"/>
          <w:szCs w:val="22"/>
        </w:rPr>
        <w:t>За обеспечение безопасности участников</w:t>
      </w:r>
      <w:r>
        <w:rPr>
          <w:sz w:val="22"/>
          <w:szCs w:val="22"/>
        </w:rPr>
        <w:t xml:space="preserve"> и зрителей ответственность несут администрация спортсооружений, ГСК, представители и тренеры команд. Проведение соревнований разрешается на местах и спортсооружениях, принятых в эксплуатацию госкомиссиями при наличии актов технического обследования их гот</w:t>
      </w:r>
      <w:r>
        <w:rPr>
          <w:sz w:val="22"/>
          <w:szCs w:val="22"/>
        </w:rPr>
        <w:t>овности.</w:t>
      </w:r>
    </w:p>
    <w:sectPr w:rsidR="007515C8" w:rsidSect="007515C8">
      <w:pgSz w:w="11906" w:h="16838"/>
      <w:pgMar w:top="567" w:right="567" w:bottom="567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515C8"/>
    <w:rsid w:val="002D3386"/>
    <w:rsid w:val="0075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14FC3"/>
    <w:pPr>
      <w:keepNext/>
      <w:outlineLvl w:val="0"/>
    </w:pPr>
    <w:rPr>
      <w:sz w:val="24"/>
    </w:rPr>
  </w:style>
  <w:style w:type="character" w:customStyle="1" w:styleId="3">
    <w:name w:val="Основной текст с отступом 3 Знак"/>
    <w:link w:val="3"/>
    <w:qFormat/>
    <w:rsid w:val="00464097"/>
    <w:rPr>
      <w:sz w:val="24"/>
    </w:rPr>
  </w:style>
  <w:style w:type="paragraph" w:customStyle="1" w:styleId="a3">
    <w:name w:val="Заголовок"/>
    <w:basedOn w:val="a"/>
    <w:next w:val="a4"/>
    <w:qFormat/>
    <w:rsid w:val="007515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515C8"/>
    <w:pPr>
      <w:spacing w:after="140" w:line="288" w:lineRule="auto"/>
    </w:pPr>
  </w:style>
  <w:style w:type="paragraph" w:styleId="a5">
    <w:name w:val="List"/>
    <w:basedOn w:val="a"/>
    <w:rsid w:val="00614FC3"/>
    <w:pPr>
      <w:ind w:left="283" w:hanging="283"/>
    </w:pPr>
  </w:style>
  <w:style w:type="paragraph" w:customStyle="1" w:styleId="Caption">
    <w:name w:val="Caption"/>
    <w:basedOn w:val="a"/>
    <w:qFormat/>
    <w:rsid w:val="007515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515C8"/>
    <w:pPr>
      <w:suppressLineNumbers/>
    </w:pPr>
    <w:rPr>
      <w:rFonts w:cs="Arial"/>
    </w:rPr>
  </w:style>
  <w:style w:type="paragraph" w:styleId="a7">
    <w:name w:val="Balloon Text"/>
    <w:basedOn w:val="a"/>
    <w:semiHidden/>
    <w:qFormat/>
    <w:rsid w:val="009C5FA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464097"/>
    <w:pPr>
      <w:ind w:firstLine="284"/>
    </w:pPr>
    <w:rPr>
      <w:sz w:val="24"/>
    </w:rPr>
  </w:style>
  <w:style w:type="paragraph" w:customStyle="1" w:styleId="msolistmailrucssattributepostfix">
    <w:name w:val="msolist_mailru_css_attribute_postfix"/>
    <w:basedOn w:val="a"/>
    <w:qFormat/>
    <w:rsid w:val="00C54CC8"/>
    <w:pPr>
      <w:spacing w:beforeAutospacing="1" w:afterAutospacing="1"/>
    </w:pPr>
    <w:rPr>
      <w:rFonts w:eastAsia="Calibri"/>
      <w:sz w:val="24"/>
      <w:szCs w:val="24"/>
    </w:rPr>
  </w:style>
  <w:style w:type="table" w:styleId="a8">
    <w:name w:val="Table Grid"/>
    <w:basedOn w:val="a1"/>
    <w:rsid w:val="0036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D551-A8CF-49A0-A8C0-4C202C73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703</Words>
  <Characters>4009</Characters>
  <Application>Microsoft Office Word</Application>
  <DocSecurity>0</DocSecurity>
  <Lines>33</Lines>
  <Paragraphs>9</Paragraphs>
  <ScaleCrop>false</ScaleCrop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Утверждаю</dc:title>
  <dc:subject/>
  <dc:creator>555</dc:creator>
  <dc:description/>
  <cp:lastModifiedBy>Пользователь</cp:lastModifiedBy>
  <cp:revision>14</cp:revision>
  <cp:lastPrinted>2019-05-13T12:26:00Z</cp:lastPrinted>
  <dcterms:created xsi:type="dcterms:W3CDTF">2019-05-13T11:24:00Z</dcterms:created>
  <dcterms:modified xsi:type="dcterms:W3CDTF">2021-05-11T06:48:00Z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