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38" w:rsidRDefault="00FD0C9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конкурсной заявки</w:t>
      </w:r>
    </w:p>
    <w:p w:rsidR="003D4838" w:rsidRDefault="003D4838">
      <w:pPr>
        <w:pStyle w:val="Standard"/>
        <w:jc w:val="center"/>
        <w:rPr>
          <w:b/>
          <w:bCs/>
          <w:sz w:val="28"/>
          <w:szCs w:val="28"/>
        </w:rPr>
      </w:pPr>
    </w:p>
    <w:p w:rsidR="003D4838" w:rsidRDefault="003D4838">
      <w:pPr>
        <w:pStyle w:val="Standard"/>
        <w:tabs>
          <w:tab w:val="left" w:pos="2580"/>
        </w:tabs>
        <w:jc w:val="center"/>
        <w:rPr>
          <w:b/>
          <w:bCs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2359"/>
        <w:gridCol w:w="6387"/>
      </w:tblGrid>
      <w:tr w:rsidR="003D483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1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Название проекта</w:t>
            </w:r>
          </w:p>
        </w:tc>
        <w:tc>
          <w:tcPr>
            <w:tcW w:w="6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«Серебряный Хендмейд»</w:t>
            </w:r>
          </w:p>
        </w:tc>
      </w:tr>
      <w:tr w:rsidR="003D4838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2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Цели проекта</w:t>
            </w:r>
          </w:p>
        </w:tc>
        <w:tc>
          <w:tcPr>
            <w:tcW w:w="6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 xml:space="preserve">Популяризация народного творчества  </w:t>
            </w:r>
          </w:p>
          <w:p w:rsidR="003D4838" w:rsidRDefault="00FD0C9C">
            <w:pPr>
              <w:pStyle w:val="TableContents"/>
            </w:pPr>
            <w:r>
              <w:t>Создание условий для связи поколений</w:t>
            </w:r>
          </w:p>
          <w:p w:rsidR="003D4838" w:rsidRDefault="003D4838">
            <w:pPr>
              <w:pStyle w:val="TableContents"/>
            </w:pPr>
          </w:p>
        </w:tc>
      </w:tr>
      <w:tr w:rsidR="003D4838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3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Задачи проекта</w:t>
            </w:r>
          </w:p>
        </w:tc>
        <w:tc>
          <w:tcPr>
            <w:tcW w:w="6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 xml:space="preserve">- </w:t>
            </w:r>
            <w:r>
              <w:t>развитие творческих, интеллектуальных и познавательных способностей лиц старшего возраста и младших школьников,</w:t>
            </w:r>
          </w:p>
          <w:p w:rsidR="003D4838" w:rsidRDefault="00FD0C9C">
            <w:pPr>
              <w:pStyle w:val="TableContents"/>
            </w:pPr>
            <w:r>
              <w:t>- содействие социализации пенсионеров и лиц с ОВЗ,</w:t>
            </w:r>
          </w:p>
          <w:p w:rsidR="003D4838" w:rsidRDefault="00FD0C9C">
            <w:pPr>
              <w:pStyle w:val="TableContents"/>
            </w:pPr>
            <w:r>
              <w:t>- обеспечение позитивного образа жизнедеятельности участников проекта.</w:t>
            </w:r>
          </w:p>
          <w:p w:rsidR="003D4838" w:rsidRDefault="003D4838">
            <w:pPr>
              <w:pStyle w:val="TableContents"/>
            </w:pPr>
          </w:p>
        </w:tc>
      </w:tr>
      <w:tr w:rsidR="003D4838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4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География проекта</w:t>
            </w:r>
          </w:p>
        </w:tc>
        <w:tc>
          <w:tcPr>
            <w:tcW w:w="6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г. Самара и Самарская область</w:t>
            </w:r>
          </w:p>
        </w:tc>
      </w:tr>
      <w:tr w:rsidR="003D4838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5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Сроки реализации проекта (начало/завершение)</w:t>
            </w:r>
          </w:p>
        </w:tc>
        <w:tc>
          <w:tcPr>
            <w:tcW w:w="6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Октябрь 2020г. - Январь 2021г.</w:t>
            </w:r>
          </w:p>
          <w:p w:rsidR="003D4838" w:rsidRDefault="00FD0C9C">
            <w:pPr>
              <w:pStyle w:val="TableContents"/>
            </w:pPr>
            <w:r>
              <w:t>4 месяца</w:t>
            </w:r>
          </w:p>
          <w:p w:rsidR="003D4838" w:rsidRDefault="003D4838">
            <w:pPr>
              <w:pStyle w:val="TableContents"/>
            </w:pPr>
          </w:p>
        </w:tc>
      </w:tr>
      <w:tr w:rsidR="003D4838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6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Актуальность проекта</w:t>
            </w:r>
          </w:p>
        </w:tc>
        <w:tc>
          <w:tcPr>
            <w:tcW w:w="6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Культурное наследие нашей страны, к которому относятся и занятия рукоделием, не должно быть забыто. Оно позволяет</w:t>
            </w:r>
            <w:r>
              <w:t xml:space="preserve"> сохранить и укрепить связь поколений на духовном уровне. Во все времена занятия рукоделием было неотъемлемой частью жизни женщины, девочки. Дети уже в младшем возрасте учились у своих бабушек и мам различным видам рукоделия. Сейчас, к сожалению, этого нет</w:t>
            </w:r>
            <w:r>
              <w:t>, молодое поколение сидит за компьютерами, в социальных сетях, не имея представления о любимых занятиях своих бабушек.</w:t>
            </w:r>
          </w:p>
          <w:p w:rsidR="003D4838" w:rsidRDefault="00FD0C9C">
            <w:pPr>
              <w:pStyle w:val="TableContents"/>
            </w:pPr>
            <w:r>
              <w:t xml:space="preserve">     В настоящее время большой проблемой является разобщенность поколений. У граждан старшего поколения отсутствует социализация, ухудшае</w:t>
            </w:r>
            <w:r>
              <w:t>тся здоровье, раньше наступает деменция. Занятия рукоделием решает обе проблемы: получив на наших мастер-классах навыки по рукоделию, пенсионеры смогут обучать младших школьников. При этом осуществляется социализация пенсионеров, а также оздоровление за сч</w:t>
            </w:r>
            <w:r>
              <w:t>ет развития мелкой моторики.</w:t>
            </w:r>
          </w:p>
          <w:p w:rsidR="003D4838" w:rsidRDefault="00FD0C9C">
            <w:pPr>
              <w:pStyle w:val="TableContents"/>
            </w:pPr>
            <w:r>
              <w:t xml:space="preserve">     Важным аспектом патриотического воспитания детей и молодежи является их обучение методам изготовления сувениров и поделок своими руками в рамках подготовки к мероприятиям: День Победы, День Матери, День Народного Единства </w:t>
            </w:r>
            <w:r>
              <w:t>и др.</w:t>
            </w:r>
          </w:p>
          <w:p w:rsidR="003D4838" w:rsidRDefault="00FD0C9C">
            <w:pPr>
              <w:pStyle w:val="TableContents"/>
            </w:pPr>
            <w:r>
              <w:t xml:space="preserve">   Возродить культурное наследие наших предков, показать уникальность и самобытность — в этом заключается актуальность нашего проекта для детей.</w:t>
            </w:r>
          </w:p>
          <w:p w:rsidR="003D4838" w:rsidRDefault="00FD0C9C">
            <w:pPr>
              <w:pStyle w:val="TableContents"/>
            </w:pPr>
            <w:r>
              <w:t xml:space="preserve">   Для старшего поколения будет полезно вспомнить утраченные навыки, научиться новому, пообщаться с детьм</w:t>
            </w:r>
            <w:r>
              <w:t xml:space="preserve">и, рассказывая им о нашей культуре и обучая их рукоделию. Занятия рукоделием - это замечательное средство от депрессии и стресса, процесс способен нормализовать </w:t>
            </w:r>
            <w:r>
              <w:lastRenderedPageBreak/>
              <w:t>работу всех наших внутренних органов, помогает облегчить хронические боли, снимает умственную и</w:t>
            </w:r>
            <w:r>
              <w:t xml:space="preserve"> физическую усталость, повышает настроение, улучшается память, стимулируется работа мозга.</w:t>
            </w:r>
          </w:p>
          <w:p w:rsidR="003D4838" w:rsidRDefault="00FD0C9C">
            <w:pPr>
              <w:pStyle w:val="TableContents"/>
            </w:pPr>
            <w:r>
              <w:t xml:space="preserve">      Занятия рукоделием - это радость от творческого процесса, это путь к здоровью, это возможность найти единомышленников.</w:t>
            </w:r>
          </w:p>
          <w:p w:rsidR="003D4838" w:rsidRDefault="00FD0C9C">
            <w:pPr>
              <w:pStyle w:val="TableContents"/>
            </w:pPr>
            <w:r>
              <w:t xml:space="preserve">      Не последний фактор в пользу занят</w:t>
            </w:r>
            <w:r>
              <w:t>ий рукоделием, это самореализация, положительные эмоции, удовольствие от процесса.</w:t>
            </w:r>
          </w:p>
          <w:p w:rsidR="003D4838" w:rsidRDefault="00FD0C9C">
            <w:pPr>
              <w:pStyle w:val="TableContents"/>
            </w:pPr>
            <w:r>
              <w:t xml:space="preserve">      Мы полагаем, что знания и умения, полученные на уроках рукоделия и мастер-классах помогут детям и взрослым лучше адаптироваться в жизни.</w:t>
            </w:r>
          </w:p>
          <w:p w:rsidR="003D4838" w:rsidRDefault="003D4838">
            <w:pPr>
              <w:pStyle w:val="TableContents"/>
            </w:pPr>
          </w:p>
        </w:tc>
        <w:bookmarkStart w:id="0" w:name="_GoBack"/>
        <w:bookmarkEnd w:id="0"/>
      </w:tr>
      <w:tr w:rsidR="003D4838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lastRenderedPageBreak/>
              <w:t>7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Целевые группы проекта</w:t>
            </w:r>
          </w:p>
        </w:tc>
        <w:tc>
          <w:tcPr>
            <w:tcW w:w="6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Пен</w:t>
            </w:r>
            <w:r>
              <w:t>сионеры, школьники, граждане с ОВЗ</w:t>
            </w:r>
          </w:p>
        </w:tc>
      </w:tr>
      <w:tr w:rsidR="003D4838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8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Партнеры проекта</w:t>
            </w:r>
          </w:p>
        </w:tc>
        <w:tc>
          <w:tcPr>
            <w:tcW w:w="6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Образовательные учреждения,</w:t>
            </w:r>
          </w:p>
          <w:p w:rsidR="003D4838" w:rsidRDefault="00FD0C9C">
            <w:pPr>
              <w:pStyle w:val="TableContents"/>
            </w:pPr>
            <w:r>
              <w:t>Библиотеки г.Самары и Самарской области,</w:t>
            </w:r>
          </w:p>
          <w:p w:rsidR="003D4838" w:rsidRDefault="00FD0C9C">
            <w:pPr>
              <w:pStyle w:val="TableContents"/>
            </w:pPr>
            <w:r>
              <w:t>Ресурсный центр поддержки и развития добровольчества</w:t>
            </w:r>
          </w:p>
          <w:p w:rsidR="003D4838" w:rsidRDefault="00FD0C9C">
            <w:pPr>
              <w:pStyle w:val="TableContents"/>
            </w:pPr>
            <w:r>
              <w:t xml:space="preserve">Самарская региональная молодежная общественная организация «Центр социальных </w:t>
            </w:r>
            <w:r>
              <w:t>проектов»</w:t>
            </w:r>
          </w:p>
        </w:tc>
      </w:tr>
      <w:tr w:rsidR="003D4838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9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Описание</w:t>
            </w:r>
          </w:p>
          <w:p w:rsidR="003D4838" w:rsidRDefault="00FD0C9C">
            <w:pPr>
              <w:pStyle w:val="TableContents"/>
            </w:pPr>
            <w:r>
              <w:t xml:space="preserve"> (суть проекта)</w:t>
            </w:r>
          </w:p>
        </w:tc>
        <w:tc>
          <w:tcPr>
            <w:tcW w:w="6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Реализация проекта включает в себя следующие блоки:</w:t>
            </w:r>
          </w:p>
          <w:p w:rsidR="003D4838" w:rsidRDefault="00FD0C9C">
            <w:pPr>
              <w:pStyle w:val="TableContents"/>
            </w:pPr>
            <w:r>
              <w:t>- проведение мастер-классов по рукоделию для лиц старшего поколения, в том числе пенсионеров и лиц с ОВЗ;</w:t>
            </w:r>
          </w:p>
          <w:p w:rsidR="003D4838" w:rsidRDefault="00FD0C9C">
            <w:pPr>
              <w:pStyle w:val="TableContents"/>
            </w:pPr>
            <w:r>
              <w:t xml:space="preserve">- проведение уроков рукоделия для школьников силами команды </w:t>
            </w:r>
            <w:r>
              <w:t>волонтеров «серебряного» возраста;</w:t>
            </w:r>
          </w:p>
          <w:p w:rsidR="003D4838" w:rsidRDefault="00FD0C9C">
            <w:pPr>
              <w:pStyle w:val="TableContents"/>
            </w:pPr>
            <w:r>
              <w:t>- участие в выставках рукоделия, благотворительных ярмарках, на общественных мероприятиях города и области (ВолгаФест, ЭтноФест, Фестиваль цветов и др.)</w:t>
            </w:r>
          </w:p>
          <w:p w:rsidR="003D4838" w:rsidRDefault="00FD0C9C">
            <w:pPr>
              <w:pStyle w:val="TableContents"/>
            </w:pPr>
            <w:r>
              <w:t>- проведении м/классов для широкого круга граждан в рамках мероприят</w:t>
            </w:r>
            <w:r>
              <w:t>ий, выездов в социальные учреждения (Центр Семья, Центры Социального Обслуживания)</w:t>
            </w:r>
          </w:p>
          <w:p w:rsidR="003D4838" w:rsidRDefault="00FD0C9C">
            <w:pPr>
              <w:pStyle w:val="TableContents"/>
            </w:pPr>
            <w:r>
              <w:t>- изделия, изготовленные на занятиях, планируется подарить нуждающимся.</w:t>
            </w:r>
          </w:p>
        </w:tc>
      </w:tr>
      <w:tr w:rsidR="003D4838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10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Ключевые мероприятия (этапы) проекта с указанием сроков проведения</w:t>
            </w:r>
          </w:p>
        </w:tc>
        <w:tc>
          <w:tcPr>
            <w:tcW w:w="6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 xml:space="preserve">  В рамках проекта будут </w:t>
            </w:r>
            <w:r>
              <w:t>проводиться мастер-классы и занятия в течении 4-х месяцев еженедельно в группах для взрослого населения численностью до 10 человек и в классах младшего школьного возраста численностью до 20 человек.</w:t>
            </w:r>
          </w:p>
          <w:p w:rsidR="003D4838" w:rsidRDefault="00FD0C9C">
            <w:pPr>
              <w:pStyle w:val="TableContents"/>
            </w:pPr>
            <w:r>
              <w:t>2020г.:</w:t>
            </w:r>
          </w:p>
          <w:p w:rsidR="003D4838" w:rsidRDefault="00FD0C9C">
            <w:pPr>
              <w:pStyle w:val="TableContents"/>
            </w:pPr>
            <w:r>
              <w:t>Мастер-классы для групп взрослого населения (16 з</w:t>
            </w:r>
            <w:r>
              <w:t xml:space="preserve">анятий)                       </w:t>
            </w:r>
          </w:p>
          <w:p w:rsidR="003D4838" w:rsidRDefault="00FD0C9C">
            <w:pPr>
              <w:pStyle w:val="TableContents"/>
            </w:pPr>
            <w:r>
              <w:t xml:space="preserve">                    октябрь:</w:t>
            </w:r>
          </w:p>
          <w:p w:rsidR="003D4838" w:rsidRDefault="00FD0C9C">
            <w:pPr>
              <w:pStyle w:val="TableContents"/>
            </w:pPr>
            <w:r>
              <w:t xml:space="preserve"> - м/к по вязанию кухонных прихваток,</w:t>
            </w:r>
          </w:p>
          <w:p w:rsidR="003D4838" w:rsidRDefault="00FD0C9C">
            <w:pPr>
              <w:pStyle w:val="TableContents"/>
            </w:pPr>
            <w:r>
              <w:t xml:space="preserve"> - м/к по вышивке лентами;</w:t>
            </w:r>
          </w:p>
          <w:p w:rsidR="003D4838" w:rsidRDefault="00FD0C9C">
            <w:pPr>
              <w:pStyle w:val="TableContents"/>
            </w:pPr>
            <w:r>
              <w:t>- м/к по изготовлению броши;</w:t>
            </w:r>
          </w:p>
          <w:p w:rsidR="003D4838" w:rsidRDefault="00FD0C9C">
            <w:pPr>
              <w:pStyle w:val="TableContents"/>
            </w:pPr>
            <w:r>
              <w:t>- м/к по изготовлению игольницы «Книжка»;</w:t>
            </w:r>
          </w:p>
          <w:p w:rsidR="003D4838" w:rsidRDefault="00FD0C9C">
            <w:pPr>
              <w:pStyle w:val="TableContents"/>
            </w:pPr>
            <w:r>
              <w:t xml:space="preserve">                     ноябрь                </w:t>
            </w:r>
          </w:p>
          <w:p w:rsidR="003D4838" w:rsidRDefault="00FD0C9C">
            <w:pPr>
              <w:pStyle w:val="TableContents"/>
            </w:pPr>
            <w:r>
              <w:t xml:space="preserve">-м/к по вязанию </w:t>
            </w:r>
            <w:r>
              <w:t>варежек (носков);</w:t>
            </w:r>
          </w:p>
          <w:p w:rsidR="003D4838" w:rsidRDefault="00FD0C9C">
            <w:pPr>
              <w:pStyle w:val="TableContents"/>
            </w:pPr>
            <w:r>
              <w:t>- м/к по изготовлению сувенира «Слоник»</w:t>
            </w:r>
          </w:p>
          <w:p w:rsidR="003D4838" w:rsidRDefault="00FD0C9C">
            <w:pPr>
              <w:pStyle w:val="TableContents"/>
            </w:pPr>
            <w:r>
              <w:t>- м/к по шитью лоскутной подушки;</w:t>
            </w:r>
          </w:p>
          <w:p w:rsidR="003D4838" w:rsidRDefault="00FD0C9C">
            <w:pPr>
              <w:pStyle w:val="TableContents"/>
            </w:pPr>
            <w:r>
              <w:lastRenderedPageBreak/>
              <w:t>- м/к по изготовлению игольницы «Шляпка»;</w:t>
            </w:r>
          </w:p>
          <w:p w:rsidR="003D4838" w:rsidRDefault="00FD0C9C">
            <w:pPr>
              <w:pStyle w:val="TableContents"/>
            </w:pPr>
            <w:r>
              <w:t xml:space="preserve">                  декабрь</w:t>
            </w:r>
          </w:p>
          <w:p w:rsidR="003D4838" w:rsidRDefault="00FD0C9C">
            <w:pPr>
              <w:pStyle w:val="TableContents"/>
            </w:pPr>
            <w:r>
              <w:t>- м/к  по вязанию пинеток;</w:t>
            </w:r>
          </w:p>
          <w:p w:rsidR="003D4838" w:rsidRDefault="00FD0C9C">
            <w:pPr>
              <w:pStyle w:val="TableContents"/>
            </w:pPr>
            <w:r>
              <w:t>- м/к по изготовлению броши;</w:t>
            </w:r>
          </w:p>
          <w:p w:rsidR="003D4838" w:rsidRDefault="00FD0C9C">
            <w:pPr>
              <w:pStyle w:val="TableContents"/>
            </w:pPr>
            <w:r>
              <w:t xml:space="preserve">- м/к по шитью игрушки «Гном»;          </w:t>
            </w:r>
            <w:r>
              <w:t xml:space="preserve">                         </w:t>
            </w:r>
          </w:p>
          <w:p w:rsidR="003D4838" w:rsidRDefault="00FD0C9C">
            <w:pPr>
              <w:pStyle w:val="TableContents"/>
            </w:pPr>
            <w:r>
              <w:t xml:space="preserve">- м/к по изготовлению куклы-оберега;           </w:t>
            </w:r>
          </w:p>
          <w:p w:rsidR="003D4838" w:rsidRDefault="00FD0C9C">
            <w:pPr>
              <w:pStyle w:val="TableContents"/>
            </w:pPr>
            <w:r>
              <w:t xml:space="preserve">                        2021г.</w:t>
            </w:r>
          </w:p>
          <w:p w:rsidR="003D4838" w:rsidRDefault="00FD0C9C">
            <w:pPr>
              <w:pStyle w:val="TableContents"/>
            </w:pPr>
            <w:r>
              <w:t xml:space="preserve">                      январь</w:t>
            </w:r>
          </w:p>
          <w:p w:rsidR="003D4838" w:rsidRDefault="00FD0C9C">
            <w:pPr>
              <w:pStyle w:val="TableContents"/>
            </w:pPr>
            <w:r>
              <w:t xml:space="preserve">- м/к по шитью игрушки «Домовенок»;  </w:t>
            </w:r>
          </w:p>
          <w:p w:rsidR="003D4838" w:rsidRDefault="00FD0C9C">
            <w:pPr>
              <w:pStyle w:val="TableContents"/>
            </w:pPr>
            <w:r>
              <w:t>- м/к по изготовлению сувенира «Слоник»</w:t>
            </w:r>
          </w:p>
          <w:p w:rsidR="003D4838" w:rsidRDefault="00FD0C9C">
            <w:pPr>
              <w:pStyle w:val="TableContents"/>
            </w:pPr>
            <w:r>
              <w:t>- м/к по изготовлению сувенира</w:t>
            </w:r>
          </w:p>
          <w:p w:rsidR="003D4838" w:rsidRDefault="00FD0C9C">
            <w:pPr>
              <w:pStyle w:val="TableContents"/>
            </w:pPr>
            <w:r>
              <w:t>- м/к по изго</w:t>
            </w:r>
            <w:r>
              <w:t>товлению сувенира к Пасхе</w:t>
            </w:r>
          </w:p>
          <w:p w:rsidR="003D4838" w:rsidRDefault="00FD0C9C">
            <w:pPr>
              <w:pStyle w:val="TableContents"/>
            </w:pPr>
            <w:r>
              <w:t xml:space="preserve">                      </w:t>
            </w:r>
          </w:p>
          <w:p w:rsidR="003D4838" w:rsidRDefault="00FD0C9C">
            <w:pPr>
              <w:pStyle w:val="TableContents"/>
            </w:pPr>
            <w:r>
              <w:t xml:space="preserve">                         2020г.:</w:t>
            </w:r>
          </w:p>
          <w:p w:rsidR="003D4838" w:rsidRDefault="00FD0C9C">
            <w:pPr>
              <w:pStyle w:val="TableContents"/>
            </w:pPr>
            <w:r>
              <w:t xml:space="preserve">  Занятия по рукоделию с младшими школьниками                  (16 занятий)</w:t>
            </w:r>
          </w:p>
          <w:p w:rsidR="003D4838" w:rsidRDefault="00FD0C9C">
            <w:pPr>
              <w:pStyle w:val="Standard"/>
            </w:pPr>
            <w:r>
              <w:t xml:space="preserve">                    октябрь:</w:t>
            </w:r>
          </w:p>
          <w:p w:rsidR="003D4838" w:rsidRDefault="00FD0C9C">
            <w:pPr>
              <w:pStyle w:val="TableContents"/>
            </w:pPr>
            <w:r>
              <w:t xml:space="preserve"> - м/к по изготовлению открытки,</w:t>
            </w:r>
          </w:p>
          <w:p w:rsidR="003D4838" w:rsidRDefault="00FD0C9C">
            <w:pPr>
              <w:pStyle w:val="TableContents"/>
            </w:pPr>
            <w:r>
              <w:t xml:space="preserve"> - м/к по вязанию игрушки;</w:t>
            </w:r>
          </w:p>
          <w:p w:rsidR="003D4838" w:rsidRDefault="00FD0C9C">
            <w:pPr>
              <w:pStyle w:val="TableContents"/>
            </w:pPr>
            <w:r>
              <w:t xml:space="preserve">- м/к по </w:t>
            </w:r>
            <w:r>
              <w:t>изготовлению броши;</w:t>
            </w:r>
          </w:p>
          <w:p w:rsidR="003D4838" w:rsidRDefault="00FD0C9C">
            <w:pPr>
              <w:pStyle w:val="TableContents"/>
            </w:pPr>
            <w:r>
              <w:t>- м/к по изготовлению сувенира;</w:t>
            </w:r>
          </w:p>
          <w:p w:rsidR="003D4838" w:rsidRDefault="00FD0C9C">
            <w:pPr>
              <w:pStyle w:val="TableContents"/>
            </w:pPr>
            <w:r>
              <w:t xml:space="preserve">                     ноябрь                </w:t>
            </w:r>
          </w:p>
          <w:p w:rsidR="003D4838" w:rsidRDefault="00FD0C9C">
            <w:pPr>
              <w:pStyle w:val="TableContents"/>
            </w:pPr>
            <w:r>
              <w:t>-м/к по вязанию игрушки;</w:t>
            </w:r>
          </w:p>
          <w:p w:rsidR="003D4838" w:rsidRDefault="00FD0C9C">
            <w:pPr>
              <w:pStyle w:val="TableContents"/>
            </w:pPr>
            <w:r>
              <w:t>- м/к по изготовлению сувенира;</w:t>
            </w:r>
          </w:p>
          <w:p w:rsidR="003D4838" w:rsidRDefault="00FD0C9C">
            <w:pPr>
              <w:pStyle w:val="TableContents"/>
            </w:pPr>
            <w:r>
              <w:t>- м/к по изготовлению открытки,</w:t>
            </w:r>
          </w:p>
          <w:p w:rsidR="003D4838" w:rsidRDefault="00FD0C9C">
            <w:pPr>
              <w:pStyle w:val="TableContents"/>
            </w:pPr>
            <w:r>
              <w:t>- м/к по вышивке лентами;</w:t>
            </w:r>
          </w:p>
          <w:p w:rsidR="003D4838" w:rsidRDefault="00FD0C9C">
            <w:pPr>
              <w:pStyle w:val="TableContents"/>
            </w:pPr>
            <w:r>
              <w:t xml:space="preserve">                  декабрь</w:t>
            </w:r>
          </w:p>
          <w:p w:rsidR="003D4838" w:rsidRDefault="00FD0C9C">
            <w:pPr>
              <w:pStyle w:val="TableContents"/>
            </w:pPr>
            <w:r>
              <w:t>- м/к  по вязанию и</w:t>
            </w:r>
            <w:r>
              <w:t>грушки;</w:t>
            </w:r>
          </w:p>
          <w:p w:rsidR="003D4838" w:rsidRDefault="00FD0C9C">
            <w:pPr>
              <w:pStyle w:val="TableContents"/>
            </w:pPr>
            <w:r>
              <w:t>- м/к по изготовлению броши;</w:t>
            </w:r>
          </w:p>
          <w:p w:rsidR="003D4838" w:rsidRDefault="00FD0C9C">
            <w:pPr>
              <w:pStyle w:val="TableContents"/>
            </w:pPr>
            <w:r>
              <w:t xml:space="preserve">- м/к по изготовлению сувенира;                                   </w:t>
            </w:r>
          </w:p>
          <w:p w:rsidR="003D4838" w:rsidRDefault="00FD0C9C">
            <w:pPr>
              <w:pStyle w:val="TableContents"/>
            </w:pPr>
            <w:r>
              <w:t>- м/к по изготовлению куклы-оберега</w:t>
            </w:r>
          </w:p>
          <w:p w:rsidR="003D4838" w:rsidRDefault="00FD0C9C">
            <w:pPr>
              <w:pStyle w:val="Standard"/>
            </w:pPr>
            <w:r>
              <w:t xml:space="preserve">  2021г.</w:t>
            </w:r>
          </w:p>
          <w:p w:rsidR="003D4838" w:rsidRDefault="00FD0C9C">
            <w:pPr>
              <w:pStyle w:val="TableContents"/>
            </w:pPr>
            <w:r>
              <w:t xml:space="preserve">                      январь</w:t>
            </w:r>
          </w:p>
          <w:p w:rsidR="003D4838" w:rsidRDefault="00FD0C9C">
            <w:pPr>
              <w:pStyle w:val="TableContents"/>
            </w:pPr>
            <w:r>
              <w:t xml:space="preserve">- м/к по вязанию игрушки;  </w:t>
            </w:r>
          </w:p>
          <w:p w:rsidR="003D4838" w:rsidRDefault="00FD0C9C">
            <w:pPr>
              <w:pStyle w:val="TableContents"/>
            </w:pPr>
            <w:r>
              <w:t>- м/к по вышивке лентами;</w:t>
            </w:r>
          </w:p>
          <w:p w:rsidR="003D4838" w:rsidRDefault="00FD0C9C">
            <w:pPr>
              <w:pStyle w:val="TableContents"/>
            </w:pPr>
            <w:r>
              <w:t xml:space="preserve">- м/к по изготовлению </w:t>
            </w:r>
            <w:r>
              <w:t>открытки;</w:t>
            </w:r>
          </w:p>
          <w:p w:rsidR="003D4838" w:rsidRDefault="00FD0C9C">
            <w:pPr>
              <w:pStyle w:val="TableContents"/>
            </w:pPr>
            <w:r>
              <w:t>- м/к по изготовлению сувенира к Пасхе</w:t>
            </w:r>
          </w:p>
        </w:tc>
      </w:tr>
      <w:tr w:rsidR="003D4838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lastRenderedPageBreak/>
              <w:t>11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Качественные и количественные результаты проекта</w:t>
            </w:r>
          </w:p>
        </w:tc>
        <w:tc>
          <w:tcPr>
            <w:tcW w:w="6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Будут организованы:</w:t>
            </w:r>
          </w:p>
          <w:p w:rsidR="003D4838" w:rsidRDefault="00FD0C9C">
            <w:pPr>
              <w:pStyle w:val="TableContents"/>
            </w:pPr>
            <w:r>
              <w:t>- мастер-классы для старшего поколения с участием 160 чел.</w:t>
            </w:r>
          </w:p>
          <w:p w:rsidR="003D4838" w:rsidRDefault="00FD0C9C">
            <w:pPr>
              <w:pStyle w:val="TableContents"/>
            </w:pPr>
            <w:r>
              <w:t xml:space="preserve">    (4 мес*4нед*10чел)</w:t>
            </w:r>
          </w:p>
          <w:p w:rsidR="003D4838" w:rsidRDefault="00FD0C9C">
            <w:pPr>
              <w:pStyle w:val="TableContents"/>
            </w:pPr>
            <w:r>
              <w:t xml:space="preserve">- уроки по рукоделию для школьников с участием 320 </w:t>
            </w:r>
            <w:r>
              <w:t>чел.</w:t>
            </w:r>
          </w:p>
          <w:p w:rsidR="003D4838" w:rsidRDefault="00FD0C9C">
            <w:pPr>
              <w:pStyle w:val="TableContents"/>
            </w:pPr>
            <w:r>
              <w:t xml:space="preserve">    (4 мес*4 нед*20чел)</w:t>
            </w:r>
          </w:p>
          <w:p w:rsidR="003D4838" w:rsidRDefault="00FD0C9C">
            <w:pPr>
              <w:pStyle w:val="TableContents"/>
            </w:pPr>
            <w:r>
              <w:t xml:space="preserve">   Общее количество участников проекта - 480 человек.</w:t>
            </w:r>
          </w:p>
          <w:p w:rsidR="003D4838" w:rsidRDefault="00FD0C9C">
            <w:pPr>
              <w:pStyle w:val="TableContents"/>
            </w:pPr>
            <w:r>
              <w:t>В ходе уроков и м/к участники приобретут навыки и умения по изготовлению сувениров, поделок своими руками, освоят приемы, которыми смогут пользоваться в дальнейшем. Приобрет</w:t>
            </w:r>
            <w:r>
              <w:t>ут новое увлечение. Узнают о народных обычаях и историю нашей страны, т. к.  процесс обучения будет сопровождаться лекциями о предмете урока. Сделают свою жизнь ярче и интереснее.</w:t>
            </w:r>
          </w:p>
          <w:p w:rsidR="003D4838" w:rsidRDefault="003D4838">
            <w:pPr>
              <w:pStyle w:val="TableContents"/>
            </w:pPr>
          </w:p>
        </w:tc>
      </w:tr>
      <w:tr w:rsidR="003D4838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lastRenderedPageBreak/>
              <w:t>12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Необходимые материальные и нематериальные ресурсы для реализации проект</w:t>
            </w:r>
            <w:r>
              <w:t>а</w:t>
            </w:r>
          </w:p>
        </w:tc>
        <w:tc>
          <w:tcPr>
            <w:tcW w:w="6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Для реализации проекта необходимы инструменты и материалы.</w:t>
            </w:r>
          </w:p>
          <w:p w:rsidR="003D4838" w:rsidRDefault="00FD0C9C">
            <w:pPr>
              <w:pStyle w:val="TableContents"/>
            </w:pPr>
            <w:r>
              <w:t>Помещения для проведения мастер-классов и уроков планируется использовать в рамках партнерского взаимодействия.</w:t>
            </w:r>
          </w:p>
        </w:tc>
      </w:tr>
      <w:tr w:rsidR="003D4838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13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Команда проекта</w:t>
            </w:r>
          </w:p>
        </w:tc>
        <w:tc>
          <w:tcPr>
            <w:tcW w:w="6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Перунова Наталья Николаевна (руководитель проекта)</w:t>
            </w:r>
          </w:p>
          <w:p w:rsidR="003D4838" w:rsidRDefault="00FD0C9C">
            <w:pPr>
              <w:pStyle w:val="TableContents"/>
            </w:pPr>
            <w:r>
              <w:t xml:space="preserve">Давыдова </w:t>
            </w:r>
            <w:r>
              <w:t>Наталья Сергеевна (помощник руководителя проекта)</w:t>
            </w:r>
          </w:p>
        </w:tc>
      </w:tr>
      <w:tr w:rsidR="003D4838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14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ФИО координаторов</w:t>
            </w:r>
          </w:p>
        </w:tc>
        <w:tc>
          <w:tcPr>
            <w:tcW w:w="6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Перунова Наталья Николаевна</w:t>
            </w:r>
          </w:p>
          <w:p w:rsidR="003D4838" w:rsidRDefault="00FD0C9C">
            <w:pPr>
              <w:pStyle w:val="TableContents"/>
            </w:pPr>
            <w:r>
              <w:t>Давыдова Наталья  Сергеевна</w:t>
            </w:r>
          </w:p>
        </w:tc>
      </w:tr>
      <w:tr w:rsidR="003D4838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15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Контактный телефон координаторов</w:t>
            </w:r>
          </w:p>
        </w:tc>
        <w:tc>
          <w:tcPr>
            <w:tcW w:w="6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838" w:rsidRDefault="00FD0C9C">
            <w:pPr>
              <w:pStyle w:val="TableContents"/>
            </w:pPr>
            <w:r>
              <w:t>8-960-826-13-44</w:t>
            </w:r>
          </w:p>
          <w:p w:rsidR="003D4838" w:rsidRDefault="00FD0C9C">
            <w:pPr>
              <w:pStyle w:val="TableContents"/>
            </w:pPr>
            <w:r>
              <w:t>8-937-652-14-73</w:t>
            </w:r>
          </w:p>
        </w:tc>
      </w:tr>
    </w:tbl>
    <w:p w:rsidR="003D4838" w:rsidRDefault="003D4838">
      <w:pPr>
        <w:pStyle w:val="Standard"/>
      </w:pPr>
    </w:p>
    <w:sectPr w:rsidR="003D483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C9C" w:rsidRDefault="00FD0C9C">
      <w:r>
        <w:separator/>
      </w:r>
    </w:p>
  </w:endnote>
  <w:endnote w:type="continuationSeparator" w:id="0">
    <w:p w:rsidR="00FD0C9C" w:rsidRDefault="00FD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C9C" w:rsidRDefault="00FD0C9C">
      <w:r>
        <w:rPr>
          <w:color w:val="000000"/>
        </w:rPr>
        <w:separator/>
      </w:r>
    </w:p>
  </w:footnote>
  <w:footnote w:type="continuationSeparator" w:id="0">
    <w:p w:rsidR="00FD0C9C" w:rsidRDefault="00FD0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D4838"/>
    <w:rsid w:val="003D4838"/>
    <w:rsid w:val="00B42052"/>
    <w:rsid w:val="00FD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96D1D-3422-472D-9A97-428E882C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ЦСП</dc:creator>
  <cp:lastModifiedBy>Сергей Зверев</cp:lastModifiedBy>
  <cp:revision>2</cp:revision>
  <dcterms:created xsi:type="dcterms:W3CDTF">2020-04-28T16:13:00Z</dcterms:created>
  <dcterms:modified xsi:type="dcterms:W3CDTF">2020-04-28T16:13:00Z</dcterms:modified>
</cp:coreProperties>
</file>