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2A" w:rsidRPr="00B4792A" w:rsidRDefault="00B4792A" w:rsidP="00B4792A">
      <w:pPr>
        <w:spacing w:after="100" w:afterAutospacing="1" w:line="240" w:lineRule="auto"/>
        <w:outlineLvl w:val="0"/>
        <w:rPr>
          <w:rFonts w:ascii="inherit" w:eastAsia="Times New Roman" w:hAnsi="inherit" w:cs="Segoe UI"/>
          <w:b/>
          <w:bCs/>
          <w:color w:val="000000"/>
          <w:kern w:val="36"/>
          <w:sz w:val="71"/>
          <w:szCs w:val="71"/>
          <w:lang w:eastAsia="ru-RU"/>
        </w:rPr>
      </w:pPr>
      <w:r w:rsidRPr="00B4792A">
        <w:rPr>
          <w:rFonts w:ascii="inherit" w:eastAsia="Times New Roman" w:hAnsi="inherit" w:cs="Segoe UI"/>
          <w:b/>
          <w:bCs/>
          <w:color w:val="000000"/>
          <w:kern w:val="36"/>
          <w:sz w:val="71"/>
          <w:szCs w:val="71"/>
          <w:lang w:eastAsia="ru-RU"/>
        </w:rPr>
        <w:t>Сохранить, чтобы помнили</w:t>
      </w:r>
    </w:p>
    <w:p w:rsidR="00B4792A" w:rsidRPr="00B4792A" w:rsidRDefault="00B4792A" w:rsidP="00B4792A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Segoe UI"/>
          <w:b/>
          <w:bCs/>
          <w:color w:val="B0B9C6"/>
          <w:sz w:val="20"/>
          <w:szCs w:val="20"/>
          <w:lang w:eastAsia="ru-RU"/>
        </w:rPr>
      </w:pPr>
      <w:r w:rsidRPr="00B4792A">
        <w:rPr>
          <w:rFonts w:ascii="inherit" w:eastAsia="Times New Roman" w:hAnsi="inherit" w:cs="Segoe UI"/>
          <w:b/>
          <w:bCs/>
          <w:color w:val="B0B9C6"/>
          <w:sz w:val="20"/>
          <w:szCs w:val="20"/>
          <w:lang w:eastAsia="ru-RU"/>
        </w:rPr>
        <w:t>Тип проекта</w:t>
      </w:r>
    </w:p>
    <w:p w:rsidR="00B4792A" w:rsidRPr="00B4792A" w:rsidRDefault="00B4792A" w:rsidP="00B4792A">
      <w:pPr>
        <w:spacing w:after="0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B4792A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Гражданско-патриотическое воспитание</w:t>
      </w:r>
    </w:p>
    <w:p w:rsidR="00B4792A" w:rsidRPr="00B4792A" w:rsidRDefault="00B4792A" w:rsidP="00B4792A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Segoe UI"/>
          <w:b/>
          <w:bCs/>
          <w:color w:val="B0B9C6"/>
          <w:sz w:val="20"/>
          <w:szCs w:val="20"/>
          <w:lang w:eastAsia="ru-RU"/>
        </w:rPr>
      </w:pPr>
      <w:r w:rsidRPr="00B4792A">
        <w:rPr>
          <w:rFonts w:ascii="inherit" w:eastAsia="Times New Roman" w:hAnsi="inherit" w:cs="Segoe UI"/>
          <w:b/>
          <w:bCs/>
          <w:color w:val="B0B9C6"/>
          <w:sz w:val="20"/>
          <w:szCs w:val="20"/>
          <w:lang w:eastAsia="ru-RU"/>
        </w:rPr>
        <w:t>Основной регион реализации проекта</w:t>
      </w:r>
    </w:p>
    <w:p w:rsidR="00B4792A" w:rsidRPr="00B4792A" w:rsidRDefault="00B4792A" w:rsidP="00B4792A">
      <w:pPr>
        <w:spacing w:after="0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B4792A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Волгоградская область</w:t>
      </w:r>
    </w:p>
    <w:p w:rsidR="00B4792A" w:rsidRPr="00B4792A" w:rsidRDefault="00B4792A" w:rsidP="00B4792A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Segoe UI"/>
          <w:b/>
          <w:bCs/>
          <w:color w:val="212529"/>
          <w:sz w:val="31"/>
          <w:szCs w:val="31"/>
          <w:lang w:eastAsia="ru-RU"/>
        </w:rPr>
      </w:pPr>
      <w:r w:rsidRPr="00B4792A">
        <w:rPr>
          <w:rFonts w:ascii="inherit" w:eastAsia="Times New Roman" w:hAnsi="inherit" w:cs="Segoe UI"/>
          <w:b/>
          <w:bCs/>
          <w:color w:val="212529"/>
          <w:sz w:val="31"/>
          <w:szCs w:val="31"/>
          <w:lang w:eastAsia="ru-RU"/>
        </w:rPr>
        <w:t>Цель проекта</w:t>
      </w:r>
    </w:p>
    <w:p w:rsidR="00B4792A" w:rsidRPr="00B4792A" w:rsidRDefault="00B4792A" w:rsidP="00B4792A">
      <w:pPr>
        <w:spacing w:after="0" w:line="240" w:lineRule="auto"/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</w:pPr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формирование у подрастающего поколения активной гражданской позиции, развитие интереса к истории своей страны, воспитания гуманного отношения к людям старшего поколения.</w:t>
      </w:r>
    </w:p>
    <w:p w:rsidR="00B4792A" w:rsidRPr="00B4792A" w:rsidRDefault="00B4792A" w:rsidP="00B4792A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Segoe UI"/>
          <w:b/>
          <w:bCs/>
          <w:color w:val="212529"/>
          <w:sz w:val="31"/>
          <w:szCs w:val="31"/>
          <w:lang w:eastAsia="ru-RU"/>
        </w:rPr>
      </w:pPr>
      <w:r w:rsidRPr="00B4792A">
        <w:rPr>
          <w:rFonts w:ascii="inherit" w:eastAsia="Times New Roman" w:hAnsi="inherit" w:cs="Segoe UI"/>
          <w:b/>
          <w:bCs/>
          <w:color w:val="212529"/>
          <w:sz w:val="31"/>
          <w:szCs w:val="31"/>
          <w:lang w:eastAsia="ru-RU"/>
        </w:rPr>
        <w:t>Описание проекта</w:t>
      </w:r>
    </w:p>
    <w:p w:rsidR="00B4792A" w:rsidRPr="00B4792A" w:rsidRDefault="00B4792A" w:rsidP="00B4792A">
      <w:pPr>
        <w:spacing w:after="0" w:line="240" w:lineRule="auto"/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</w:pPr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 xml:space="preserve">- благоустройство Парка Победы, дворов ветеранов и пожилых людей, прилегающих территорий, расположенных на территории районного поселка Иловля. </w:t>
      </w:r>
      <w:proofErr w:type="gram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-а</w:t>
      </w:r>
      <w:proofErr w:type="gramEnd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ктивизация работы по оказанию помощи и внимания ветеранам Великой Отечественной войны, труда, одиноким пожилым людям, детям войны, участникам иных боевых действий; - организация и проведение силами детской организации «</w:t>
      </w:r>
      <w:proofErr w:type="spell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Солнцеград</w:t>
      </w:r>
      <w:proofErr w:type="spellEnd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 xml:space="preserve">» концертов для пожилых людей, ярмарки, подарок ветерану (сувенир, поделка, выполненные своими руками); - проведение митингов и встреч (уроки Памяти), посвященные Победе в </w:t>
      </w:r>
      <w:proofErr w:type="spell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ВОв</w:t>
      </w:r>
      <w:proofErr w:type="spellEnd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 xml:space="preserve">, </w:t>
      </w:r>
      <w:proofErr w:type="spell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например</w:t>
      </w:r>
      <w:proofErr w:type="gram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,у</w:t>
      </w:r>
      <w:proofErr w:type="gramEnd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частие</w:t>
      </w:r>
      <w:proofErr w:type="spellEnd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 xml:space="preserve"> во Всероссийская акция «Бессмертный полк»: Дети и все остальные участники после концертной программы, посвященной Дню Победы, колонной шествуют от площади Ленин</w:t>
      </w:r>
      <w:proofErr w:type="gram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а(</w:t>
      </w:r>
      <w:proofErr w:type="gramEnd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центральная площадь районного поселка) до Парка Победы с портретами, погибших родственников, знакомых. ; - пропаганда и популяризация знаний по истории Великой Отечественной, Гражданской и локальных войн, военных конфликтов.</w:t>
      </w:r>
    </w:p>
    <w:p w:rsidR="00B4792A" w:rsidRPr="00B4792A" w:rsidRDefault="00B4792A" w:rsidP="00B4792A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Segoe UI"/>
          <w:b/>
          <w:bCs/>
          <w:color w:val="212529"/>
          <w:sz w:val="31"/>
          <w:szCs w:val="31"/>
          <w:lang w:eastAsia="ru-RU"/>
        </w:rPr>
      </w:pPr>
      <w:r w:rsidRPr="00B4792A">
        <w:rPr>
          <w:rFonts w:ascii="inherit" w:eastAsia="Times New Roman" w:hAnsi="inherit" w:cs="Segoe UI"/>
          <w:b/>
          <w:bCs/>
          <w:color w:val="212529"/>
          <w:sz w:val="31"/>
          <w:szCs w:val="31"/>
          <w:lang w:eastAsia="ru-RU"/>
        </w:rPr>
        <w:t>Результаты проекта</w:t>
      </w:r>
    </w:p>
    <w:p w:rsidR="00B4792A" w:rsidRPr="00B4792A" w:rsidRDefault="00B4792A" w:rsidP="00B4792A">
      <w:pPr>
        <w:spacing w:after="0" w:line="240" w:lineRule="auto"/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</w:pPr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lastRenderedPageBreak/>
        <w:t xml:space="preserve">Патриотизм, чувство гордости и долга перед защитниками Отечества, пожилыми людьми с каждым мероприятием учащихся проявляется все более </w:t>
      </w:r>
      <w:proofErr w:type="spell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выразительней</w:t>
      </w:r>
      <w:proofErr w:type="gram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.С</w:t>
      </w:r>
      <w:proofErr w:type="spellEnd"/>
      <w:proofErr w:type="gramEnd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 xml:space="preserve"> каждым годом количество участников акции "Бессмертный полк" растет. 2017 год- 76 учащихся и учителей, 2018 год- 89. 7-8 мая 2019 года в школе была проведена «Вахта памяти», в рамках которой ребята вспомнили не только героев отечественной войны, но и своих близких, </w:t>
      </w:r>
      <w:proofErr w:type="gram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отдавших</w:t>
      </w:r>
      <w:proofErr w:type="gramEnd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 xml:space="preserve"> жизнь за свободу Родины. Проведено 6 концертов для пожилых людей, ребята вручили более 200 открыток и сувениров к памятным </w:t>
      </w:r>
      <w:proofErr w:type="spell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датам</w:t>
      </w:r>
      <w:proofErr w:type="gramStart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.О</w:t>
      </w:r>
      <w:proofErr w:type="gramEnd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>казана</w:t>
      </w:r>
      <w:proofErr w:type="spellEnd"/>
      <w:r w:rsidRPr="00B4792A">
        <w:rPr>
          <w:rFonts w:ascii="Segoe UI" w:eastAsia="Times New Roman" w:hAnsi="Segoe UI" w:cs="Segoe UI"/>
          <w:color w:val="444444"/>
          <w:spacing w:val="-7"/>
          <w:sz w:val="31"/>
          <w:szCs w:val="31"/>
          <w:lang w:eastAsia="ru-RU"/>
        </w:rPr>
        <w:t xml:space="preserve"> помощь в уборке и благоустройстве 30 домовладений пожилых людей.</w:t>
      </w:r>
    </w:p>
    <w:p w:rsidR="00B4792A" w:rsidRPr="00B4792A" w:rsidRDefault="00B4792A" w:rsidP="00B4792A">
      <w:pPr>
        <w:spacing w:after="0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hyperlink r:id="rId4" w:history="1">
        <w:r w:rsidRPr="00B4792A">
          <w:rPr>
            <w:rFonts w:ascii="Segoe UI" w:eastAsia="Times New Roman" w:hAnsi="Segoe UI" w:cs="Segoe UI"/>
            <w:color w:val="212529"/>
            <w:sz w:val="24"/>
            <w:szCs w:val="24"/>
            <w:lang w:eastAsia="ru-RU"/>
          </w:rPr>
          <w:t>Добавить мероприятие к проекту</w:t>
        </w:r>
      </w:hyperlink>
    </w:p>
    <w:p w:rsidR="00B4792A" w:rsidRPr="00B4792A" w:rsidRDefault="00B4792A" w:rsidP="00B4792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1"/>
          <w:szCs w:val="31"/>
          <w:lang w:eastAsia="ru-RU"/>
        </w:rPr>
      </w:pPr>
      <w:r w:rsidRPr="00B4792A">
        <w:rPr>
          <w:rFonts w:ascii="Segoe UI" w:eastAsia="Times New Roman" w:hAnsi="Segoe UI" w:cs="Segoe UI"/>
          <w:color w:val="212529"/>
          <w:sz w:val="31"/>
          <w:szCs w:val="31"/>
          <w:lang w:eastAsia="ru-RU"/>
        </w:rPr>
        <w:t>Тэги</w:t>
      </w:r>
    </w:p>
    <w:p w:rsidR="00B4792A" w:rsidRPr="00B4792A" w:rsidRDefault="00B4792A" w:rsidP="00B4792A">
      <w:pPr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4792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ИСОШ</w:t>
      </w:r>
      <w:proofErr w:type="gramStart"/>
      <w:r w:rsidRPr="00B4792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1</w:t>
      </w:r>
      <w:proofErr w:type="gramEnd"/>
    </w:p>
    <w:p w:rsidR="00B4792A" w:rsidRPr="00B4792A" w:rsidRDefault="00B4792A" w:rsidP="00B4792A">
      <w:pPr>
        <w:spacing w:after="0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hyperlink r:id="rId5" w:history="1">
        <w:r w:rsidRPr="00B4792A">
          <w:rPr>
            <w:rFonts w:ascii="Segoe UI" w:eastAsia="Times New Roman" w:hAnsi="Segoe UI" w:cs="Segoe UI"/>
            <w:color w:val="212529"/>
            <w:sz w:val="24"/>
            <w:szCs w:val="24"/>
            <w:lang w:eastAsia="ru-RU"/>
          </w:rPr>
          <w:t>Редактировать информацию</w:t>
        </w:r>
      </w:hyperlink>
    </w:p>
    <w:p w:rsidR="00924C3F" w:rsidRDefault="00924C3F"/>
    <w:sectPr w:rsidR="00924C3F" w:rsidSect="0092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4792A"/>
    <w:rsid w:val="00130C52"/>
    <w:rsid w:val="00755E4F"/>
    <w:rsid w:val="00924C3F"/>
    <w:rsid w:val="00B4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3F"/>
  </w:style>
  <w:style w:type="paragraph" w:styleId="1">
    <w:name w:val="heading 1"/>
    <w:basedOn w:val="a"/>
    <w:link w:val="10"/>
    <w:uiPriority w:val="9"/>
    <w:qFormat/>
    <w:rsid w:val="00B47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479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79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4792A"/>
    <w:rPr>
      <w:color w:val="0000FF"/>
      <w:u w:val="single"/>
    </w:rPr>
  </w:style>
  <w:style w:type="paragraph" w:customStyle="1" w:styleId="mb-3">
    <w:name w:val="mb-3"/>
    <w:basedOn w:val="a"/>
    <w:rsid w:val="00B4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9729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4553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7254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3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1F1"/>
                            <w:left w:val="single" w:sz="12" w:space="0" w:color="F1F1F1"/>
                            <w:bottom w:val="single" w:sz="12" w:space="0" w:color="F1F1F1"/>
                            <w:right w:val="single" w:sz="12" w:space="0" w:color="F1F1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2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90acesaqsbbbreoa5e3dp.xn--p1ai/projects/N9xfZhlSrS-%D1%81%D0%BE%D1%85%D1%80%D0%B0%D0%BD%D0%B8%D1%82%D1%8C-%D1%87%D1%82%D0%BE%D0%B1%D1%8B-%D0%BF%D0%BE%D0%BC%D0%BD%D0%B8%D0%BB%D0%B8/edit" TargetMode="External"/><Relationship Id="rId4" Type="http://schemas.openxmlformats.org/officeDocument/2006/relationships/hyperlink" Target="https://xn--90acesaqsbbbreoa5e3dp.xn--p1ai/projects/16880/events/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 Пользователь</dc:creator>
  <cp:lastModifiedBy>13 Пользователь</cp:lastModifiedBy>
  <cp:revision>1</cp:revision>
  <dcterms:created xsi:type="dcterms:W3CDTF">2020-04-23T09:19:00Z</dcterms:created>
  <dcterms:modified xsi:type="dcterms:W3CDTF">2020-04-23T09:22:00Z</dcterms:modified>
</cp:coreProperties>
</file>