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F0" w:rsidRPr="00A3138F" w:rsidRDefault="00E25AF0" w:rsidP="00C80A71">
      <w:pPr>
        <w:spacing w:after="0" w:line="240" w:lineRule="auto"/>
        <w:ind w:left="4956" w:firstLine="1423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Приложение № 1</w:t>
      </w:r>
    </w:p>
    <w:p w:rsidR="00E25AF0" w:rsidRPr="00A3138F" w:rsidRDefault="00E25AF0" w:rsidP="00C80A71">
      <w:pPr>
        <w:spacing w:after="0" w:line="240" w:lineRule="auto"/>
        <w:ind w:firstLine="289"/>
        <w:jc w:val="right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E25AF0" w:rsidRPr="00A3138F" w:rsidRDefault="00E25AF0" w:rsidP="00C80A71">
      <w:pPr>
        <w:spacing w:after="0" w:line="240" w:lineRule="auto"/>
        <w:ind w:left="4956" w:firstLine="1423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УТВЕРЖДЁН</w:t>
      </w:r>
    </w:p>
    <w:p w:rsidR="00E25AF0" w:rsidRPr="00A3138F" w:rsidRDefault="00E25AF0" w:rsidP="00C80A71">
      <w:pPr>
        <w:spacing w:after="0" w:line="240" w:lineRule="auto"/>
        <w:ind w:left="4248" w:firstLine="289"/>
        <w:jc w:val="center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постановлением </w:t>
      </w:r>
    </w:p>
    <w:p w:rsidR="00E25AF0" w:rsidRPr="00A3138F" w:rsidRDefault="00E25AF0" w:rsidP="00C80A71">
      <w:pPr>
        <w:spacing w:after="0" w:line="240" w:lineRule="auto"/>
        <w:ind w:firstLine="289"/>
        <w:jc w:val="right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Администрации города Ноябрьска </w:t>
      </w:r>
    </w:p>
    <w:p w:rsidR="00E25AF0" w:rsidRPr="00A3138F" w:rsidRDefault="00C80A71" w:rsidP="00C80A71">
      <w:pPr>
        <w:spacing w:after="0" w:line="240" w:lineRule="auto"/>
        <w:ind w:firstLine="289"/>
        <w:jc w:val="center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ab/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ab/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ab/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ab/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ab/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ab/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ab/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ab/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ab/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от </w:t>
      </w:r>
      <w:r w:rsidR="00CE1DB3" w:rsidRPr="00A3138F">
        <w:rPr>
          <w:rFonts w:ascii="Liberation Serif" w:eastAsia="Times New Roman" w:hAnsi="Liberation Serif" w:cs="Times New Roman"/>
          <w:szCs w:val="24"/>
          <w:lang w:eastAsia="ru-RU"/>
        </w:rPr>
        <w:t>____________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____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№ </w:t>
      </w:r>
      <w:r w:rsidR="00CE1DB3" w:rsidRPr="00A3138F">
        <w:rPr>
          <w:rFonts w:ascii="Liberation Serif" w:eastAsia="Times New Roman" w:hAnsi="Liberation Serif" w:cs="Times New Roman"/>
          <w:szCs w:val="24"/>
          <w:lang w:eastAsia="ru-RU"/>
        </w:rPr>
        <w:t>______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__</w:t>
      </w:r>
    </w:p>
    <w:p w:rsidR="00E25AF0" w:rsidRPr="00A3138F" w:rsidRDefault="00E25AF0" w:rsidP="00E25AF0">
      <w:pPr>
        <w:spacing w:after="0" w:line="240" w:lineRule="auto"/>
        <w:ind w:firstLine="708"/>
        <w:jc w:val="right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6B1079" w:rsidRPr="00A3138F" w:rsidRDefault="006B1079" w:rsidP="00E25AF0">
      <w:pPr>
        <w:spacing w:after="0" w:line="240" w:lineRule="auto"/>
        <w:ind w:firstLine="708"/>
        <w:jc w:val="right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E25AF0" w:rsidRPr="00A3138F" w:rsidRDefault="00E25AF0" w:rsidP="00CE1DB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b/>
          <w:szCs w:val="24"/>
          <w:lang w:eastAsia="ru-RU"/>
        </w:rPr>
        <w:t>Порядок оказания финансовой поддержки (субси</w:t>
      </w:r>
      <w:r w:rsidR="00CE1DB3" w:rsidRPr="00A3138F">
        <w:rPr>
          <w:rFonts w:ascii="Liberation Serif" w:eastAsia="Times New Roman" w:hAnsi="Liberation Serif" w:cs="Times New Roman"/>
          <w:b/>
          <w:szCs w:val="24"/>
          <w:lang w:eastAsia="ru-RU"/>
        </w:rPr>
        <w:t xml:space="preserve">дии) социально ориентированным </w:t>
      </w:r>
      <w:r w:rsidRPr="00A3138F">
        <w:rPr>
          <w:rFonts w:ascii="Liberation Serif" w:eastAsia="Times New Roman" w:hAnsi="Liberation Serif" w:cs="Times New Roman"/>
          <w:b/>
          <w:szCs w:val="24"/>
          <w:lang w:eastAsia="ru-RU"/>
        </w:rPr>
        <w:t>некоммерческим организациям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E25AF0" w:rsidRPr="00A3138F" w:rsidRDefault="00E25AF0" w:rsidP="00CE1DB3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b/>
          <w:szCs w:val="24"/>
          <w:lang w:eastAsia="ru-RU"/>
        </w:rPr>
        <w:t>I. Общие положения о предоставлении субсидий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E25AF0" w:rsidRPr="00A3138F" w:rsidRDefault="00E25AF0" w:rsidP="001479E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1.1. </w:t>
      </w:r>
      <w:r w:rsidR="00CE1DB3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Настоящий Порядок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</w:t>
      </w:r>
      <w:r w:rsidR="001479E0" w:rsidRPr="00A3138F">
        <w:rPr>
          <w:rFonts w:ascii="Liberation Serif" w:eastAsia="Times New Roman" w:hAnsi="Liberation Serif" w:cs="Times New Roman"/>
          <w:szCs w:val="24"/>
          <w:lang w:eastAsia="ru-RU"/>
        </w:rPr>
        <w:br/>
      </w:r>
      <w:r w:rsidR="00CE1DB3" w:rsidRPr="00A3138F">
        <w:rPr>
          <w:rFonts w:ascii="Liberation Serif" w:eastAsia="Times New Roman" w:hAnsi="Liberation Serif" w:cs="Times New Roman"/>
          <w:szCs w:val="24"/>
          <w:lang w:eastAsia="ru-RU"/>
        </w:rPr>
        <w:t>№ 7-ФЗ «О некоммерческих организациях», с целью реализации мероприятия</w:t>
      </w:r>
      <w:r w:rsidR="00731103">
        <w:rPr>
          <w:rFonts w:ascii="Liberation Serif" w:eastAsia="Times New Roman" w:hAnsi="Liberation Serif" w:cs="Times New Roman"/>
          <w:szCs w:val="24"/>
          <w:lang w:eastAsia="ru-RU"/>
        </w:rPr>
        <w:t>,</w:t>
      </w:r>
      <w:r w:rsidR="00CE1DB3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предусмотренного подпрограммой 2 «Развитие институтов гражданского общества города Ноябрьска» муниципальной программы муниципального образования город Ноябрьск «Развитие информационного общества» на 2014 – 2025 годы», утвержденной постановлением Администрации города Ноябрьска от 01.11.2013 № П-1420.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1.2. В целях настоящего Порядка применяются следующие понятия и термины: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Администрация города Ноябрьска </w:t>
      </w:r>
      <w:r w:rsidR="001479E0" w:rsidRPr="00A3138F">
        <w:rPr>
          <w:rFonts w:ascii="Liberation Serif" w:eastAsia="Times New Roman" w:hAnsi="Liberation Serif" w:cs="Times New Roman"/>
          <w:szCs w:val="24"/>
          <w:lang w:eastAsia="ru-RU"/>
        </w:rPr>
        <w:t>–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орган местного самоуправления муниципального образования город Ноябрьск,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 w:rsidR="00731103">
        <w:rPr>
          <w:rFonts w:ascii="Liberation Serif" w:eastAsia="Times New Roman" w:hAnsi="Liberation Serif" w:cs="Times New Roman"/>
          <w:szCs w:val="24"/>
          <w:lang w:eastAsia="ru-RU"/>
        </w:rPr>
        <w:t>для предоставления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субсидий на соответствующий финансовый год (далее – главный распорядитель бюджетных средств);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соискатель - социально ориентированная некоммерческая организация, зарегистрированная в установленном законодательством Российской Федерации порядке и соответствующая критериям, установленным пунктом 1.7 настоящего Порядка;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некоммерческая организация - исполнитель общественно полезных услуг - соискатель, включенный в реестр некоммерческих организаций - исполнителей общественно полезных услуг в соответствии с законодательством Российской Федерации;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уполномоченный орган - управление общей политики Администрации города Ноябрьска, осуществляющее функции по организации и проведению конкурсов на предоставление субсидий социально ориентированны</w:t>
      </w:r>
      <w:r w:rsidR="001479E0" w:rsidRPr="00A3138F">
        <w:rPr>
          <w:rFonts w:ascii="Liberation Serif" w:eastAsia="Times New Roman" w:hAnsi="Liberation Serif" w:cs="Times New Roman"/>
          <w:szCs w:val="24"/>
          <w:lang w:eastAsia="ru-RU"/>
        </w:rPr>
        <w:t>м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некоммерчески</w:t>
      </w:r>
      <w:r w:rsidR="001479E0" w:rsidRPr="00A3138F">
        <w:rPr>
          <w:rFonts w:ascii="Liberation Serif" w:eastAsia="Times New Roman" w:hAnsi="Liberation Serif" w:cs="Times New Roman"/>
          <w:szCs w:val="24"/>
          <w:lang w:eastAsia="ru-RU"/>
        </w:rPr>
        <w:t>м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организаци</w:t>
      </w:r>
      <w:r w:rsidR="001479E0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ям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(далее -  конкурс);</w:t>
      </w:r>
    </w:p>
    <w:p w:rsidR="00CE1DB3" w:rsidRPr="00A3138F" w:rsidRDefault="00CE1DB3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социально значимый проект (проект) – комплекс взаимосвязанных мероприятий, реализуемых на территории города Ноябрьска и направленных на решение конкретных задач, соответствующих учредительным документам соискателя, видам деятельности, предусмотренным статьей  31.1  Федерального закона от 12.01.1996 № 7-ФЗ «О некоммерческих организациях» и Законом Ямало-Ненецкого автономного округа от 25.11.2011 № 129-ЗАО «О видах деятельности некоммерческих организаций для признания их социально ориентированными в Ямало-Ненецком автономном округе</w:t>
      </w:r>
      <w:r w:rsidR="00F21C00" w:rsidRPr="00A3138F">
        <w:rPr>
          <w:rFonts w:ascii="Liberation Serif" w:eastAsia="Times New Roman" w:hAnsi="Liberation Serif" w:cs="Times New Roman"/>
          <w:szCs w:val="24"/>
          <w:lang w:eastAsia="ru-RU"/>
        </w:rPr>
        <w:t>»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субсидия - денежные средства, выделяемые из бюджета муниципального образования город Ноябрьск, включая поступившие из бюджетов иных уровней безвозмездные поступления, соискателю в целях, на условиях и в порядке, предусмотренных настоящим Порядком; 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заявка на участие в конкурсе - совокупность документов, предусмотренных пунктом 2.21 настоящего Порядка и представляемых руководителем соискателя лично или лицом, уполномоченным действовать от имени соискателя.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 xml:space="preserve">1.3. </w:t>
      </w:r>
      <w:r w:rsidR="00CE1DB3" w:rsidRPr="00A3138F">
        <w:rPr>
          <w:rFonts w:ascii="Liberation Serif" w:eastAsia="Times New Roman" w:hAnsi="Liberation Serif" w:cs="Times New Roman"/>
          <w:szCs w:val="24"/>
          <w:lang w:eastAsia="ru-RU"/>
        </w:rPr>
        <w:t>Целью предоставления субсидии является финансовая поддержка социально ориентированных некоммерческих организаций посредством финансового обеспечения части затрат или возмещения затрат, связанных с реализацией социально значимых проектов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1.4. Субсидии предоставляются социально ориентированным некоммерческим организациям в пределах бюджетных ассигнований, предусмотренных подпунктом 3.1 пункта 3 приложения № 1 к подпрограмме 2 «Развитие институтов гражданского общества города Ноябрьска» муниципальной программы муниципального образования город Ноябрьск «Развитие информационного общества» на 2014 - 2025 годы», утвержденной постановлением Администрации города Ноябрьска от 01.11.2013 № П-14</w:t>
      </w:r>
      <w:r w:rsidR="00F876CE" w:rsidRPr="00A3138F">
        <w:rPr>
          <w:rFonts w:ascii="Liberation Serif" w:eastAsia="Times New Roman" w:hAnsi="Liberation Serif" w:cs="Times New Roman"/>
          <w:szCs w:val="24"/>
          <w:lang w:eastAsia="ru-RU"/>
        </w:rPr>
        <w:t>20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(далее - программа)</w:t>
      </w:r>
      <w:r w:rsidR="00CE1DB3" w:rsidRPr="00A3138F">
        <w:rPr>
          <w:rFonts w:ascii="Liberation Serif" w:eastAsia="Times New Roman" w:hAnsi="Liberation Serif" w:cs="Times New Roman"/>
          <w:szCs w:val="24"/>
          <w:lang w:eastAsia="ru-RU"/>
        </w:rPr>
        <w:t>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1.5. В случае предоставления субсидии из бюджета Ямало-Ненецкого автономного округа бюджету муниципального образования город Ноябрьск с целью софинансирования расходных обязательств муниципального образования город Ноябрьск, возникающих при реализации мероприятия, предусмотренного подпунктом 3.1 пункта 3 приложения № 1 к подпрограмме 2 «Развитие институтов гражданского общества города Ноябрьска» программы, расходование указанной субсидии осуществляется в соответствии с настоящим Порядком.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1.6. Субсидии предоставляются соискателям по итогам конкурса, проведенного в соответствии с настоящим Порядком.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1.7. Субсидии предоставляются соискателям, соответствующим следующим критериям: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1) соискатель зарегистрирован в установленном законодательством Российской Федерации порядке и осуществляет на территории муниципального образования город Ноябрьск в соответствии со своими учредительными документами виды деятельности, предусмотренные статьей 31.1 Федерального закона от 12.01.1996 № 7-ФЗ «О некоммерческих организациях», Законом Ямало-Ненецкого автономного округа от 25.11.2011 № 129-ЗАО «О видах деятельности  некоммерческих организаций для признания их социально ориентированными в </w:t>
      </w:r>
      <w:r w:rsidR="008D6A2C">
        <w:rPr>
          <w:rFonts w:ascii="Liberation Serif" w:eastAsia="Times New Roman" w:hAnsi="Liberation Serif" w:cs="Times New Roman"/>
          <w:szCs w:val="24"/>
          <w:lang w:eastAsia="ru-RU"/>
        </w:rPr>
        <w:br/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Ямало-Ненецком автономном округе», либо зарегистрирован в установленном законодательством Российской Федерации порядке и осуществляет указанные виды деятельности за пределами муниципального образования город Ноябрьск (в случае если целью создания являются консолидация, поддержка защиты прав и законных интересов граждан, ранее проживавших и проработавших на территории муниципального образования город Ноябрьск не менее 15  (пятнадцати) лет);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уставные цели и виды деятельности соискателя соответствуют цели (целям) проекта, проект соискателя соответствует одному из приоритетных направлений реализации проектов, установленных для проведения конкурса, указанных в пункте 2.3 настоящего Порядка;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3) соискатель принимает обязательства по финансированию проекта за счет средств из внебюджетных источников в размере не менее 10% от суммы запрашиваемой субсидии. 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1.8. Соискатели, являющиеся некоммерческими организациями - исполнителями общественно полезных услуг, имеют право на приоритетное получение субсидии в соответствии с настоящим Порядком.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Право на приоритетное получение субсидии предоставляется соискателю, являющемуся  некоммерческой организацией - исполнителем общественно полезных услуг, заявившему о желании реализовать право на приоритетное получение субсидии в заявлении  на  участие в конкурсе согласно приложению № 1 к настоящему Порядку, при  наличии на информационном ресурсе Министерства юстиции Российской Федерации в информационно-телекоммуникационной сети «Интернет», доступ к которому осуществляется  через официальный сайт Министерства юстиции Российской Федерации в информационно-телекоммуникационной сети «Интернет», сведений о включении соискателя в реестр некоммерческих организаций - исполнителей общественно полезных услуг.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1.9. Сведения о субсидии размещаются на едином портале бюджетной системы Российской Федерации (далее – Единый портал) в информационно-телекоммуникационной сети «Интернет» в разделе «Бюджет» при формировании проекта решения о бюджете муниципального образования город Ноябрьск (проекта решения о внесении изменений в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 xml:space="preserve">решение о бюджете муниципального образования город Ноябрьск), при наличии технической возможности.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E25AF0" w:rsidRPr="00A3138F" w:rsidRDefault="00E25AF0" w:rsidP="00CE1DB3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b/>
          <w:szCs w:val="24"/>
          <w:lang w:eastAsia="ru-RU"/>
        </w:rPr>
        <w:t>II. Порядок проведения отбора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2.1. Способом проведения отбора соискателей на получение субсидий является проведение конкурса в соответствии с настоящим Порядком.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2.2. По решению уполномоченного органа, оформленному приказом, конкурс может проводиться несколько раз в год по одному или нескольким приоритетным направлениям реализации проектов, указанным в пункте 2.3 настоящего Порядка.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2.3. Приоритетные направления реализации проектов: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1) оказание социально-бытовых, социально-психологических, социально-педагогических, социально-трудовых, социально-правовых услуг, а также услуг </w:t>
      </w:r>
      <w:r w:rsidR="008D6A2C">
        <w:rPr>
          <w:rFonts w:ascii="Liberation Serif" w:eastAsia="Times New Roman" w:hAnsi="Liberation Serif" w:cs="Times New Roman"/>
          <w:szCs w:val="24"/>
          <w:lang w:eastAsia="ru-RU"/>
        </w:rPr>
        <w:t>с целью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благотворительная деятельность, социальная защита и поддержка населения, материнства и детства, социальная адаптация инвалидов и их семей, повышение качества жизни людей пожилого возраста, профилактика социального сиротства, беспризорности и бродяжничества;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3) в сфере здравоохранения, пропаганды здорового образа жизни, физической культуры и развития массового спорта;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4) деятельность в сфере краеведения, этнографического и спортивного туризма, охраны окружающей среды, животных и экологии;</w:t>
      </w:r>
    </w:p>
    <w:p w:rsidR="00E25AF0" w:rsidRPr="00A3138F" w:rsidRDefault="00E25AF0" w:rsidP="009D52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5) реализация мероприятий в сфере содействия духовно-нравственного развития личности, укрепления и гармонизации межнациональных и (или) межконфессиональных отношений, сохранение и развитие этнической самобытности национальностей, их обычаев и традиций, мероприятий, направленных на с</w:t>
      </w:r>
      <w:r w:rsidR="009D52B0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оциальную адаптацию мигрантов,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профилактику экстремизма и терроризма, ресоциализацию членов семей участников религиозно- экстремистских объединений и псевдорелигиозных сект деструктивной направленности;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6) поддержка деятельности по защите прав и свобод человека и гражданина, организации участия общественности в антикоррупционной деятельности, оказанию юридической помощи отдельным категориям граждан на безвозмездной основе, в том числе оказанию правовой и практической помощи в сфере трудовой миграции, правовому просвещению населения;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7) популяризация и поддержка развития добровольчества, волонтерского движения, их информационное сопровождение;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8) в области образования, гражданско-патриотического воспитания молодежи;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9)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случаев, участие в профилактике и (или) тушении техногенных и природных пожаров и проведении аварийно-спасательных работ, организация деятельности добровольной пожарной охраны;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10) обеспечение общественной безопасности и профилактика правонарушений.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2.4. Уполномоченный орган осуществляет следующие функции по организации и проведению конкурса: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1) издает приказ о проведении конкурса, в котором устанавливает сроки приема заявок на участие в конкурсе и приоритетные направления реализации проектов;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оказывает консультационную, методическую помощь представителям соискателей в подготовке заявок на участие в конкурсе;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3) осуществляет материально-техническое обеспечение деятельности конкурсной комиссии по </w:t>
      </w:r>
      <w:r w:rsidR="00DB76C6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оказанию финансовой поддержки (субсидии)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социально ориентированны</w:t>
      </w:r>
      <w:r w:rsidR="00DB76C6" w:rsidRPr="00A3138F">
        <w:rPr>
          <w:rFonts w:ascii="Liberation Serif" w:eastAsia="Times New Roman" w:hAnsi="Liberation Serif" w:cs="Times New Roman"/>
          <w:szCs w:val="24"/>
          <w:lang w:eastAsia="ru-RU"/>
        </w:rPr>
        <w:t>м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некоммерчески</w:t>
      </w:r>
      <w:r w:rsidR="00DB76C6" w:rsidRPr="00A3138F">
        <w:rPr>
          <w:rFonts w:ascii="Liberation Serif" w:eastAsia="Times New Roman" w:hAnsi="Liberation Serif" w:cs="Times New Roman"/>
          <w:szCs w:val="24"/>
          <w:lang w:eastAsia="ru-RU"/>
        </w:rPr>
        <w:t>м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организаци</w:t>
      </w:r>
      <w:r w:rsidR="00DB76C6" w:rsidRPr="00A3138F">
        <w:rPr>
          <w:rFonts w:ascii="Liberation Serif" w:eastAsia="Times New Roman" w:hAnsi="Liberation Serif" w:cs="Times New Roman"/>
          <w:szCs w:val="24"/>
          <w:lang w:eastAsia="ru-RU"/>
        </w:rPr>
        <w:t>ям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(далее - конкурсная комиссия), сбор и подготовку материалов к заседаниям конкурсной комиссии;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 xml:space="preserve">4) </w:t>
      </w:r>
      <w:r w:rsidR="00CE1DB3" w:rsidRPr="00A3138F">
        <w:rPr>
          <w:rFonts w:ascii="Liberation Serif" w:eastAsiaTheme="minorEastAsia" w:hAnsi="Liberation Serif"/>
        </w:rPr>
        <w:t>публикует (размещает) объявление о проведении конкурса и</w:t>
      </w:r>
      <w:r w:rsidR="00CE1DB3" w:rsidRPr="00A3138F">
        <w:rPr>
          <w:rFonts w:ascii="Liberation Serif" w:eastAsiaTheme="minorEastAsia" w:hAnsi="Liberation Serif"/>
          <w:color w:val="FF0000"/>
        </w:rPr>
        <w:t xml:space="preserve"> </w:t>
      </w:r>
      <w:r w:rsidR="00CE1DB3" w:rsidRPr="00A3138F">
        <w:rPr>
          <w:rFonts w:ascii="Liberation Serif" w:eastAsiaTheme="minorEastAsia" w:hAnsi="Liberation Serif"/>
        </w:rPr>
        <w:t>информацию об итогах его проведения на официальном сайте Администрации города Ноябрьска в информационно-телекоммуникационной сети «Интернет» (далее - официальный сайт Администрации города);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5) обеспечивает сохранность поданных заявок на участие в конкурсе;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6) осуществляет прием и регистрацию заявок на участие в конкурсе;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7) проверяет заявки на участие в конкурсе на соответствие требованиям, установленным настоящим Порядком;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8) формирует список соискателей, чьи заявки отклонены и представляет его в конкурсную комиссию;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9) направляет членам конкурсной комиссии реестр заявок на участие в конкурсе и копии описаний проектов, на осуществление которого подается заявка на участие в конкурсе, для предварительного рассмотрения и оценки;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10) осуществляет иные действия, предусмотренные настоящим Порядком.</w:t>
      </w:r>
    </w:p>
    <w:p w:rsidR="00CE1DB3" w:rsidRPr="00A3138F" w:rsidRDefault="00E25AF0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2.5. </w:t>
      </w:r>
      <w:r w:rsidR="00CE1DB3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Не менее чем за </w:t>
      </w:r>
      <w:r w:rsidR="007A347B" w:rsidRPr="00A3138F">
        <w:rPr>
          <w:rFonts w:ascii="Liberation Serif" w:eastAsia="Times New Roman" w:hAnsi="Liberation Serif" w:cs="Times New Roman"/>
          <w:szCs w:val="24"/>
          <w:lang w:eastAsia="ru-RU"/>
        </w:rPr>
        <w:t>10</w:t>
      </w:r>
      <w:r w:rsidR="00CE1DB3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(</w:t>
      </w:r>
      <w:r w:rsidR="007A347B" w:rsidRPr="00A3138F">
        <w:rPr>
          <w:rFonts w:ascii="Liberation Serif" w:eastAsia="Times New Roman" w:hAnsi="Liberation Serif" w:cs="Times New Roman"/>
          <w:szCs w:val="24"/>
          <w:lang w:eastAsia="ru-RU"/>
        </w:rPr>
        <w:t>десять</w:t>
      </w:r>
      <w:r w:rsidR="00CE1DB3" w:rsidRPr="00A3138F">
        <w:rPr>
          <w:rFonts w:ascii="Liberation Serif" w:eastAsia="Times New Roman" w:hAnsi="Liberation Serif" w:cs="Times New Roman"/>
          <w:szCs w:val="24"/>
          <w:lang w:eastAsia="ru-RU"/>
        </w:rPr>
        <w:t>) календарных дней до начала срока подачи соискателями заявок на участие в конкурсе объявление о проведении конкурса размещается на официальном сайте Администрации города Ноябрьска.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Объявление о проведении конкурса должно содержать следующую информацию: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1) дату размещения объявления о проведении конкурса;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сроки проведения конкурса, а также информацию о возможности проведения нескольких этапов конкурса с указанием сроков и порядка их проведения (при необходимости);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3) дату начала подачи и</w:t>
      </w:r>
      <w:r w:rsidR="00F876CE" w:rsidRPr="00A3138F">
        <w:rPr>
          <w:rFonts w:ascii="Liberation Serif" w:eastAsia="Times New Roman" w:hAnsi="Liberation Serif" w:cs="Times New Roman"/>
          <w:szCs w:val="24"/>
          <w:lang w:eastAsia="ru-RU"/>
        </w:rPr>
        <w:t>ли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окончания приема заявок участников конкурса, которая не может быть ранее 30 (тридцатого) календарного дня, следующего за днем размещения объявления о проведении конкурса;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4) наименование, место нахождения, почтовый адрес, адрес электронной почты уполномоченного органа;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5) результат предоставления субсидий в соответствии с пунктом 3.1</w:t>
      </w:r>
      <w:r w:rsidR="00C80A71" w:rsidRPr="00A3138F">
        <w:rPr>
          <w:rFonts w:ascii="Liberation Serif" w:eastAsia="Times New Roman" w:hAnsi="Liberation Serif" w:cs="Times New Roman"/>
          <w:szCs w:val="24"/>
          <w:lang w:eastAsia="ru-RU"/>
        </w:rPr>
        <w:t>8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настоящего Порядка;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6) страницы сайта в информационно-телекоммуникационной сети «Интернет», на котором обеспечивается проведение конкурса;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7) требования к участникам отбора и перечень документов, представляемых соискателями для подтверждения их соответствия указанным требованиям, установленным пунктами 1.7, 2.20, 2.21, 2.22 настоящего Порядка;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8) порядок подачи заявок соискателями и требований, предъявляемых к форме и содержанию заявок;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9) порядок отзыва заявок соискателями, порядок возврата заявок соискателям, определяющий в том числе основания для возврата заявок соискателей, порядка внесения изменений в заявки;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10) правила рассмотрения и оценки заявок соискателей;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11) порядок предоставления соискателям разъяснений положений объявления о проведении конкурса, даты начала и окончания срока такого предоставления;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12) сроки, в течение которого победитель (победители) конкурса должен подписать соглашение о предоставлении субсидии;</w:t>
      </w:r>
    </w:p>
    <w:p w:rsidR="00CE1DB3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13) условия признания победителя (победителей) конкурса уклонившимся от заключения соглашения;</w:t>
      </w:r>
    </w:p>
    <w:p w:rsidR="00E25AF0" w:rsidRPr="00A3138F" w:rsidRDefault="00CE1DB3" w:rsidP="00CE1DB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14) дату размещения результатов конкурса, которая не может быть позднее 14 (четырнадцатого) календарного дня, следующего за днем определения победителя конкурса, на официальном сайте Администрации города.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2.6. Состав конкурсной комиссии утверждается </w:t>
      </w:r>
      <w:r w:rsidR="003B2888" w:rsidRPr="00A3138F">
        <w:rPr>
          <w:rFonts w:ascii="Liberation Serif" w:eastAsia="Times New Roman" w:hAnsi="Liberation Serif" w:cs="Times New Roman"/>
          <w:szCs w:val="24"/>
          <w:lang w:eastAsia="ru-RU"/>
        </w:rPr>
        <w:t>п</w:t>
      </w:r>
      <w:r w:rsidR="00F876CE" w:rsidRPr="00A3138F">
        <w:rPr>
          <w:rFonts w:ascii="Liberation Serif" w:eastAsia="Times New Roman" w:hAnsi="Liberation Serif" w:cs="Times New Roman"/>
          <w:szCs w:val="24"/>
          <w:lang w:eastAsia="ru-RU"/>
        </w:rPr>
        <w:t>остановлением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Администрации города Ноябрьска.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>Конкурсная комиссия формируется из представителей Администрации города Ноябрьска, Общественной палаты муниципального образования город Ноябрьск (по согласованию). В состав конкурсной комиссии по согласованию могут также входить депутаты Городской Думы муниципального образования город Ноябрьск, представители коммерческих организаций, осуществляющих благотворительную деятельность.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Общее число членов конкурсной комиссии должно составлять не менее 9 (девяти) человек.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2.7. Руководит деятельностью конкурсной комиссии председатель конкурсной комиссии, а в его отсутствие - заместитель председателя конкурсной комиссии.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2.8. Председатель конкурсной комиссии осуществляет следующие функции: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1) организует работу конкурсной комиссии;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определяет повестку заседания конкурсной комиссии;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3) проводит заседание конкурсной комиссии;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4) распределяет обязанности между членами конкурсной комиссии.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2.9. Секретарь конкурсной комиссии осуществляет следующие функции: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1) извещает членов конкурсной комиссии о датах проведения заседаний конкурсной комиссии;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ведет протокол заседания конкурсной комиссии;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3) формирует документы и материалы для членов конкурсной комиссии;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4) выполняет иные функции в соответствии с настоящим Порядком.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2.10. Заседание конкурсной комиссии является правомочным, если на нем присутствует не менее 2/3 от общего числа членов конкурсной комиссии.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2.11. Решения конкурсной комиссии принимаются большинством голосов от числа присутствующих на заседании членов конкурсной комиссии. При равенстве голосов голос председательствующего на заседании конкурсной комиссии является решающим.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2.12.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2.13. В случае отсутствия заместителя председателя конкурсной комиссии, секретаря конкурсной комиссии, члена конкурсной комиссии их обязанности исполняют лица, замещающие отсутствующих по основной должности.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2.14. Решения конкурсной комиссии оформляются протоколом, который подписывается председательствующим на заседании конкурсной комиссии, секретарем конкурсной комиссии и членами конкурсной комиссии, присутствующими на заседании конкурсной комиссии. В протоколе указывается особое мнение членов конкурсной комиссии (при его наличии).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2.15. Член конкурсной комиссии имеет право знакомиться с документами в составе заявок на участие в конкурсе. Член конкурсной комиссии не вправе самостоятельно вступать в личные контакты с соискателем.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2.16. Член конкурсной комиссии обязан соблюдать права авторов заявок на участие в конкурсе,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2.17. В случае если член конкурсной комиссии лично заинтересован в итогах конкурса, или имеются обстоятельства, способные повлиять на участие члена конкурсной комиссии в работе конкурсной комиссии, он обязан письменно уведомить об этом конкурсную комиссию до начала рассмотрения заявок на участие в конкурсе.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В целях настоящего Порядка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 обстоятельствам, способным повлиять на участие члена конкурсной комиссии в работе комиссии, относятся: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>1) участие члена конкурсной комиссии или его близких родственников в деятельности соискателя в качестве учредителя, участника, члена соискателя в качестве учредителя или единоличного исполнительного органа;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участие члена конкурсной комиссии или его близких родственников в деятельности организации, являющейся учредителем, членом соискателя в качестве учредителя или единоличного исполнительного органа;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3) наличие у члена конкурсной комиссии или его близких родственников договорных отношений с соискателем;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4) получение членом конкурсной комиссии или его близкими родственниками денежных средств, иного имущества, материальной выгоды (в том числе в виде безвозмездно полученных работ, услуг) от соискателя;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5) наличие у члена конкурсной комиссии или его близких родственников судебных споров с соискателем, его учредителем или руководителем;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6) участие члена конкурсной комиссии в работе соискателя в качестве добровольца (волонтера);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7) оказание членом конкурсной комиссии содействия соискателю в подготовке заявки на участие в конкурсе (за исключением случаев консультирования на безвозмездной основе путем ответов на вопросы по подготовке заявки на участие в конкурсе);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8) иные обстоятельства, при которых возникает или может возникнуть противоречие между личной заинтересованностью члена конкурсной комиссии и функциями конкурсной комиссии.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2.18. Конкурсная комиссия, если ей стало известно о наличии обстоятельств, способных повлиять на участие члена конкурсной комиссии в работе конкурсной комиссии, обязана приостановить участие члена конкурсной комиссии на период рассмотрения заявки на участие в конкурсе, в отношении которой имеется личная заинтересованность члена конкурсной комиссии в работе конкурсной комиссии.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2.19. Информация о наличии у члена конкурсной комиссии личной заинтересованности в итогах конкурса или обстоятельствах, способных повлиять на участие члена конкурсной комиссии в работе конкурсной комиссии, а также решения, принятые конкурсной комиссией по результатам рассмотрения такой информации, указываются в протоколе заседания конкурсной комиссии.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2.20. Требования, которым должен соответствовать соискатель на дату подачи заявки: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- отсутствие просроченной задолженности по возврату в бюджет муниципального образования город Ноябрьск субсидий, бюджетных инвестиций, предоставленных в том числе в соответствии с иными правовыми актами, </w:t>
      </w:r>
      <w:r w:rsidR="00F876CE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а также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иной просроченной задолженности перед бюджетом муниципального образования город Ноябрьск;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 отсутствие процесса реорганизации (за исключением реорганизации в форме присоединения к юридическому лицу, являющемуся участником конкурса, другого юридического лица)</w:t>
      </w:r>
      <w:r w:rsidR="008D6A2C">
        <w:rPr>
          <w:rFonts w:ascii="Liberation Serif" w:eastAsia="Times New Roman" w:hAnsi="Liberation Serif" w:cs="Times New Roman"/>
          <w:szCs w:val="24"/>
          <w:lang w:eastAsia="ru-RU"/>
        </w:rPr>
        <w:t>,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ликвидации, в отношении соискателя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>- не должны получать средства из бюджета муниципального образования город Ноябрьск на основании иных муниципальных правовых актов на цели, установленные пунктом 1.3 настоящего Порядка;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 отсутствие просроченной задолженности по оплате труда перед работниками;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 осуществление выплат работникам заработной платы не ниже размера минимальной заработной платы в Ямало-Ненецком автономном округе, установленного региональным трехсторонним соглашением «О минимальной заработной плате в Ямало-Ненецком автономном округе»;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 отсутствие фактов нецелевого использования субсидии из федерального бюджета, бюджета Ямало-Ненецкого автономного округа и бюджета муниципального образования город Ноябрьск в течение последних трех лет;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 отсутствие представителей соискателя в составе конкурсной комиссии;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 соблюдение условия непревышения размера субсидии, запрашиваемого соискателем, над предельным размером субсидии, установленным настоящим Порядком;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 обеспечение соискателем финансирования реализации проекта из внебюджетных источников в размере не менее 10% от общей суммы расходов на реализацию проекта;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2.21. Для участия в конкурсе соискатель направляет в уполномоченный орган заявку на участие в конкурсе, которая содержит следующие документы: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1) заявление на участие в конкурсе на предоставление субсидий по одной из форм согласно приложению № 1 к настоящему Порядку;</w:t>
      </w:r>
    </w:p>
    <w:p w:rsidR="009D52B0" w:rsidRPr="00A3138F" w:rsidRDefault="009D52B0" w:rsidP="009D52B0">
      <w:pPr>
        <w:spacing w:after="0" w:line="240" w:lineRule="auto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2) описание проекта, на осуществление которого подается заявка на участие в конкурсе, по одной из форм согласно приложению № 2 к настоящему Порядку;</w:t>
      </w:r>
    </w:p>
    <w:p w:rsidR="00E25AF0" w:rsidRPr="00A3138F" w:rsidRDefault="00E25AF0" w:rsidP="009D52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3) выписку из Единого государственного реестра юридических лиц, сроком выдачи не позднее двух недель до дня подачи заявки на участие в конкурсе;</w:t>
      </w:r>
    </w:p>
    <w:p w:rsidR="00E25AF0" w:rsidRPr="00A3138F" w:rsidRDefault="006631A2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) копию устава соискателя, заверенную подписью руководителя соискателя и печатью соискателя;</w:t>
      </w:r>
    </w:p>
    <w:p w:rsidR="00E25AF0" w:rsidRPr="00A3138F" w:rsidRDefault="006631A2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) карточку предприятия, заверенную подписью руководителя соискателя и печатью соискателя;</w:t>
      </w:r>
    </w:p>
    <w:p w:rsidR="00E25AF0" w:rsidRPr="00A3138F" w:rsidRDefault="006631A2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6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) письменные согласия руководителя соискателя, руководителя и исполнителей проекта на обработку персональных данных по форме согласно приложению № 3 к настоящему Порядку;</w:t>
      </w:r>
    </w:p>
    <w:p w:rsidR="00E25AF0" w:rsidRPr="00A3138F" w:rsidRDefault="006631A2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7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) обязательство соискателя о финансировании проекта за счет средств из внебюджетных источников в размере не менее 10% от общей суммы расходов на реализацию проекта по форме согласно приложению № 4 к настоящему Порядку;</w:t>
      </w:r>
    </w:p>
    <w:p w:rsidR="00E25AF0" w:rsidRPr="00A3138F" w:rsidRDefault="006631A2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8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) письменные согласия руководителя соискателя, руководителя и исполнителей проекта на безвозмездное использование материалов проекта по форме согласно приложению № 5 к настоящему Порядку;</w:t>
      </w:r>
    </w:p>
    <w:p w:rsidR="00E25AF0" w:rsidRPr="00A3138F" w:rsidRDefault="006631A2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9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) справку об отсутствии задолженности по оплате труд</w:t>
      </w:r>
      <w:r w:rsidR="000A1809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а перед работниками, о выплате 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работникам заработной платы не ниже размера минимальной заработной платы в </w:t>
      </w:r>
      <w:r w:rsidR="008D6A2C">
        <w:rPr>
          <w:rFonts w:ascii="Liberation Serif" w:eastAsia="Times New Roman" w:hAnsi="Liberation Serif" w:cs="Times New Roman"/>
          <w:szCs w:val="24"/>
          <w:lang w:eastAsia="ru-RU"/>
        </w:rPr>
        <w:br/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Ямало-Ненецком автономном округе, установленного региональным трехсторонним соглашением «О минимальной заработной плате в Ямало-Ненецком автономном округе», по форме согласно приложению № 6 к настоящему Порядку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, по состоянию на дату подачи заявки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</w:t>
      </w:r>
      <w:r w:rsidR="006631A2" w:rsidRPr="00A3138F">
        <w:rPr>
          <w:rFonts w:ascii="Liberation Serif" w:eastAsia="Times New Roman" w:hAnsi="Liberation Serif" w:cs="Times New Roman"/>
          <w:szCs w:val="24"/>
          <w:lang w:eastAsia="ru-RU"/>
        </w:rPr>
        <w:t>0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) документ, подтверждающий полномочия руководителя соискателя на осуществление действий от имени юридического лица (копию решения о назначении этого лица или о его избрании, заверенную подписью руководителя соискателя и печатью соискателя);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</w:t>
      </w:r>
      <w:r w:rsidR="006631A2" w:rsidRPr="00A3138F">
        <w:rPr>
          <w:rFonts w:ascii="Liberation Serif" w:eastAsia="Times New Roman" w:hAnsi="Liberation Serif" w:cs="Times New Roman"/>
          <w:szCs w:val="24"/>
          <w:lang w:eastAsia="ru-RU"/>
        </w:rPr>
        <w:t>1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) доверенность на право действовать от имени юридического лица, заверенную подписью руководителя соискателя и печатью соискателя (в случае подачи документов лицом, уполномоченным осуществлять действия от имени соискателя);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</w:t>
      </w:r>
      <w:r w:rsidR="006631A2" w:rsidRPr="00A3138F">
        <w:rPr>
          <w:rFonts w:ascii="Liberation Serif" w:eastAsia="Times New Roman" w:hAnsi="Liberation Serif" w:cs="Times New Roman"/>
          <w:szCs w:val="24"/>
          <w:lang w:eastAsia="ru-RU"/>
        </w:rPr>
        <w:t>2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) презентацию, фотоматериалы, архивные материалы и другие документы, характеризующие деятельность соискателя (при наличии);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>1</w:t>
      </w:r>
      <w:r w:rsidR="006631A2" w:rsidRPr="00A3138F">
        <w:rPr>
          <w:rFonts w:ascii="Liberation Serif" w:eastAsia="Times New Roman" w:hAnsi="Liberation Serif" w:cs="Times New Roman"/>
          <w:szCs w:val="24"/>
          <w:lang w:eastAsia="ru-RU"/>
        </w:rPr>
        <w:t>3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законодательством Российской Федерации о налогах и сборах, предоставляемой Федеральной налоговой службой</w:t>
      </w:r>
      <w:r w:rsidR="006631A2" w:rsidRPr="00A3138F">
        <w:rPr>
          <w:rFonts w:ascii="Liberation Serif" w:eastAsia="Times New Roman" w:hAnsi="Liberation Serif" w:cs="Times New Roman"/>
          <w:szCs w:val="24"/>
          <w:lang w:eastAsia="ru-RU"/>
        </w:rPr>
        <w:t>, по состоянию на дату подачи заявки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;</w:t>
      </w:r>
    </w:p>
    <w:p w:rsidR="009D52B0" w:rsidRPr="00A3138F" w:rsidRDefault="009D52B0" w:rsidP="00E25AF0">
      <w:pPr>
        <w:spacing w:after="0" w:line="240" w:lineRule="auto"/>
        <w:ind w:firstLine="708"/>
        <w:jc w:val="both"/>
        <w:rPr>
          <w:rFonts w:ascii="Liberation Serif" w:eastAsiaTheme="minorEastAsia" w:hAnsi="Liberation Serif"/>
          <w:color w:val="000000" w:themeColor="text1"/>
        </w:rPr>
      </w:pPr>
      <w:r w:rsidRPr="00A3138F">
        <w:rPr>
          <w:rFonts w:ascii="Liberation Serif" w:eastAsiaTheme="minorEastAsia" w:hAnsi="Liberation Serif"/>
        </w:rPr>
        <w:t>1</w:t>
      </w:r>
      <w:r w:rsidR="006631A2" w:rsidRPr="00A3138F">
        <w:rPr>
          <w:rFonts w:ascii="Liberation Serif" w:eastAsiaTheme="minorEastAsia" w:hAnsi="Liberation Serif"/>
        </w:rPr>
        <w:t>4</w:t>
      </w:r>
      <w:r w:rsidRPr="00A3138F">
        <w:rPr>
          <w:rFonts w:ascii="Liberation Serif" w:eastAsiaTheme="minorEastAsia" w:hAnsi="Liberation Serif"/>
        </w:rPr>
        <w:t xml:space="preserve">) копии документов, подтверждающих объем расходов в текущем финансовом году (копии договоров и документов, подтверждающих оплату и приемку фактических затрат (при наличии)), в случае возмещения </w:t>
      </w:r>
      <w:r w:rsidRPr="00A3138F">
        <w:rPr>
          <w:rFonts w:ascii="Liberation Serif" w:eastAsiaTheme="minorEastAsia" w:hAnsi="Liberation Serif"/>
          <w:color w:val="000000" w:themeColor="text1"/>
        </w:rPr>
        <w:t>затрат, связанных с реализацией социально значимых проектов.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2.22. В конкурсе не могут принимать участие: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1) физические лица;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коммерческие организации;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3) государственные компании;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4) государственные корпорации;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5) политические партии;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6) государственные учреждения;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7) муниципальные учреждения;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8) потребительские кооперативы,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9) товарищества собственников недвижимости, в том числе товарищества собственников жилья, садоводческие и огороднические некоммерческие товарищества;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10) саморегулируемые организации, объединения работодателей, объединения кооперативов, торгово-промышленные палаты;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11) соискатели, представители которых являются членами комиссии по предоставлению субсидий на реализацию проектов социально ориентированных некоммерческих организаций;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12) публично-правовые компании;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13) адвокатские палаты, адвокатские образования (являющиеся юридическими лицами);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14) нотариальные палаты;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15) общественные объединения, не являющиеся юридическими лицами;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16) 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17) </w:t>
      </w:r>
      <w:proofErr w:type="spellStart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микрофинансовые</w:t>
      </w:r>
      <w:proofErr w:type="spellEnd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организации.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2.23. Заявка на участие в конкурсе представляется на бумажном носителе и в электронной форме, содержащей ее электронный вариант, идентичный варианту на бумажном носителе. Заявка на участие в конкурсе на бумажном носителе должна быть сброшюрована или сшита, упорядочена согласно пункту 2.21 настоящего Порядка и пронумерована, представляется лично либо направляется посредством почтовой связи с приложением описи документов по адресу: 629807, Ямало-Ненецкий автономный округ, г. Ноябрьск, ул. Ленина, д. 47, с пометкой «На конкурс субсидий для НКО», а в электронной форме (.</w:t>
      </w:r>
      <w:proofErr w:type="spellStart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txt</w:t>
      </w:r>
      <w:proofErr w:type="spellEnd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; .</w:t>
      </w:r>
      <w:proofErr w:type="spellStart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rtf</w:t>
      </w:r>
      <w:proofErr w:type="spellEnd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; .</w:t>
      </w:r>
      <w:proofErr w:type="spellStart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pdf</w:t>
      </w:r>
      <w:proofErr w:type="spellEnd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; .</w:t>
      </w:r>
      <w:proofErr w:type="spellStart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png</w:t>
      </w:r>
      <w:proofErr w:type="spellEnd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; .</w:t>
      </w:r>
      <w:proofErr w:type="spellStart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jpg</w:t>
      </w:r>
      <w:proofErr w:type="spellEnd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и др.) - на электронном носителе или на адрес электронной почты уполномоченного органа: DRIslamova@noyabrsk.yanao.ru, OAKratyuk@noyabrsk.yanao.ru, AZGulyaeva@noyabrsk.yanao.ru, с указанием темы «На конкурс субсидий для НКО».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2.24. При заверении соответствия копии документа подлиннику на каждом таком документе проставляются надпись: «Верно», должность, подпись, расшифровка подписи (фамилия, инициалы), печать соискателя, дата заверения.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2.25. Один соискатель может подать только одну заявку на участие в конкурсе.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2.26. Ответственность за достоверность представленных в составе заявки на участие в конкурсе сведений и документов несет представивший их соискатель.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2.27. Заявка на участие в конкурсе может быть отозвана до окончания срока приема заявок на участие в конкурсе путем направления в уполномоченный орган соответствующего письменного обращения соискателя. Заявка соискателю не возвращается.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>2.28. Внесение изменений в заявку на участие в конкурсе допускается до окончания срока приема заявок на участие в конкурсе только путем предоставления для включения в ее состав дополнительной информации (в том числе документов).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2.29. Срок приема заявок на участие в конкурсе составляет не менее </w:t>
      </w:r>
      <w:r w:rsidR="007A347B" w:rsidRPr="00A3138F">
        <w:rPr>
          <w:rFonts w:ascii="Liberation Serif" w:eastAsia="Times New Roman" w:hAnsi="Liberation Serif" w:cs="Times New Roman"/>
          <w:szCs w:val="24"/>
          <w:lang w:eastAsia="ru-RU"/>
        </w:rPr>
        <w:t>30 (тридцати) календарных дней, следующих за днем размещения объявления о проведении конкурса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2.30. Поступившие заявки на участие в конкурсе регистрируются уполномоченным органом в журнале приема и регистрации заявок на участие в конкурсе. Заявителю выдается расписка о приеме документов, входящих в состав заявки на участие в конкурсе, по форме согласно приложению № 7 к настоящему Порядку.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2.31. Уполномоченный орган в течение 5 (пяти) рабочих дней со дня окончания приема заявок на участие в конкурсе осуществляет проверку заявок на участие в конкурсе на соответствие требованиям, предусмотренным пунктами 2.20 - 2.25 настоящего Порядка.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2.32. По окончании срока проверки заявок на участие в конкурсе, указанного в пункте 2.31 настоящего Порядка, уполномоченный орган: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1) представляет в конкурсную комиссию список соискателей, чьи заявки отклонены;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направляет членам конкурсной комиссии реестр заявок на участие в конкурсе и копии заявок на участие в конкурсе в электронном виде для предварительного рассмотрения и оценки.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2.33. Члены конкурсной комиссии в течение 5 (пяти) рабочих дней со дня получения заявок на участие в конкурсе предварительно рассматривают и оценивают их по критериям оценки заявок на участие в конкурсе, предусмотренных пунктом 2.4</w:t>
      </w:r>
      <w:r w:rsidR="00D12807" w:rsidRPr="00A3138F">
        <w:rPr>
          <w:rFonts w:ascii="Liberation Serif" w:eastAsia="Times New Roman" w:hAnsi="Liberation Serif" w:cs="Times New Roman"/>
          <w:szCs w:val="24"/>
          <w:lang w:eastAsia="ru-RU"/>
        </w:rPr>
        <w:t>0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настоящего Порядка, и направляют результаты оценки в уполномоченный орган. Каждый критерий оценивается членом конкурсной комиссии от 0 до 5 баллов.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2.34. Уполномоченный орган на основании оценок членов конкурсной комиссии формирует перечень заявок на участие в конкурсе, набравших более 60% от максимально возможного количества баллов по всем критериям оценки, упорядоченный в порядке убывания рейтинговой оценки (далее - перечень заявок на участие в конкурсе), и представляет его для рассмотрения на заседании конкурсной комиссии </w:t>
      </w:r>
      <w:r w:rsidR="00EF2258" w:rsidRPr="00A3138F">
        <w:rPr>
          <w:rFonts w:ascii="Liberation Serif" w:eastAsia="Times New Roman" w:hAnsi="Liberation Serif" w:cs="Times New Roman"/>
          <w:szCs w:val="24"/>
          <w:lang w:eastAsia="ru-RU"/>
        </w:rPr>
        <w:t>для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определени</w:t>
      </w:r>
      <w:r w:rsidR="00EF2258" w:rsidRPr="00A3138F">
        <w:rPr>
          <w:rFonts w:ascii="Liberation Serif" w:eastAsia="Times New Roman" w:hAnsi="Liberation Serif" w:cs="Times New Roman"/>
          <w:szCs w:val="24"/>
          <w:lang w:eastAsia="ru-RU"/>
        </w:rPr>
        <w:t>я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победителей конкурса.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Для получения оценки (значения в баллах) по критерию для каждой заявки на участие в конкурсе вычисляется общее арифметическое значение в баллах, присвоенных всеми членами конкурсной комиссии по критерию. Количество баллов для каждой заявки на участие в конкурсе суммируется по всем критериям оценки.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В случае если две и более заявок на участие в конкурсе имеют одинаковое количество баллов, возможность предоставления субсидий устанавливается конкурсной комиссией в зависимости от даты и времени поступления заявки на конкурс, в хронологическом порядке.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Соискателю, указанному в пункте 1.8 настоящего Порядка, право на приоритетное получение субсидии предоставляется при равенстве рейтингов независимо от даты и времени поступления его проекта.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2.35. Заседание конкурсной комиссии по определению победителей конкурса проводится не позднее 30 календарных дней со дня окончания приема заявок на участие в конкурсе.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2.36. На заседании конкурсной комиссии: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1) утверждается список соискателей, чьи заявки были отклонены;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утверждается список соискателей, допущенных к участию в конкурсе (далее - участники конкурса);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3) определяются победители конкурса и размер предоставляемой субсидии;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4) рассматривается вопрос о перераспределении субсидии;</w:t>
      </w:r>
    </w:p>
    <w:p w:rsidR="00E25AF0" w:rsidRPr="00A3138F" w:rsidRDefault="00EF2258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) рассматривается вопрос о внесении изменений в соглашение о предоставлении субсидии по инициативе получателя субсидии;</w:t>
      </w:r>
    </w:p>
    <w:p w:rsidR="00E25AF0" w:rsidRPr="00A3138F" w:rsidRDefault="00EF2258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6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) рассматривается вопрос о расторжении соглашения о предоставлении субсидии по инициативе получателя субсидии;</w:t>
      </w:r>
    </w:p>
    <w:p w:rsidR="00E25AF0" w:rsidRPr="00A3138F" w:rsidRDefault="00EF2258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7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) принимается решение об от</w:t>
      </w:r>
      <w:r w:rsidR="00D12807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клонении заявки на участие в отборе участника отбора на стадии рассмотрения в соответствии с основаниями, указанными в пункте </w:t>
      </w:r>
      <w:r w:rsidR="00CD3AFF" w:rsidRPr="00A3138F">
        <w:rPr>
          <w:rFonts w:ascii="Liberation Serif" w:eastAsia="Times New Roman" w:hAnsi="Liberation Serif" w:cs="Times New Roman"/>
          <w:szCs w:val="24"/>
          <w:lang w:eastAsia="ru-RU"/>
        </w:rPr>
        <w:t>2.42</w:t>
      </w:r>
      <w:r w:rsidR="00D12807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настоящего Порядка. 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>2.37. Победители конкурса определяются конкурсной комиссией из числа участников конкурса, набравших более 60% от максимально возможного количества баллов по всем критериям оценки, установленным в пункте 2.4</w:t>
      </w:r>
      <w:r w:rsidR="002806B5" w:rsidRPr="00A3138F">
        <w:rPr>
          <w:rFonts w:ascii="Liberation Serif" w:eastAsia="Times New Roman" w:hAnsi="Liberation Serif" w:cs="Times New Roman"/>
          <w:szCs w:val="24"/>
          <w:lang w:eastAsia="ru-RU"/>
        </w:rPr>
        <w:t>0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настоящего Порядка.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Победителями конкурса признаются соискатели, заявки на участие в конкурсе которых соответствуют условиям настоящего Порядка, и которые получили наибольшее количество голосов членов конкурсной комиссии.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Число победителей конкурса определяется исходя из числа участников конкурса в пределах бюджетных средств, предусмотренных на текущий финансовый год.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Конкурсная комиссия имеет право принять решение о нецелесообразности какой-либо статьи сметы предполагаемых поступлений и планируемых расходов проекта (далее - смета проекта) участника конкурса. В таком случае при подведении итогов конкурса конкурсная комиссия рекомендует победителю конкурса привести смету проекта в соответствие с решением конкурсной комиссии </w:t>
      </w:r>
      <w:r w:rsidR="009D52B0" w:rsidRPr="00A3138F">
        <w:rPr>
          <w:rFonts w:ascii="Liberation Serif" w:eastAsia="Times New Roman" w:hAnsi="Liberation Serif" w:cs="Times New Roman"/>
          <w:szCs w:val="24"/>
          <w:lang w:eastAsia="ru-RU"/>
        </w:rPr>
        <w:t>(в случае финансового обеспечения части затрат, связанных с реализацией социально значимых проектов).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Перечень победителей конкурса и объемы субсидий, определяемые на основании настоящего Порядка, </w:t>
      </w:r>
      <w:r w:rsidR="0019192C" w:rsidRPr="00A3138F">
        <w:rPr>
          <w:rFonts w:ascii="Liberation Serif" w:eastAsia="Times New Roman" w:hAnsi="Liberation Serif" w:cs="Times New Roman"/>
          <w:szCs w:val="24"/>
          <w:lang w:eastAsia="ru-RU"/>
        </w:rPr>
        <w:t>оформляются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  <w:r w:rsidR="00CC5202" w:rsidRPr="00A3138F">
        <w:rPr>
          <w:rFonts w:ascii="Liberation Serif" w:eastAsia="Times New Roman" w:hAnsi="Liberation Serif" w:cs="Times New Roman"/>
          <w:szCs w:val="24"/>
          <w:lang w:eastAsia="ru-RU"/>
        </w:rPr>
        <w:t>протоколом заседания конкурсной комиссии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2.38. 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2.39. Протокол заседания конкурсной комиссии должен быть подписан в соответствии с пунктом 2.14 настоящего Порядка не позднее </w:t>
      </w:r>
      <w:r w:rsidR="00556A3E" w:rsidRPr="00A3138F">
        <w:rPr>
          <w:rFonts w:ascii="Liberation Serif" w:eastAsia="Times New Roman" w:hAnsi="Liberation Serif" w:cs="Times New Roman"/>
          <w:szCs w:val="24"/>
          <w:lang w:eastAsia="ru-RU"/>
        </w:rPr>
        <w:t>7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(</w:t>
      </w:r>
      <w:r w:rsidR="00556A3E" w:rsidRPr="00A3138F">
        <w:rPr>
          <w:rFonts w:ascii="Liberation Serif" w:eastAsia="Times New Roman" w:hAnsi="Liberation Serif" w:cs="Times New Roman"/>
          <w:szCs w:val="24"/>
          <w:lang w:eastAsia="ru-RU"/>
        </w:rPr>
        <w:t>семи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) рабочих дней со дня заседания конкурсной комиссии.</w:t>
      </w:r>
    </w:p>
    <w:p w:rsidR="009D52B0" w:rsidRPr="00A3138F" w:rsidRDefault="00E25AF0" w:rsidP="009D52B0">
      <w:pPr>
        <w:pStyle w:val="afd"/>
        <w:ind w:firstLine="708"/>
        <w:jc w:val="both"/>
        <w:rPr>
          <w:rFonts w:ascii="Liberation Serif" w:eastAsiaTheme="minorEastAsia" w:hAnsi="Liberation Serif"/>
          <w:color w:val="000000" w:themeColor="text1"/>
        </w:rPr>
      </w:pPr>
      <w:r w:rsidRPr="00A3138F">
        <w:rPr>
          <w:rFonts w:ascii="Liberation Serif" w:hAnsi="Liberation Serif"/>
        </w:rPr>
        <w:t>2.4</w:t>
      </w:r>
      <w:r w:rsidR="00B55545" w:rsidRPr="00A3138F">
        <w:rPr>
          <w:rFonts w:ascii="Liberation Serif" w:hAnsi="Liberation Serif"/>
        </w:rPr>
        <w:t>0</w:t>
      </w:r>
      <w:r w:rsidRPr="00A3138F">
        <w:rPr>
          <w:rFonts w:ascii="Liberation Serif" w:hAnsi="Liberation Serif"/>
        </w:rPr>
        <w:t xml:space="preserve">. </w:t>
      </w:r>
      <w:r w:rsidR="009D52B0" w:rsidRPr="00A3138F">
        <w:rPr>
          <w:rFonts w:ascii="Liberation Serif" w:eastAsiaTheme="minorEastAsia" w:hAnsi="Liberation Serif"/>
        </w:rPr>
        <w:t>Оценка заявок на участие в конкурсе осуществляется по следующим группам критериев: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  <w:color w:val="000000" w:themeColor="text1"/>
        </w:rPr>
      </w:pPr>
      <w:r w:rsidRPr="00A3138F">
        <w:rPr>
          <w:rFonts w:ascii="Liberation Serif" w:eastAsiaTheme="minorEastAsia" w:hAnsi="Liberation Serif"/>
          <w:color w:val="000000" w:themeColor="text1"/>
        </w:rPr>
        <w:t>в случае финансового обеспечения части затрат, связанных с реализацией социально значимых проектов: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1) критерии значимости и актуальности проекта: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значимость, актуальность конкретных задач, на решение которых направлен проект;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логичность, взаимосвязь и последовательность мероприятий проекта;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конкретный и значимый для населения результат, а также перспектива продолжения деятельности, указанной в проекте, после окончания финансирования;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приоритетность реализации мероприятий, подлежащих реализации с использованием субсидии, с учетом важнейших направлений муниципального образования город Ноябрьск по решению проблем социальной сферы муниципального образования;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2) критерии экономической эффективности проекта: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соотношение планируемых расходов на реализацию проекта и его ожидаемых результатов;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обоснованность расходов на реализацию проекта;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3) критерии социальной эффективности проекта: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наличие планируемых показателей, необходимых для достижения результатов предоставления субсидии, их соответствие задачам проекта;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соответствие ожидаемых результатов реализации проекта запланированным мероприятиям;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степень влияния мероприятий проекта на улучшение состояния целевой группы;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круг лиц и организаций, на которых рассчитан проект, в том числе массовость охвата физических лиц и организаций, привлеченных к его реализации;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количество новых или сохраняемых в случае реализации проекта рабочих мест;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число добровольцев, которых планируется привлечь к реализации проекта;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4) критерии профессиональной компетенции участника конкурса: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количество проектов, реализованных на территории муниципального образования город Ноябрьск и (или) Ямало-Ненецкого автономного округа;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lastRenderedPageBreak/>
        <w:t>- наличие у участника конкурса опыта осуществления деятельности, предполагаемой по проекту;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наличие материально-технической базы и кадровых ресурсов социально ориентированной некоммерческой организации для реализации проекта;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соответствие квалификации и опыта исполнителей проекта запланированной деятельности;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наличие у участника конкурса опыта использования целевых поступлений;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наличие у участника конкурса партнерских отношений с органами государственной власти Ямало-Ненецкого автономного округа, органами местного самоуправления, коммерческими и некоммерческими организациями, средствами массовой информации;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наличие информации о деятельности участника конкурса в информационно-телекоммуникационной сети «Интернет», средствах массовой информации;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 xml:space="preserve">5) критерии собственного вклада соискателя: 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уровень софинансирования, необходимого на реализацию проекта.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  <w:color w:val="000000" w:themeColor="text1"/>
        </w:rPr>
      </w:pPr>
      <w:r w:rsidRPr="00A3138F">
        <w:rPr>
          <w:rFonts w:ascii="Liberation Serif" w:eastAsiaTheme="minorEastAsia" w:hAnsi="Liberation Serif"/>
        </w:rPr>
        <w:t xml:space="preserve">В случае возмещения затрат, </w:t>
      </w:r>
      <w:r w:rsidRPr="00A3138F">
        <w:rPr>
          <w:rFonts w:ascii="Liberation Serif" w:eastAsiaTheme="minorEastAsia" w:hAnsi="Liberation Serif"/>
          <w:color w:val="000000" w:themeColor="text1"/>
        </w:rPr>
        <w:t>связанных с реализацией социально значимых проектов: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1) критерии значимости и актуальности проекта: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значимость, актуальность конкретных задач, на решение которых направлен проект;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логичность, взаимосвязь и последовательность мероприятий проекта;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конкретный и значимый для населения результат;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приоритетность реализации мероприятий, подлежащих реализации с использованием субсидии, с учетом важнейших направлений муниципального образования город Ноябрьск по решению проблем социальной сферы муниципального образования;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2) критерии экономической эффективности проекта: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соотношение понесенных расходов на реализацию проекта и его ожидаемых результатов;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обоснованность расходов на реализацию проекта;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3) критерии социальной эффективности проекта: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наличие планируемых показателей, необходимых для достижения результатов предоставленной субсидии, их соответствие задачам проекта;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соответствие ожидаемых результатов реализации проекта запланированным мероприятиям;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степень влияния мероприятий проекта на улучшение состояния целевой группы;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круг лиц и организаций, на которых рассчитан проект, в том числе массовость охвата физических лиц и организаций, привлеченных к его реализации;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количество новых или сохраняемых в случае реализации проекта рабочих мест;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число добровольцев, привлеченные к реализации проекта;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4) критерии профессиональной компетенции участника конкурса: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количество проектов, реализованных на территории муниципального образования город Ноябрьск и (или) Ямало-Ненецкого автономного округа;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наличие у участника конкурса опыта осуществления деятельности, предполагаемой по проекту;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наличие материально-технической базы и кадровых ресурсов социально ориентированной некоммерческой организации для реализации проекта;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соответствие квалификации и опыта исполнителей проекта запланированной деятельности;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наличие у участника конкурса опыта использования целевых поступлений;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наличие у участника конкурса партнерских отношений с органами государственной власти Ямало-Ненецкого автономного округа, органами местного самоуправления, коммерческими и некоммерческими организациями, средствами массовой информации;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наличие информации о деятельности участника конкурса в информационно-телекоммуникационной сети «Интернет», средствах массовой информации;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 xml:space="preserve">5) критерии собственного вклада соискателя: </w:t>
      </w:r>
    </w:p>
    <w:p w:rsidR="00E25AF0" w:rsidRPr="00A3138F" w:rsidRDefault="009D52B0" w:rsidP="009D52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Theme="minorEastAsia" w:hAnsi="Liberation Serif"/>
        </w:rPr>
        <w:t>- уровень софинансирования, необходимого на реализацию проекта.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lastRenderedPageBreak/>
        <w:t>2.4</w:t>
      </w:r>
      <w:r w:rsidR="00B55545" w:rsidRPr="00A3138F">
        <w:rPr>
          <w:rFonts w:ascii="Liberation Serif" w:eastAsiaTheme="minorEastAsia" w:hAnsi="Liberation Serif"/>
        </w:rPr>
        <w:t>1</w:t>
      </w:r>
      <w:r w:rsidRPr="00A3138F">
        <w:rPr>
          <w:rFonts w:ascii="Liberation Serif" w:eastAsiaTheme="minorEastAsia" w:hAnsi="Liberation Serif"/>
        </w:rPr>
        <w:t>. Для оценки заявок на участие в конкурсе, в отношении критериев, установленных в группах, предусмотренных подпунктами 1-</w:t>
      </w:r>
      <w:r w:rsidR="008D6A2C">
        <w:rPr>
          <w:rFonts w:ascii="Liberation Serif" w:eastAsiaTheme="minorEastAsia" w:hAnsi="Liberation Serif"/>
        </w:rPr>
        <w:t xml:space="preserve"> </w:t>
      </w:r>
      <w:r w:rsidRPr="00A3138F">
        <w:rPr>
          <w:rFonts w:ascii="Liberation Serif" w:eastAsiaTheme="minorEastAsia" w:hAnsi="Liberation Serif"/>
        </w:rPr>
        <w:t>4 пункта 2.4</w:t>
      </w:r>
      <w:r w:rsidR="00B55545" w:rsidRPr="00A3138F">
        <w:rPr>
          <w:rFonts w:ascii="Liberation Serif" w:eastAsiaTheme="minorEastAsia" w:hAnsi="Liberation Serif"/>
        </w:rPr>
        <w:t>0</w:t>
      </w:r>
      <w:r w:rsidRPr="00A3138F">
        <w:rPr>
          <w:rFonts w:ascii="Liberation Serif" w:eastAsiaTheme="minorEastAsia" w:hAnsi="Liberation Serif"/>
        </w:rPr>
        <w:t>, присваиваются следующие баллы: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0 - полностью не соответствует данному критерию;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1 - в малой степени соответствует данному критерию;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2 - в незначительной части соответствует данному критерию;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3 - в средней степени соответствует данному критерию;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4 - в значительной степени соответствует данному критерию;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5 - полностью соответствует данному критерию.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Для оценки заявок на участие в конкурсе, в отношении критерия, установленного в группах, предусмотренных подпунктами 5 пункта 2.4</w:t>
      </w:r>
      <w:r w:rsidR="00B55545" w:rsidRPr="00A3138F">
        <w:rPr>
          <w:rFonts w:ascii="Liberation Serif" w:eastAsiaTheme="minorEastAsia" w:hAnsi="Liberation Serif"/>
        </w:rPr>
        <w:t>0</w:t>
      </w:r>
      <w:r w:rsidRPr="00A3138F">
        <w:rPr>
          <w:rFonts w:ascii="Liberation Serif" w:eastAsiaTheme="minorEastAsia" w:hAnsi="Liberation Serif"/>
        </w:rPr>
        <w:t xml:space="preserve"> настоящего Порядка, присваиваются следующие баллы: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1 – уровень собственных средств составляет от 10 до 20% от общей суммы, необходимой для реализации проекта;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2 – уровень собственных средств составляет от 20 до 30% от общей суммы, необходимой для реализации проекта;</w:t>
      </w:r>
    </w:p>
    <w:p w:rsidR="009D52B0" w:rsidRPr="00A3138F" w:rsidRDefault="009D52B0" w:rsidP="009D52B0">
      <w:pPr>
        <w:spacing w:after="0" w:line="240" w:lineRule="auto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3 - уровень собственных средств превышает 30% от общей суммы, необходимой для реализации проекта.</w:t>
      </w:r>
    </w:p>
    <w:p w:rsidR="00E25AF0" w:rsidRPr="00A3138F" w:rsidRDefault="00E25AF0" w:rsidP="009D52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2.4</w:t>
      </w:r>
      <w:r w:rsidR="00B55545" w:rsidRPr="00A3138F">
        <w:rPr>
          <w:rFonts w:ascii="Liberation Serif" w:eastAsia="Times New Roman" w:hAnsi="Liberation Serif" w:cs="Times New Roman"/>
          <w:szCs w:val="24"/>
          <w:lang w:eastAsia="ru-RU"/>
        </w:rPr>
        <w:t>2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Решение об отклонении заявок на участие в конкурсе принимается в следующих случаях:</w:t>
      </w:r>
    </w:p>
    <w:p w:rsidR="009D52B0" w:rsidRPr="00A3138F" w:rsidRDefault="009D52B0" w:rsidP="00E25AF0">
      <w:pPr>
        <w:spacing w:after="0" w:line="240" w:lineRule="auto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1) соискатель не соответствует требованиям и критериям, установленным пунктами 1.7, 2.20, 2.22 настоящего Порядка;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соискателем представлено более одной заявки на участие в конкурсе;</w:t>
      </w:r>
    </w:p>
    <w:p w:rsidR="009D52B0" w:rsidRPr="00A3138F" w:rsidRDefault="009D52B0" w:rsidP="00E25AF0">
      <w:pPr>
        <w:spacing w:after="0" w:line="240" w:lineRule="auto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3) несоответствие представленных соискателем заявки на участие в конкурсе требованиям, определенным в соответствии с пунктами 2.21, 2.23 настоящего Порядка, установленным в объявлении о проведении конкурса;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4) недостоверность представленной соискателем информации, в том числе информации о месте нахождения и адресе юридического лица;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5) подготовленная соискателем заявка на участие в конкурсе поступила в уполномоченный орган после окончания срока приема заявок на участие в конкурсе.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Не может являться основанием для отклонения заявки на участие в конкурсе наличие в документах описок, опечаток, орфографических и арифметических ошибок.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2.4</w:t>
      </w:r>
      <w:r w:rsidR="00B55545" w:rsidRPr="00A3138F">
        <w:rPr>
          <w:rFonts w:ascii="Liberation Serif" w:eastAsia="Times New Roman" w:hAnsi="Liberation Serif" w:cs="Times New Roman"/>
          <w:szCs w:val="24"/>
          <w:lang w:eastAsia="ru-RU"/>
        </w:rPr>
        <w:t>3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В течение 2 (двух) рабочих дней со дня подписания протокола заседания конкурсной комиссии уполномоченный орган письменно уведомляет соискателей, чьи заявки отклонены, о принятом решении с указанием причин такого решения.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2.4</w:t>
      </w:r>
      <w:r w:rsidR="00B55545" w:rsidRPr="00A3138F">
        <w:rPr>
          <w:rFonts w:ascii="Liberation Serif" w:eastAsia="Times New Roman" w:hAnsi="Liberation Serif" w:cs="Times New Roman"/>
          <w:szCs w:val="24"/>
          <w:lang w:eastAsia="ru-RU"/>
        </w:rPr>
        <w:t>4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Соискателям, чьи заявки отклонены, участникам и победителям конкурса расходы, связанные с подготовкой и подачей заявок на участие в конкурсе и участием в конкурсе, не возмещаются. </w:t>
      </w:r>
    </w:p>
    <w:p w:rsidR="009D52B0" w:rsidRPr="00A3138F" w:rsidRDefault="00E25AF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hAnsi="Liberation Serif"/>
        </w:rPr>
        <w:t>2.4</w:t>
      </w:r>
      <w:r w:rsidR="00B55545" w:rsidRPr="00A3138F">
        <w:rPr>
          <w:rFonts w:ascii="Liberation Serif" w:hAnsi="Liberation Serif"/>
        </w:rPr>
        <w:t>5</w:t>
      </w:r>
      <w:r w:rsidRPr="00A3138F">
        <w:rPr>
          <w:rFonts w:ascii="Liberation Serif" w:hAnsi="Liberation Serif"/>
        </w:rPr>
        <w:t xml:space="preserve">. </w:t>
      </w:r>
      <w:r w:rsidR="009D52B0" w:rsidRPr="00A3138F">
        <w:rPr>
          <w:rFonts w:ascii="Liberation Serif" w:eastAsiaTheme="minorEastAsia" w:hAnsi="Liberation Serif"/>
        </w:rPr>
        <w:t xml:space="preserve">На официальном сайте Администрации города Ноябрьска не позднее </w:t>
      </w:r>
      <w:r w:rsidR="009D52B0" w:rsidRPr="00A3138F">
        <w:rPr>
          <w:rFonts w:ascii="Liberation Serif" w:eastAsiaTheme="minorEastAsia" w:hAnsi="Liberation Serif"/>
        </w:rPr>
        <w:br/>
        <w:t>14 (четырнадцатого) календарного дня со дня определения победителя конкурса уполномоченный орган размещает следующую информацию: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дату, время и место проведения рассмотрения заявок;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дату, время и место оценки заявок соискателей;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информацию об участниках конкурса, заявки на участие в конкурсе которых были рассмотрены;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информацию о соискателях, заявки которых были отклонены, с указанием причин отклонения заявок;</w:t>
      </w:r>
    </w:p>
    <w:p w:rsidR="009D52B0" w:rsidRPr="00A3138F" w:rsidRDefault="009D52B0" w:rsidP="009D52B0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- последовательность оценки заявок соискателей,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:rsidR="00E25AF0" w:rsidRPr="00A3138F" w:rsidRDefault="009D52B0" w:rsidP="009D52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Theme="minorEastAsia" w:hAnsi="Liberation Serif"/>
        </w:rPr>
        <w:t>- информацию о победителях конкурса, с которыми будет заключено соглашение, и размере предоставляемой субсидии.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E25AF0" w:rsidRPr="00A3138F" w:rsidRDefault="00E25AF0" w:rsidP="009D52B0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b/>
          <w:szCs w:val="24"/>
          <w:lang w:eastAsia="ru-RU"/>
        </w:rPr>
        <w:t>III. Условия и порядок предоставления субсидии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9D52B0" w:rsidRPr="00A3138F" w:rsidRDefault="009D52B0" w:rsidP="009D52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3.1. Уполномоченный орган в течение 7 (семи) рабочих дней со дня </w:t>
      </w:r>
      <w:r w:rsidR="00B55545" w:rsidRPr="00A3138F">
        <w:rPr>
          <w:rFonts w:ascii="Liberation Serif" w:eastAsia="Times New Roman" w:hAnsi="Liberation Serif" w:cs="Times New Roman"/>
          <w:szCs w:val="24"/>
          <w:lang w:eastAsia="ru-RU"/>
        </w:rPr>
        <w:t>подписания протокола заседания конкурсной комиссии, указанного в пункте 2.</w:t>
      </w:r>
      <w:r w:rsidR="00C053AF" w:rsidRPr="00A3138F">
        <w:rPr>
          <w:rFonts w:ascii="Liberation Serif" w:eastAsia="Times New Roman" w:hAnsi="Liberation Serif" w:cs="Times New Roman"/>
          <w:szCs w:val="24"/>
          <w:lang w:eastAsia="ru-RU"/>
        </w:rPr>
        <w:t>3</w:t>
      </w:r>
      <w:r w:rsidR="00B55545" w:rsidRPr="00A3138F">
        <w:rPr>
          <w:rFonts w:ascii="Liberation Serif" w:eastAsia="Times New Roman" w:hAnsi="Liberation Serif" w:cs="Times New Roman"/>
          <w:szCs w:val="24"/>
          <w:lang w:eastAsia="ru-RU"/>
        </w:rPr>
        <w:t>9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настоящего Порядка, готовит проект соглашения по типовой форме, установленной приказом департамента финансов Администрации города Ноябрьска, которое предусматривает в том числе:</w:t>
      </w:r>
    </w:p>
    <w:p w:rsidR="009D52B0" w:rsidRPr="00A3138F" w:rsidRDefault="009D52B0" w:rsidP="009D52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а)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(в случае финансового обеспечения затрат, связанных с реализацией социально значимых проектов); </w:t>
      </w:r>
    </w:p>
    <w:p w:rsidR="009D52B0" w:rsidRPr="00A3138F" w:rsidRDefault="009D52B0" w:rsidP="009D52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б) согласие получателя субсидии на осуществление </w:t>
      </w:r>
      <w:r w:rsidR="00A3138F" w:rsidRPr="00A3138F">
        <w:rPr>
          <w:rFonts w:ascii="Liberation Serif" w:eastAsia="Times New Roman" w:hAnsi="Liberation Serif" w:cs="Times New Roman"/>
          <w:szCs w:val="24"/>
          <w:lang w:eastAsia="ru-RU"/>
        </w:rPr>
        <w:t>главным распорядителем бюджетных средств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проверок соблюдения условий и порядка предоставления субсидии, в том числе в части достижения результатов предоставления субсидии, а также на осуществление органом муниципального финансового контроля проверок в соответствии со статьями 268.1 и 269.2 Бюджетного кодекса Российской Федерации; </w:t>
      </w:r>
    </w:p>
    <w:p w:rsidR="009D52B0" w:rsidRPr="00A3138F" w:rsidRDefault="009D52B0" w:rsidP="009D52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в) условие о согласовании новых условий соглашения о предоставлении субсидии или о расторжении соглашения при недостижении согласия по новым условиям в случае уменьшения ранее доведенных до главного распорядителя бюджетных средств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9D52B0" w:rsidRPr="00A3138F" w:rsidRDefault="009D52B0" w:rsidP="009D52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г) обязательство получателя субсидии по включению в договоры, заключаемые в целях исполнения обязательств по соглашению о предоставлении субсидии, положений о согласии лиц, являющихся поставщиками (подрядчиками, исполнителями) на осуществление</w:t>
      </w:r>
      <w:r w:rsidR="00A3138F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главным распорядителем бюджетных средств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 проверок соблюдения условий и порядка предоставления субсидии, в том числе в части достижения результатов предоставления субсидии, а также на осуществление органом муниципального финансового контроля проверок в соответствии со статьями 268.1 и 269.2 Бюджетного кодекса Российской Федерации (в случае финансового обеспечения затрат, связанных с реализацией социально значимых проектов);</w:t>
      </w:r>
    </w:p>
    <w:p w:rsidR="00E25AF0" w:rsidRPr="00A3138F" w:rsidRDefault="009D52B0" w:rsidP="009D52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д) значение показателя, необходимого для достижения результата предоставления субсидии.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3.2. Уполномоченный орган направляет проект соглашения о предоставлении субсидии </w:t>
      </w:r>
      <w:r w:rsidR="00556A3E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(далее - проект соглашения)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в правовое управление Администрации города Ноябрьска (далее - правовое управление) в 2 (двух) экземплярах для дальнейшего его согласования в течение </w:t>
      </w:r>
      <w:r w:rsidR="008D6A2C">
        <w:rPr>
          <w:rFonts w:ascii="Liberation Serif" w:eastAsia="Times New Roman" w:hAnsi="Liberation Serif" w:cs="Times New Roman"/>
          <w:szCs w:val="24"/>
          <w:lang w:eastAsia="ru-RU"/>
        </w:rPr>
        <w:br/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10 (десяти) рабочих дней с даты поступления в правовое управление.</w:t>
      </w:r>
    </w:p>
    <w:p w:rsidR="00144DF1" w:rsidRPr="00A3138F" w:rsidRDefault="00B55545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3.3. После согласования</w:t>
      </w:r>
      <w:r w:rsidR="001453C1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проекта соглашения </w:t>
      </w:r>
      <w:proofErr w:type="gramStart"/>
      <w:r w:rsidR="008D6A2C">
        <w:rPr>
          <w:rFonts w:ascii="Liberation Serif" w:eastAsia="Times New Roman" w:hAnsi="Liberation Serif" w:cs="Times New Roman"/>
          <w:szCs w:val="24"/>
          <w:lang w:eastAsia="ru-RU"/>
        </w:rPr>
        <w:t>правовым управлением</w:t>
      </w:r>
      <w:proofErr w:type="gramEnd"/>
      <w:r w:rsidR="001453C1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уполномоченный орган направляет победителям конкурса предложение о заключении соглашения с приложением такого соглашения в 2 (двух) экземплярах</w:t>
      </w:r>
      <w:r w:rsidR="00144DF1" w:rsidRPr="00A3138F">
        <w:rPr>
          <w:rFonts w:ascii="Liberation Serif" w:eastAsia="Times New Roman" w:hAnsi="Liberation Serif" w:cs="Times New Roman"/>
          <w:szCs w:val="24"/>
          <w:lang w:eastAsia="ru-RU"/>
        </w:rPr>
        <w:t>, способом, позволяющим подтвердить факт и дату направления.</w:t>
      </w:r>
    </w:p>
    <w:p w:rsidR="00B55545" w:rsidRPr="00A3138F" w:rsidRDefault="00144DF1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Получатель субсидии в течение 3 (трех) рабочих дней со дня получения проекта соглашения </w:t>
      </w:r>
      <w:r w:rsidR="00556A3E" w:rsidRPr="00A3138F">
        <w:rPr>
          <w:rFonts w:ascii="Liberation Serif" w:eastAsia="Times New Roman" w:hAnsi="Liberation Serif" w:cs="Times New Roman"/>
          <w:szCs w:val="24"/>
          <w:lang w:eastAsia="ru-RU"/>
        </w:rPr>
        <w:t>подписывает его и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возвращает подписанны</w:t>
      </w:r>
      <w:r w:rsidR="00556A3E" w:rsidRPr="00A3138F">
        <w:rPr>
          <w:rFonts w:ascii="Liberation Serif" w:eastAsia="Times New Roman" w:hAnsi="Liberation Serif" w:cs="Times New Roman"/>
          <w:szCs w:val="24"/>
          <w:lang w:eastAsia="ru-RU"/>
        </w:rPr>
        <w:t>е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экземпляр</w:t>
      </w:r>
      <w:r w:rsidR="00556A3E" w:rsidRPr="00A3138F">
        <w:rPr>
          <w:rFonts w:ascii="Liberation Serif" w:eastAsia="Times New Roman" w:hAnsi="Liberation Serif" w:cs="Times New Roman"/>
          <w:szCs w:val="24"/>
          <w:lang w:eastAsia="ru-RU"/>
        </w:rPr>
        <w:t>ы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проекта соглашения в уполномоченный орган.</w:t>
      </w:r>
      <w:r w:rsidR="00B55545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</w:p>
    <w:p w:rsidR="00144DF1" w:rsidRPr="00A3138F" w:rsidRDefault="00144DF1" w:rsidP="00144DF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В случае если по истечении срока, установленного в абзаце втором настоящего пункта, соглашение не было подписано со стороны получателя субсидии, победитель конкурса считается уклонившимся от его заключения. </w:t>
      </w:r>
    </w:p>
    <w:p w:rsidR="00144DF1" w:rsidRPr="00A3138F" w:rsidRDefault="00144DF1" w:rsidP="00144DF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3.4. Уполномоченный орган в течение 3 (трех) рабочих дней со дня получения подписанного проекта соглашения, указанного в пункте 3.3 настоящего Порядка</w:t>
      </w:r>
      <w:r w:rsidR="008D6A2C">
        <w:rPr>
          <w:rFonts w:ascii="Liberation Serif" w:eastAsia="Times New Roman" w:hAnsi="Liberation Serif" w:cs="Times New Roman"/>
          <w:szCs w:val="24"/>
          <w:lang w:eastAsia="ru-RU"/>
        </w:rPr>
        <w:t>,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направляет его в правовое управление для дальнейшего подписания со стороны главного распорядителя бюджетных средств.</w:t>
      </w:r>
    </w:p>
    <w:p w:rsidR="00144DF1" w:rsidRPr="00A3138F" w:rsidRDefault="00144DF1" w:rsidP="00144DF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>Подписание соглашения о предоставлении субсидии со стороны главного распорядителя бюджетных средств одновременно является решением главного распорядителя бюджетных средств о предоставлении субсидии.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5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Правовое управление после </w:t>
      </w:r>
      <w:r w:rsidR="00144DF1" w:rsidRPr="00A3138F">
        <w:rPr>
          <w:rFonts w:ascii="Liberation Serif" w:eastAsia="Times New Roman" w:hAnsi="Liberation Serif" w:cs="Times New Roman"/>
          <w:szCs w:val="24"/>
          <w:lang w:eastAsia="ru-RU"/>
        </w:rPr>
        <w:t>подписания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соглашения </w:t>
      </w:r>
      <w:r w:rsidR="00144DF1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главным распорядителем бюджетных средств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направляет один экземпляр копии такого соглашения в отдел бухгалтерского учета и отчетности Администрации города Ноябрьска (далее - отдел бухгалтерского учета и отчетности), уполномоченный орган, департамент финансов Администрации города Ноябрьска.</w:t>
      </w:r>
    </w:p>
    <w:p w:rsidR="005F71D3" w:rsidRPr="00A3138F" w:rsidRDefault="00E25AF0" w:rsidP="005F71D3">
      <w:pPr>
        <w:spacing w:after="0" w:line="240" w:lineRule="auto"/>
        <w:ind w:firstLine="708"/>
        <w:jc w:val="both"/>
        <w:outlineLvl w:val="1"/>
        <w:rPr>
          <w:rFonts w:ascii="Liberation Serif" w:eastAsiaTheme="minorEastAsia" w:hAnsi="Liberation Serif"/>
          <w:color w:val="000000"/>
          <w:szCs w:val="24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6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</w:t>
      </w:r>
      <w:r w:rsidR="005F71D3" w:rsidRPr="00A3138F">
        <w:rPr>
          <w:rFonts w:ascii="Liberation Serif" w:eastAsiaTheme="minorEastAsia" w:hAnsi="Liberation Serif"/>
          <w:color w:val="000000" w:themeColor="text1"/>
          <w:szCs w:val="24"/>
        </w:rPr>
        <w:t>Отдел бухгалтерского учета и отчетности осуществляет перечисление субсидии на расчетный или корреспондентский счет получателя субсидии, открытый в учреждении Центрального банка Российской Федерации или кредитной организации, указанный в соглашении о предоставлении субсидии в установленном порядке, с учетом соблюдения процедуры санкционирования оплаты денежных обязательств получателей средств бюджета муниципального образования город Ноябрьск и администраторов источников финансирования дефицита бюджета муниципального образования город Ноябрьск:</w:t>
      </w:r>
    </w:p>
    <w:p w:rsidR="005F71D3" w:rsidRPr="00A3138F" w:rsidRDefault="005F71D3" w:rsidP="005F71D3">
      <w:pPr>
        <w:spacing w:after="0" w:line="240" w:lineRule="auto"/>
        <w:ind w:firstLine="708"/>
        <w:jc w:val="both"/>
        <w:outlineLvl w:val="1"/>
        <w:rPr>
          <w:rFonts w:ascii="Liberation Serif" w:eastAsiaTheme="minorEastAsia" w:hAnsi="Liberation Serif"/>
          <w:color w:val="000000" w:themeColor="text1"/>
          <w:szCs w:val="24"/>
        </w:rPr>
      </w:pPr>
      <w:r w:rsidRPr="00A3138F">
        <w:rPr>
          <w:rFonts w:ascii="Liberation Serif" w:eastAsiaTheme="minorEastAsia" w:hAnsi="Liberation Serif"/>
          <w:color w:val="000000" w:themeColor="text1"/>
          <w:szCs w:val="24"/>
        </w:rPr>
        <w:t xml:space="preserve">- в течение 10 (десяти) рабочих дней с даты </w:t>
      </w:r>
      <w:r w:rsidR="00D64CC5" w:rsidRPr="00A3138F">
        <w:rPr>
          <w:rFonts w:ascii="Liberation Serif" w:eastAsiaTheme="minorEastAsia" w:hAnsi="Liberation Serif"/>
          <w:color w:val="000000" w:themeColor="text1"/>
          <w:szCs w:val="24"/>
        </w:rPr>
        <w:t xml:space="preserve">принятия решения </w:t>
      </w:r>
      <w:r w:rsidR="00D64CC5" w:rsidRPr="00A3138F">
        <w:rPr>
          <w:rFonts w:ascii="Liberation Serif" w:eastAsia="Times New Roman" w:hAnsi="Liberation Serif" w:cs="Times New Roman"/>
          <w:szCs w:val="24"/>
          <w:lang w:eastAsia="ru-RU"/>
        </w:rPr>
        <w:t>главн</w:t>
      </w:r>
      <w:r w:rsidR="00556A3E" w:rsidRPr="00A3138F">
        <w:rPr>
          <w:rFonts w:ascii="Liberation Serif" w:eastAsia="Times New Roman" w:hAnsi="Liberation Serif" w:cs="Times New Roman"/>
          <w:szCs w:val="24"/>
          <w:lang w:eastAsia="ru-RU"/>
        </w:rPr>
        <w:t>ым</w:t>
      </w:r>
      <w:r w:rsidR="00D64CC5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распорядител</w:t>
      </w:r>
      <w:r w:rsidR="00556A3E" w:rsidRPr="00A3138F">
        <w:rPr>
          <w:rFonts w:ascii="Liberation Serif" w:eastAsia="Times New Roman" w:hAnsi="Liberation Serif" w:cs="Times New Roman"/>
          <w:szCs w:val="24"/>
          <w:lang w:eastAsia="ru-RU"/>
        </w:rPr>
        <w:t>ем</w:t>
      </w:r>
      <w:r w:rsidR="00D64CC5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бюджетных средств о предоставлении субсидии</w:t>
      </w:r>
      <w:r w:rsidRPr="00A3138F">
        <w:rPr>
          <w:rFonts w:ascii="Liberation Serif" w:eastAsiaTheme="minorEastAsia" w:hAnsi="Liberation Serif"/>
          <w:color w:val="000000" w:themeColor="text1"/>
          <w:szCs w:val="24"/>
        </w:rPr>
        <w:t xml:space="preserve"> в случае предоставления субсидий на возмещение затрат,</w:t>
      </w:r>
      <w:r w:rsidRPr="00A3138F">
        <w:rPr>
          <w:rFonts w:ascii="Liberation Serif" w:eastAsiaTheme="minorEastAsia" w:hAnsi="Liberation Serif"/>
          <w:color w:val="C00000"/>
          <w:szCs w:val="24"/>
        </w:rPr>
        <w:t xml:space="preserve"> </w:t>
      </w:r>
      <w:r w:rsidRPr="00A3138F">
        <w:rPr>
          <w:rFonts w:ascii="Liberation Serif" w:eastAsiaTheme="minorEastAsia" w:hAnsi="Liberation Serif"/>
          <w:color w:val="000000" w:themeColor="text1"/>
          <w:szCs w:val="24"/>
        </w:rPr>
        <w:t>связанных с реализацией социально значимых проектов;</w:t>
      </w:r>
    </w:p>
    <w:p w:rsidR="005F71D3" w:rsidRPr="00A3138F" w:rsidRDefault="005F71D3" w:rsidP="005F71D3">
      <w:pPr>
        <w:spacing w:after="0" w:line="240" w:lineRule="auto"/>
        <w:ind w:firstLine="708"/>
        <w:jc w:val="both"/>
        <w:rPr>
          <w:rFonts w:ascii="Liberation Serif" w:eastAsiaTheme="minorEastAsia" w:hAnsi="Liberation Serif"/>
          <w:color w:val="000000" w:themeColor="text1"/>
          <w:szCs w:val="24"/>
        </w:rPr>
      </w:pPr>
      <w:r w:rsidRPr="00A3138F">
        <w:rPr>
          <w:rFonts w:ascii="Liberation Serif" w:eastAsiaTheme="minorEastAsia" w:hAnsi="Liberation Serif"/>
          <w:color w:val="000000" w:themeColor="text1"/>
          <w:szCs w:val="24"/>
        </w:rPr>
        <w:t xml:space="preserve">- в течение 20 (двадцати) рабочих дней </w:t>
      </w:r>
      <w:r w:rsidR="00D64CC5" w:rsidRPr="00A3138F">
        <w:rPr>
          <w:rFonts w:ascii="Liberation Serif" w:eastAsiaTheme="minorEastAsia" w:hAnsi="Liberation Serif"/>
          <w:color w:val="000000" w:themeColor="text1"/>
          <w:szCs w:val="24"/>
        </w:rPr>
        <w:t xml:space="preserve">с даты принятия решения </w:t>
      </w:r>
      <w:r w:rsidR="00556A3E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главным распорядителем </w:t>
      </w:r>
      <w:r w:rsidR="00D64CC5" w:rsidRPr="00A3138F">
        <w:rPr>
          <w:rFonts w:ascii="Liberation Serif" w:eastAsia="Times New Roman" w:hAnsi="Liberation Serif" w:cs="Times New Roman"/>
          <w:szCs w:val="24"/>
          <w:lang w:eastAsia="ru-RU"/>
        </w:rPr>
        <w:t>бюджетных средств о предоставлении субсидии</w:t>
      </w:r>
      <w:r w:rsidR="00D64CC5" w:rsidRPr="00A3138F">
        <w:rPr>
          <w:rFonts w:ascii="Liberation Serif" w:eastAsiaTheme="minorEastAsia" w:hAnsi="Liberation Serif"/>
          <w:color w:val="000000" w:themeColor="text1"/>
          <w:szCs w:val="24"/>
        </w:rPr>
        <w:t xml:space="preserve"> </w:t>
      </w:r>
      <w:r w:rsidRPr="00A3138F">
        <w:rPr>
          <w:rFonts w:ascii="Liberation Serif" w:eastAsiaTheme="minorEastAsia" w:hAnsi="Liberation Serif"/>
          <w:color w:val="000000" w:themeColor="text1"/>
          <w:szCs w:val="24"/>
        </w:rPr>
        <w:t>в случае предоставления субсидии на финансовое обеспечение части затрат, связанных с реализацией социально значимых проектов.</w:t>
      </w:r>
    </w:p>
    <w:p w:rsidR="00E25AF0" w:rsidRPr="00A3138F" w:rsidRDefault="00E25AF0" w:rsidP="005F71D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7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 Основаниями для отказа в предоставлении субсидии являются:</w:t>
      </w:r>
    </w:p>
    <w:p w:rsidR="00D12807" w:rsidRPr="00A3138F" w:rsidRDefault="00D12807" w:rsidP="005F71D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</w:t>
      </w:r>
      <w:r w:rsidRPr="00A3138F">
        <w:rPr>
          <w:rFonts w:ascii="Liberation Serif" w:eastAsiaTheme="minorEastAsia" w:hAnsi="Liberation Serif"/>
        </w:rPr>
        <w:t xml:space="preserve"> непредставление документа,</w:t>
      </w:r>
      <w:r w:rsidRPr="00A3138F">
        <w:rPr>
          <w:rFonts w:ascii="Liberation Serif" w:hAnsi="Liberation Serif"/>
        </w:rPr>
        <w:t xml:space="preserve"> указанного в абзаце втором </w:t>
      </w:r>
      <w:r w:rsidRPr="00A3138F">
        <w:rPr>
          <w:rFonts w:ascii="Liberation Serif" w:eastAsiaTheme="minorEastAsia" w:hAnsi="Liberation Serif"/>
        </w:rPr>
        <w:t>пункта</w:t>
      </w:r>
      <w:r w:rsidRPr="00A3138F">
        <w:rPr>
          <w:rFonts w:ascii="Liberation Serif" w:hAnsi="Liberation Serif"/>
        </w:rPr>
        <w:t xml:space="preserve"> 3.3 настоящего Порядка;</w:t>
      </w:r>
    </w:p>
    <w:p w:rsidR="00D12807" w:rsidRPr="00A3138F" w:rsidRDefault="00D12807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- установление факта недостоверности </w:t>
      </w:r>
      <w:r w:rsidR="0031782C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представленной получателем субсидии информации. </w:t>
      </w:r>
    </w:p>
    <w:p w:rsidR="005F71D3" w:rsidRPr="00A3138F" w:rsidRDefault="00E25AF0" w:rsidP="005F71D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8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</w:t>
      </w:r>
      <w:r w:rsidR="008D6A2C">
        <w:rPr>
          <w:rFonts w:ascii="Liberation Serif" w:eastAsia="Times New Roman" w:hAnsi="Liberation Serif" w:cs="Times New Roman"/>
          <w:szCs w:val="24"/>
          <w:lang w:eastAsia="ru-RU"/>
        </w:rPr>
        <w:t>Размер субсидии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:</w:t>
      </w:r>
    </w:p>
    <w:p w:rsidR="005F71D3" w:rsidRPr="00A3138F" w:rsidRDefault="00B127CA" w:rsidP="005F71D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исходя из запрашиваемой суммы на реализацию проекта составляет не более </w:t>
      </w:r>
      <w:r w:rsidR="008D6A2C">
        <w:rPr>
          <w:rFonts w:ascii="Liberation Serif" w:eastAsia="Times New Roman" w:hAnsi="Liberation Serif" w:cs="Times New Roman"/>
          <w:szCs w:val="24"/>
          <w:lang w:eastAsia="ru-RU"/>
        </w:rPr>
        <w:br/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300 000 (трехсот тысяч) рублей, в случае финансового обеспечения части затрат, связанных с реализацией социально значимых проектов;</w:t>
      </w:r>
    </w:p>
    <w:p w:rsidR="005F71D3" w:rsidRPr="00A3138F" w:rsidRDefault="00B127CA" w:rsidP="005F71D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- 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исходя из понесенных расходов составляет не более 100 000 (ста тысяч) рублей, в случае возмещения затрат, связанных с реализацией социально значимых проектов.</w:t>
      </w:r>
    </w:p>
    <w:p w:rsidR="00E25AF0" w:rsidRPr="00A3138F" w:rsidRDefault="00E25AF0" w:rsidP="005F71D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9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Субсидии предоставляются в соответствии с проектами на следующие расходы соискателей по их реализации, содержанию и ведению уставной деятельности, в том числе: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1) оплату труда;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оплату товаров, работ, услуг;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3) арендную плату;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5) прочие расходы.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3.1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0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За счет предоставленных субсидий соискателям запрещается осуществлять следующие расходы: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1) расходы, связанные с осуществлением предпринимательской деятельности и оказанием помощи коммерческим организациям;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2) расходы, связанные с осуществлением деятельности, напрямую не связанной с целями проекта;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3) расходы на поддержку политических партий и избирательных кампаний;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4) расходы на проведение митингов, демонстраций, пикетирований;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5) расходы на фундаментальные научные исследования;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6) расходы на уплату штрафов;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7) расходы на приобретение алкогольных напитков и табачной продукции.</w:t>
      </w:r>
    </w:p>
    <w:p w:rsidR="00E25AF0" w:rsidRPr="00A3138F" w:rsidRDefault="005F71D3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Theme="minorEastAsia" w:hAnsi="Liberation Serif"/>
          <w:color w:val="000000" w:themeColor="text1"/>
          <w:szCs w:val="24"/>
        </w:rPr>
        <w:t>8) расходы на содержание зданий и оплату коммунальных услуг, за исключением в случае предоставления субсидий на финансовое обеспечение части затрат, связанных с реализацией социально значимых проектов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>.</w:t>
      </w:r>
    </w:p>
    <w:p w:rsidR="008D6A2C" w:rsidRDefault="00E25AF0" w:rsidP="008D6A2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>3.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11.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Получатели субсидии имеют право в пределах не более 5% от размера субсидии осуществлять перераспределение средств по направлениям расходования целевых средств (за исключением оплаты труда) без согласования с уполномоченным органом, только в связи с уточнением фактических расходов без изменения показателей, необходимых для достижения результатов предоставления субсидии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</w:t>
      </w:r>
    </w:p>
    <w:p w:rsidR="00E25AF0" w:rsidRPr="00A3138F" w:rsidRDefault="008D6A2C" w:rsidP="008D6A2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8D6A2C">
        <w:rPr>
          <w:rFonts w:ascii="Liberation Serif" w:eastAsia="Times New Roman" w:hAnsi="Liberation Serif" w:cs="Times New Roman"/>
          <w:szCs w:val="24"/>
          <w:highlight w:val="yellow"/>
          <w:lang w:eastAsia="ru-RU"/>
        </w:rPr>
        <w:t xml:space="preserve">3.12. </w:t>
      </w:r>
      <w:r w:rsidR="00E25AF0" w:rsidRPr="008D6A2C">
        <w:rPr>
          <w:rFonts w:ascii="Liberation Serif" w:eastAsia="Times New Roman" w:hAnsi="Liberation Serif" w:cs="Times New Roman"/>
          <w:szCs w:val="24"/>
          <w:highlight w:val="yellow"/>
          <w:lang w:eastAsia="ru-RU"/>
        </w:rPr>
        <w:t>Перераспределение</w:t>
      </w:r>
      <w:r w:rsidR="00E25AF0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субсидий между социально ориентированными некоммерческими организациями осуществляется в случаях: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а) расторжения соглашения;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б) письменного отказа победителя конкурса от заключения соглашения;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в) принятия решения об отказе в предоставлении субсидии по основаниям, указанным в пункте 3.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7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настоящего Порядка.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3.1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3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Перераспределение субсидий осуществляется между социально ориентированными некоммерческими организациями, чьи заявки на участие в конкурсе вошли в рейтинг.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14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Вопрос о перераспределении субсидий между социально ориентированными некоммерческими организациями рассматривается</w:t>
      </w:r>
      <w:r w:rsidR="00CC5202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на заседании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конкурсной комисси</w:t>
      </w:r>
      <w:r w:rsidR="00CC5202" w:rsidRPr="00A3138F">
        <w:rPr>
          <w:rFonts w:ascii="Liberation Serif" w:eastAsia="Times New Roman" w:hAnsi="Liberation Serif" w:cs="Times New Roman"/>
          <w:szCs w:val="24"/>
          <w:lang w:eastAsia="ru-RU"/>
        </w:rPr>
        <w:t>и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</w:t>
      </w:r>
      <w:r w:rsidR="00CC5202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По итогам заседания оформляется протокол заседания конкурсной комиссии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о перераспределении субсидий, который является основанием для заключения соглашения. Предоставление и использование перераспределяемых субсидий осуществляются в соответствии с настоящим Порядком.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3.1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5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При перераспределении субсидий определенный ранее победитель конкурса утрачивает статус победителя конкурса, а участник конкурса, которому перераспределена субсидия, признается победителем конкурса.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Итоги перераспределения субсидии (список победителей конкурса с указанием размеров предоставляемых субсидий) размещаются на официальном сайте Администрации города в срок не более 7 (семи) рабочих дней со дня </w:t>
      </w:r>
      <w:r w:rsidR="00CC5202" w:rsidRPr="00A3138F">
        <w:rPr>
          <w:rFonts w:ascii="Liberation Serif" w:eastAsia="Times New Roman" w:hAnsi="Liberation Serif" w:cs="Times New Roman"/>
          <w:szCs w:val="24"/>
          <w:lang w:eastAsia="ru-RU"/>
        </w:rPr>
        <w:t>подписания протокола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, указанного в пункте 3.1</w:t>
      </w:r>
      <w:r w:rsidR="00C80A71" w:rsidRPr="00A3138F">
        <w:rPr>
          <w:rFonts w:ascii="Liberation Serif" w:eastAsia="Times New Roman" w:hAnsi="Liberation Serif" w:cs="Times New Roman"/>
          <w:szCs w:val="24"/>
          <w:lang w:eastAsia="ru-RU"/>
        </w:rPr>
        <w:t>4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настоящего Порядка. </w:t>
      </w:r>
    </w:p>
    <w:p w:rsidR="00C80A71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3.1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6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</w:t>
      </w:r>
      <w:r w:rsidR="00C80A71" w:rsidRPr="00A3138F">
        <w:rPr>
          <w:rFonts w:ascii="Liberation Serif" w:eastAsia="Times New Roman" w:hAnsi="Liberation Serif" w:cs="Times New Roman"/>
          <w:szCs w:val="24"/>
          <w:lang w:eastAsia="ru-RU"/>
        </w:rPr>
        <w:t>Получатель субсидии обязан выполнять мероприятия в объеме и в сроки, предусмотренные календарным планом, являющимся неотъемлемой частью соглашения (далее - календарный план). Предоставленные субсидии должны быть использованы в сроки, предусмотренные соглашением (в случае финансового обеспечения части затрат, связанных с реализацией социально значимых проектов).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3.1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7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Сроки использования субсидий не ограничиваются финансовым годом, в котором предоставлены эти субсидии.</w:t>
      </w:r>
    </w:p>
    <w:p w:rsidR="00C80A71" w:rsidRPr="00A3138F" w:rsidRDefault="00E25AF0" w:rsidP="00C80A7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3.1</w:t>
      </w:r>
      <w:r w:rsidR="005F71D3" w:rsidRPr="00A3138F">
        <w:rPr>
          <w:rFonts w:ascii="Liberation Serif" w:eastAsia="Times New Roman" w:hAnsi="Liberation Serif" w:cs="Times New Roman"/>
          <w:szCs w:val="24"/>
          <w:lang w:eastAsia="ru-RU"/>
        </w:rPr>
        <w:t>8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</w:t>
      </w:r>
      <w:r w:rsidR="00C80A71" w:rsidRPr="00A3138F">
        <w:rPr>
          <w:rFonts w:ascii="Liberation Serif" w:eastAsia="Times New Roman" w:hAnsi="Liberation Serif" w:cs="Times New Roman"/>
          <w:szCs w:val="24"/>
          <w:lang w:eastAsia="ru-RU"/>
        </w:rPr>
        <w:t>Результатом предоставления субсидии является реализация получателем субсидии социально значимого проекта по итогам исполнения соглашения о предоставлении субсидии.</w:t>
      </w:r>
    </w:p>
    <w:p w:rsidR="00E25AF0" w:rsidRPr="00A3138F" w:rsidRDefault="00C80A71" w:rsidP="00C80A7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Показателем, необходимым для достижения результата предоставления субсидии</w:t>
      </w:r>
      <w:r w:rsidR="008D6A2C">
        <w:rPr>
          <w:rFonts w:ascii="Liberation Serif" w:eastAsia="Times New Roman" w:hAnsi="Liberation Serif" w:cs="Times New Roman"/>
          <w:szCs w:val="24"/>
          <w:lang w:eastAsia="ru-RU"/>
        </w:rPr>
        <w:t>,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является количество мероприятий социально значимого проекта.</w:t>
      </w:r>
    </w:p>
    <w:p w:rsidR="009A6F7F" w:rsidRPr="00A3138F" w:rsidRDefault="009A6F7F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E25AF0" w:rsidRPr="00A3138F" w:rsidRDefault="00E25AF0" w:rsidP="00C80A71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b/>
          <w:szCs w:val="24"/>
          <w:lang w:eastAsia="ru-RU"/>
        </w:rPr>
        <w:t>IV. Требования к отчетности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AE7FC2" w:rsidRPr="00A3138F" w:rsidRDefault="00AE7FC2" w:rsidP="00AE7FC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4.1. Получатель субсидии обязан представлять в уполномоченный орган в письменном виде (в случае предоставления субсидии на финансовое обеспечение части затрат</w:t>
      </w:r>
      <w:r w:rsidR="00424108">
        <w:rPr>
          <w:rFonts w:ascii="Liberation Serif" w:eastAsia="Times New Roman" w:hAnsi="Liberation Serif" w:cs="Times New Roman"/>
          <w:szCs w:val="24"/>
          <w:lang w:eastAsia="ru-RU"/>
        </w:rPr>
        <w:t>,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связанных с реализацией социально значимых проектов):</w:t>
      </w:r>
    </w:p>
    <w:p w:rsidR="00AE7FC2" w:rsidRPr="00A3138F" w:rsidRDefault="00AE7FC2" w:rsidP="00AE7FC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- промежуточный отчет об исполнении обязательств, финансовый отчет об исполнении обязательств, отчет о достижении значений результата предоставления субсидии и показателя, необходимого для достижения результата предоставления субсидии по формам, определенным типовой формой соглашения о предоставлении субсидии, установленной департаментом финансов Администрации города Ноябрьска, с приложением документов, подтверждающих исполнение обязательств, достижение значений показателей в срок не позднее </w:t>
      </w:r>
      <w:r w:rsidR="00424108">
        <w:rPr>
          <w:rFonts w:ascii="Liberation Serif" w:eastAsia="Times New Roman" w:hAnsi="Liberation Serif" w:cs="Times New Roman"/>
          <w:szCs w:val="24"/>
          <w:lang w:eastAsia="ru-RU"/>
        </w:rPr>
        <w:br/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10 (десятого) числа месяца</w:t>
      </w:r>
      <w:r w:rsidR="00424108">
        <w:rPr>
          <w:rFonts w:ascii="Liberation Serif" w:eastAsia="Times New Roman" w:hAnsi="Liberation Serif" w:cs="Times New Roman"/>
          <w:szCs w:val="24"/>
          <w:lang w:eastAsia="ru-RU"/>
        </w:rPr>
        <w:t>,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следующего за отчетным кварталом (за первый</w:t>
      </w:r>
      <w:r w:rsidR="00424108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</w:t>
      </w:r>
      <w:r w:rsidR="00424108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третий кварталы), не п</w:t>
      </w:r>
      <w:r w:rsidR="00424108">
        <w:rPr>
          <w:rFonts w:ascii="Liberation Serif" w:eastAsia="Times New Roman" w:hAnsi="Liberation Serif" w:cs="Times New Roman"/>
          <w:szCs w:val="24"/>
          <w:lang w:eastAsia="ru-RU"/>
        </w:rPr>
        <w:t xml:space="preserve">озднее 2 (второго) рабочего дня,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следующего за отчетным годом (за четвертый квартал).</w:t>
      </w:r>
    </w:p>
    <w:p w:rsidR="00AE7FC2" w:rsidRPr="00A3138F" w:rsidRDefault="00AE7FC2" w:rsidP="00AE7FC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 итоговый отчет об исполнении обязательств, о достижении значений результата предоставления субсидии и показателя</w:t>
      </w:r>
      <w:r w:rsidR="00424108">
        <w:rPr>
          <w:rFonts w:ascii="Liberation Serif" w:eastAsia="Times New Roman" w:hAnsi="Liberation Serif" w:cs="Times New Roman"/>
          <w:szCs w:val="24"/>
          <w:lang w:eastAsia="ru-RU"/>
        </w:rPr>
        <w:t>,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необходимого для достижения результата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>предоставления субсидии</w:t>
      </w:r>
      <w:r w:rsidR="00424108">
        <w:rPr>
          <w:rFonts w:ascii="Liberation Serif" w:eastAsia="Times New Roman" w:hAnsi="Liberation Serif" w:cs="Times New Roman"/>
          <w:szCs w:val="24"/>
          <w:lang w:eastAsia="ru-RU"/>
        </w:rPr>
        <w:t>,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по формам, определенным типовой формой соглашения о предоставлении субсидии, установленной департаментом финансов Администрации города Ноябрьска в срок не позднее 25 декабря текущего года.</w:t>
      </w:r>
    </w:p>
    <w:p w:rsidR="00AE7FC2" w:rsidRPr="00A3138F" w:rsidRDefault="00AE7FC2" w:rsidP="00AE7FC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Получатель субсидии обязан представлять в уполномоченный орган в письменном виде (в случае предоставления субсидий на возмещение затрат, связанных с реализацией социально значимых проектов):</w:t>
      </w:r>
    </w:p>
    <w:p w:rsidR="00AE7FC2" w:rsidRPr="00A3138F" w:rsidRDefault="00AE7FC2" w:rsidP="00AE7FC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 промежуточный отчет об исполнении обязательств, отчет о достижении значений результата предоставления субсидии и показателя, необходимого для достижения результата предоставления субсидии</w:t>
      </w:r>
      <w:r w:rsidR="004E0AEC">
        <w:rPr>
          <w:rFonts w:ascii="Liberation Serif" w:eastAsia="Times New Roman" w:hAnsi="Liberation Serif" w:cs="Times New Roman"/>
          <w:szCs w:val="24"/>
          <w:lang w:eastAsia="ru-RU"/>
        </w:rPr>
        <w:t>,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по формам, определенным типовой формой соглашения о предоставлении субсидии, установленной департаментом финансов Администрации города Ноябрьска</w:t>
      </w:r>
      <w:r w:rsidR="004E0AEC">
        <w:rPr>
          <w:rFonts w:ascii="Liberation Serif" w:eastAsia="Times New Roman" w:hAnsi="Liberation Serif" w:cs="Times New Roman"/>
          <w:szCs w:val="24"/>
          <w:lang w:eastAsia="ru-RU"/>
        </w:rPr>
        <w:t>,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в срок не позднее 10 (десятого) числа месяца, следующего за отчетным кварталом;</w:t>
      </w:r>
    </w:p>
    <w:p w:rsidR="00AE7FC2" w:rsidRPr="00A3138F" w:rsidRDefault="00AE7FC2" w:rsidP="00AE7FC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- итоговый отчет об исполнении обязательств, отчет о достижении значений результата предоставления субсидии и показателя, необходимого для достижения результата предоставления субсидии</w:t>
      </w:r>
      <w:r w:rsidR="004E0AEC">
        <w:rPr>
          <w:rFonts w:ascii="Liberation Serif" w:eastAsia="Times New Roman" w:hAnsi="Liberation Serif" w:cs="Times New Roman"/>
          <w:szCs w:val="24"/>
          <w:lang w:eastAsia="ru-RU"/>
        </w:rPr>
        <w:t>,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по формам, определенным типовой формой соглашения о предоставлении субсидии, установленной департаментом финансов Администрации города Ноябрьска, не позднее 25 декабря текущего года.</w:t>
      </w:r>
    </w:p>
    <w:p w:rsidR="00AE7FC2" w:rsidRPr="00A3138F" w:rsidRDefault="00A3138F" w:rsidP="00AE7FC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Главный распорядитель бюджетных средств</w:t>
      </w:r>
      <w:r w:rsidR="00AE7FC2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имеет право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E25AF0" w:rsidRPr="00A3138F" w:rsidRDefault="00AE7FC2" w:rsidP="00AE7FC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4.2. Ответственность за достоверность представленных отчетов несет получатель субсидии.</w:t>
      </w:r>
    </w:p>
    <w:p w:rsidR="006B1079" w:rsidRPr="00A3138F" w:rsidRDefault="006B1079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C80A71" w:rsidRPr="00A3138F" w:rsidRDefault="00E25AF0" w:rsidP="00C80A7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b/>
          <w:szCs w:val="24"/>
          <w:lang w:eastAsia="ru-RU"/>
        </w:rPr>
        <w:t xml:space="preserve">V. </w:t>
      </w:r>
      <w:r w:rsidR="00C80A71" w:rsidRPr="00A3138F">
        <w:rPr>
          <w:rFonts w:ascii="Liberation Serif" w:eastAsia="Times New Roman" w:hAnsi="Liberation Serif" w:cs="Times New Roman"/>
          <w:b/>
          <w:szCs w:val="24"/>
          <w:lang w:eastAsia="ru-RU"/>
        </w:rPr>
        <w:t xml:space="preserve">Требования об осуществлении контроля (мониторинга) за соблюдением </w:t>
      </w:r>
    </w:p>
    <w:p w:rsidR="00E25AF0" w:rsidRPr="00A3138F" w:rsidRDefault="00C80A71" w:rsidP="00C80A7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b/>
          <w:szCs w:val="24"/>
          <w:lang w:eastAsia="ru-RU"/>
        </w:rPr>
        <w:t>условий и порядка предоставления субсидий и ответственности за их нарушение</w:t>
      </w:r>
    </w:p>
    <w:p w:rsidR="00E25AF0" w:rsidRPr="00A3138F" w:rsidRDefault="00E25AF0" w:rsidP="00C80A71">
      <w:pPr>
        <w:spacing w:after="0" w:line="240" w:lineRule="auto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C80A71" w:rsidRPr="00A3138F" w:rsidRDefault="00C80A71" w:rsidP="00C80A71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5.1. Проверка соблюдения условий и порядка предоставления субсидий, в том числе в части достижения результатов предоставления субсидии</w:t>
      </w:r>
      <w:r w:rsidR="004E0AEC">
        <w:rPr>
          <w:rFonts w:ascii="Liberation Serif" w:eastAsiaTheme="minorEastAsia" w:hAnsi="Liberation Serif"/>
        </w:rPr>
        <w:t>,</w:t>
      </w:r>
      <w:r w:rsidRPr="00A3138F">
        <w:rPr>
          <w:rFonts w:ascii="Liberation Serif" w:eastAsiaTheme="minorEastAsia" w:hAnsi="Liberation Serif"/>
        </w:rPr>
        <w:t xml:space="preserve"> осуществляется главным распорядителем бюджетных средств – Администрацией города Ноябрьска. Орган муниципального финансового контроля осуществляет проверку в соответствии со статьями 268</w:t>
      </w:r>
      <w:r w:rsidR="006860B6" w:rsidRPr="00A3138F">
        <w:rPr>
          <w:rFonts w:ascii="Liberation Serif" w:eastAsiaTheme="minorEastAsia" w:hAnsi="Liberation Serif"/>
        </w:rPr>
        <w:t>.1</w:t>
      </w:r>
      <w:r w:rsidRPr="00A3138F">
        <w:rPr>
          <w:rFonts w:ascii="Liberation Serif" w:eastAsiaTheme="minorEastAsia" w:hAnsi="Liberation Serif"/>
        </w:rPr>
        <w:t xml:space="preserve"> и 269</w:t>
      </w:r>
      <w:r w:rsidR="006860B6" w:rsidRPr="00A3138F">
        <w:rPr>
          <w:rFonts w:ascii="Liberation Serif" w:eastAsiaTheme="minorEastAsia" w:hAnsi="Liberation Serif"/>
        </w:rPr>
        <w:t>.2</w:t>
      </w:r>
      <w:r w:rsidRPr="00A3138F">
        <w:rPr>
          <w:rFonts w:ascii="Liberation Serif" w:eastAsiaTheme="minorEastAsia" w:hAnsi="Liberation Serif"/>
        </w:rPr>
        <w:t xml:space="preserve"> Бюджетного кодекса Российской Федерации.</w:t>
      </w:r>
    </w:p>
    <w:p w:rsidR="00C80A71" w:rsidRPr="00A3138F" w:rsidRDefault="00C80A71" w:rsidP="00C80A71">
      <w:pPr>
        <w:spacing w:after="0" w:line="240" w:lineRule="auto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Уполномоченный орган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25AF0" w:rsidRPr="00A3138F" w:rsidRDefault="00E25AF0" w:rsidP="00C80A7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5.2. </w:t>
      </w:r>
      <w:r w:rsidR="00FC2B36" w:rsidRPr="00A3138F">
        <w:rPr>
          <w:rFonts w:ascii="Liberation Serif" w:eastAsiaTheme="minorEastAsia" w:hAnsi="Liberation Serif"/>
        </w:rPr>
        <w:t>Администрация города Ноябрьска не вправе вмешиваться в деятельность получателей субсидии, не связанную с реализацией социально значимого проекта. Не считается вмешательством в деятельность получателей субсидии осуществление контроля со стороны Администрации города Ноябрьска за целевым использованием субсидий, целью которого являются обоснованность использования субсидий и законность совершения финансовых операций (в случае предоставления субсидии на финансовое обеспечение части затрат</w:t>
      </w:r>
      <w:r w:rsidR="004E0AEC">
        <w:rPr>
          <w:rFonts w:ascii="Liberation Serif" w:eastAsiaTheme="minorEastAsia" w:hAnsi="Liberation Serif"/>
          <w:color w:val="000000" w:themeColor="text1"/>
        </w:rPr>
        <w:t xml:space="preserve">, </w:t>
      </w:r>
      <w:r w:rsidR="00FC2B36" w:rsidRPr="00A3138F">
        <w:rPr>
          <w:rFonts w:ascii="Liberation Serif" w:eastAsiaTheme="minorEastAsia" w:hAnsi="Liberation Serif"/>
          <w:color w:val="000000" w:themeColor="text1"/>
        </w:rPr>
        <w:t>связанных с реализацией социально значимых проектов</w:t>
      </w:r>
      <w:r w:rsidR="00AD3B3E" w:rsidRPr="00A3138F">
        <w:rPr>
          <w:rFonts w:ascii="Liberation Serif" w:eastAsiaTheme="minorEastAsia" w:hAnsi="Liberation Serif"/>
          <w:color w:val="000000" w:themeColor="text1"/>
        </w:rPr>
        <w:t>)</w:t>
      </w:r>
      <w:r w:rsidR="00FC2B36" w:rsidRPr="00A3138F">
        <w:rPr>
          <w:rFonts w:ascii="Liberation Serif" w:eastAsiaTheme="minorEastAsia" w:hAnsi="Liberation Serif"/>
        </w:rPr>
        <w:t>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5.3. Текущий контроль осуществляется в ходе реализации проекта или его определенного этапа в форме посещения представителем уполномоченного органа получателей субсидии, участия в проводимых ими мероприятиях, а также в форме запроса и представления дополнительных, помимо приложенных к отчетам, документов, подтверждающих расходы получателей субсидии на реализацию проекта.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5.4. Последующий контроль осуществляет орган муниципального финансового контроля в течение 3 (трех) лет после реализации проекта в формах, предусмотренных муниципальным правовым актом, в том числе выездной проверки документов, необходимых для установления целевого характера использования субсидии, а также надлежащего исполнения принятых получателями обязательств в соответствии с соглашением.</w:t>
      </w:r>
    </w:p>
    <w:p w:rsidR="00FC2B36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 xml:space="preserve">5.5. </w:t>
      </w:r>
      <w:r w:rsidR="00FC2B36" w:rsidRPr="00A3138F">
        <w:rPr>
          <w:rFonts w:ascii="Liberation Serif" w:eastAsiaTheme="minorEastAsia" w:hAnsi="Liberation Serif"/>
        </w:rPr>
        <w:t xml:space="preserve">Полученная субсидия подлежит возврату получателем субсидии в бюджет муниципального образования город Ноябрьск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– Администрацией города Ноябрьска и органом муниципального финансового контроля, а также в случае </w:t>
      </w:r>
      <w:proofErr w:type="spellStart"/>
      <w:r w:rsidR="00FC2B36" w:rsidRPr="00A3138F">
        <w:rPr>
          <w:rFonts w:ascii="Liberation Serif" w:eastAsiaTheme="minorEastAsia" w:hAnsi="Liberation Serif"/>
        </w:rPr>
        <w:t>недостижени</w:t>
      </w:r>
      <w:r w:rsidR="004E0AEC">
        <w:rPr>
          <w:rFonts w:ascii="Liberation Serif" w:eastAsiaTheme="minorEastAsia" w:hAnsi="Liberation Serif"/>
        </w:rPr>
        <w:t>я</w:t>
      </w:r>
      <w:proofErr w:type="spellEnd"/>
      <w:r w:rsidR="00FC2B36" w:rsidRPr="00A3138F">
        <w:rPr>
          <w:rFonts w:ascii="Liberation Serif" w:eastAsiaTheme="minorEastAsia" w:hAnsi="Liberation Serif"/>
        </w:rPr>
        <w:t xml:space="preserve"> результатов и показателей, необходимых для достижения результатов предоставления субсидии, указанных в соглашении о предоставлении субсидии. Уполномоченный орган в течение </w:t>
      </w:r>
      <w:r w:rsidR="004E0AEC">
        <w:rPr>
          <w:rFonts w:ascii="Liberation Serif" w:eastAsiaTheme="minorEastAsia" w:hAnsi="Liberation Serif"/>
        </w:rPr>
        <w:br/>
      </w:r>
      <w:r w:rsidR="00FC2B36" w:rsidRPr="00A3138F">
        <w:rPr>
          <w:rFonts w:ascii="Liberation Serif" w:eastAsiaTheme="minorEastAsia" w:hAnsi="Liberation Serif"/>
        </w:rPr>
        <w:t>10 (десяти) рабочих дней со дня, когда стало известно о нарушении получателем субсидии условий ее предоставления, инициирует заседание конкурсной комиссии по рассмотрению вопроса о возврате получателем предоставленной субсидии в бюджет муниципального образования город Ноябрьск.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5.6. При организации заседания конкурсной комиссии уполномоченный орган обязан направить получателю субсидии приглашение на заседание в срок не позднее чем за 5 (пять) рабочих дней до дня проведения заседания способом, позволяющим подтвердить факт и дату получения приглашения.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5.7. По итогам заседания оформляется протокол заседания конкурсной комиссии по рассмотрению вопроса о возврате получателем предоставленной субсидии в бюджет города Ноябрьска.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5.8. В случае принятия конкурсной комиссией решения о возврате субсидии уполномоченный орган в течение 2 (двух) рабочих дней со дня принятия конкурсной комиссией решения направляет получателю субсидии уведомление о принятом решении и необходимости возврата полученных средств в бюджет города Ноябрьска.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5.9. Получатель субсидии обязан в течение 10 (десяти) рабочих дней со дня получения уведомления возвратить полученные средства в бюджет муниципального образования город Ноябрьск. С момента возврата денежных средств получатель лишается в течение 3 (трех) лет права на получение поддержки за счет бюджетных средств в соответствии с настоящим Положением.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5.10. Получатель субсидии в течение 10 (десяти) рабочих дней со дня окончания срока действия соглашения обязан возвратить в бюджет муниципального образования город Ноябрьск неиспользованную часть субсидии. 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5.11. В случае уклонения от возврата субсидии либо нарушения сроков возврата получатель субсидии возвращает всю сумму необоснованно удерживаемых (полученных) средств бюджета муниципального образования город Ноябрьск, включая пен</w:t>
      </w:r>
      <w:r w:rsidR="004E0AEC">
        <w:rPr>
          <w:rFonts w:ascii="Liberation Serif" w:eastAsia="Times New Roman" w:hAnsi="Liberation Serif" w:cs="Times New Roman"/>
          <w:szCs w:val="24"/>
          <w:lang w:eastAsia="ru-RU"/>
        </w:rPr>
        <w:t>и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, начисленн</w:t>
      </w:r>
      <w:r w:rsidR="004E0AEC">
        <w:rPr>
          <w:rFonts w:ascii="Liberation Serif" w:eastAsia="Times New Roman" w:hAnsi="Liberation Serif" w:cs="Times New Roman"/>
          <w:szCs w:val="24"/>
          <w:lang w:eastAsia="ru-RU"/>
        </w:rPr>
        <w:t>ые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в размере ключевой ставки Банка России, действующей на день предъявления требований об уплате пен</w:t>
      </w:r>
      <w:r w:rsidR="004E0AEC">
        <w:rPr>
          <w:rFonts w:ascii="Liberation Serif" w:eastAsia="Times New Roman" w:hAnsi="Liberation Serif" w:cs="Times New Roman"/>
          <w:szCs w:val="24"/>
          <w:lang w:eastAsia="ru-RU"/>
        </w:rPr>
        <w:t>ей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, что является неотъемлемым условием соглашения о предоставлении субсидии.</w:t>
      </w:r>
    </w:p>
    <w:p w:rsidR="00FC2B36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5.12. 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В случае </w:t>
      </w:r>
      <w:proofErr w:type="spellStart"/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недостижения</w:t>
      </w:r>
      <w:proofErr w:type="spellEnd"/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установленных соглашением значений показателей, необходимых для достижения результатов предоставления субсидии, получатель субсидии обязан вернуть в бюджет муниципального образования город Ноябрьск средства субсидии в объеме, определенном в соответствии с пунктом 5.13 </w:t>
      </w:r>
      <w:r w:rsidR="00BF4C80" w:rsidRPr="00A3138F">
        <w:rPr>
          <w:rFonts w:ascii="Liberation Serif" w:eastAsia="Times New Roman" w:hAnsi="Liberation Serif" w:cs="Times New Roman"/>
          <w:szCs w:val="24"/>
          <w:lang w:eastAsia="ru-RU"/>
        </w:rPr>
        <w:t>настоящего Порядка</w:t>
      </w:r>
      <w:r w:rsidR="00BF4C80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и по форме согласно приложению № 8</w:t>
      </w:r>
      <w:r w:rsidR="00BF4C80">
        <w:rPr>
          <w:rFonts w:ascii="Liberation Serif" w:eastAsia="Times New Roman" w:hAnsi="Liberation Serif" w:cs="Times New Roman"/>
          <w:szCs w:val="24"/>
          <w:lang w:eastAsia="ru-RU"/>
        </w:rPr>
        <w:t xml:space="preserve"> к Порядку</w:t>
      </w:r>
      <w:bookmarkStart w:id="0" w:name="_GoBack"/>
      <w:bookmarkEnd w:id="0"/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, в течение 10 рабочих дней со дня получения требования уполномоченного органа.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 xml:space="preserve">5.13. Объем средств, подлежащих возврату в случае </w:t>
      </w:r>
      <w:proofErr w:type="spellStart"/>
      <w:r w:rsidRPr="00A3138F">
        <w:rPr>
          <w:rFonts w:ascii="Liberation Serif" w:eastAsiaTheme="minorEastAsia" w:hAnsi="Liberation Serif"/>
        </w:rPr>
        <w:t>недостижения</w:t>
      </w:r>
      <w:proofErr w:type="spellEnd"/>
      <w:r w:rsidRPr="00A3138F">
        <w:rPr>
          <w:rFonts w:ascii="Liberation Serif" w:eastAsiaTheme="minorEastAsia" w:hAnsi="Liberation Serif"/>
        </w:rPr>
        <w:t xml:space="preserve"> установленных значений показателей, необходимых для достижения результатов предоставления субсидии, рассчитывается по формулам: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1) для значения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субсидии: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  <w:lang w:val="en-US"/>
        </w:rPr>
      </w:pPr>
      <w:proofErr w:type="spellStart"/>
      <w:r w:rsidRPr="00A3138F">
        <w:rPr>
          <w:rFonts w:ascii="Liberation Serif" w:eastAsiaTheme="minorEastAsia" w:hAnsi="Liberation Serif"/>
          <w:lang w:val="en-US"/>
        </w:rPr>
        <w:t>SRn</w:t>
      </w:r>
      <w:proofErr w:type="spellEnd"/>
      <w:r w:rsidRPr="00A3138F">
        <w:rPr>
          <w:rFonts w:ascii="Liberation Serif" w:eastAsiaTheme="minorEastAsia" w:hAnsi="Liberation Serif"/>
          <w:lang w:val="en-US"/>
        </w:rPr>
        <w:t xml:space="preserve"> = (1 - </w:t>
      </w:r>
      <w:proofErr w:type="spellStart"/>
      <w:r w:rsidRPr="00A3138F">
        <w:rPr>
          <w:rFonts w:ascii="Liberation Serif" w:eastAsiaTheme="minorEastAsia" w:hAnsi="Liberation Serif"/>
          <w:lang w:val="en-US"/>
        </w:rPr>
        <w:t>Tf</w:t>
      </w:r>
      <w:proofErr w:type="spellEnd"/>
      <w:r w:rsidRPr="00A3138F">
        <w:rPr>
          <w:rFonts w:ascii="Liberation Serif" w:eastAsiaTheme="minorEastAsia" w:hAnsi="Liberation Serif"/>
          <w:lang w:val="en-US"/>
        </w:rPr>
        <w:t xml:space="preserve"> / </w:t>
      </w:r>
      <w:proofErr w:type="spellStart"/>
      <w:r w:rsidRPr="00A3138F">
        <w:rPr>
          <w:rFonts w:ascii="Liberation Serif" w:eastAsiaTheme="minorEastAsia" w:hAnsi="Liberation Serif"/>
          <w:lang w:val="en-US"/>
        </w:rPr>
        <w:t>Tp</w:t>
      </w:r>
      <w:proofErr w:type="spellEnd"/>
      <w:r w:rsidRPr="00A3138F">
        <w:rPr>
          <w:rFonts w:ascii="Liberation Serif" w:eastAsiaTheme="minorEastAsia" w:hAnsi="Liberation Serif"/>
          <w:lang w:val="en-US"/>
        </w:rPr>
        <w:t xml:space="preserve">) x </w:t>
      </w:r>
      <w:proofErr w:type="spellStart"/>
      <w:r w:rsidRPr="00A3138F">
        <w:rPr>
          <w:rFonts w:ascii="Liberation Serif" w:eastAsiaTheme="minorEastAsia" w:hAnsi="Liberation Serif"/>
          <w:lang w:val="en-US"/>
        </w:rPr>
        <w:t>SFn</w:t>
      </w:r>
      <w:proofErr w:type="spellEnd"/>
      <w:r w:rsidRPr="00A3138F">
        <w:rPr>
          <w:rFonts w:ascii="Liberation Serif" w:eastAsiaTheme="minorEastAsia" w:hAnsi="Liberation Serif"/>
          <w:lang w:val="en-US"/>
        </w:rPr>
        <w:t xml:space="preserve"> x k,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где: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proofErr w:type="spellStart"/>
      <w:r w:rsidRPr="00A3138F">
        <w:rPr>
          <w:rFonts w:ascii="Liberation Serif" w:eastAsiaTheme="minorEastAsia" w:hAnsi="Liberation Serif"/>
        </w:rPr>
        <w:t>Tf</w:t>
      </w:r>
      <w:proofErr w:type="spellEnd"/>
      <w:r w:rsidRPr="00A3138F">
        <w:rPr>
          <w:rFonts w:ascii="Liberation Serif" w:eastAsiaTheme="minorEastAsia" w:hAnsi="Liberation Serif"/>
        </w:rPr>
        <w:t xml:space="preserve"> - фактически достигнутое значение i-</w:t>
      </w:r>
      <w:proofErr w:type="spellStart"/>
      <w:r w:rsidRPr="00A3138F">
        <w:rPr>
          <w:rFonts w:ascii="Liberation Serif" w:eastAsiaTheme="minorEastAsia" w:hAnsi="Liberation Serif"/>
        </w:rPr>
        <w:t>го</w:t>
      </w:r>
      <w:proofErr w:type="spellEnd"/>
      <w:r w:rsidRPr="00A3138F">
        <w:rPr>
          <w:rFonts w:ascii="Liberation Serif" w:eastAsiaTheme="minorEastAsia" w:hAnsi="Liberation Serif"/>
        </w:rPr>
        <w:t xml:space="preserve"> показателя, необходимого для достижения результатов предоставления субсидии на отчетную дату;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proofErr w:type="spellStart"/>
      <w:r w:rsidRPr="00A3138F">
        <w:rPr>
          <w:rFonts w:ascii="Liberation Serif" w:eastAsiaTheme="minorEastAsia" w:hAnsi="Liberation Serif"/>
        </w:rPr>
        <w:t>Tp</w:t>
      </w:r>
      <w:proofErr w:type="spellEnd"/>
      <w:r w:rsidRPr="00A3138F">
        <w:rPr>
          <w:rFonts w:ascii="Liberation Serif" w:eastAsiaTheme="minorEastAsia" w:hAnsi="Liberation Serif"/>
        </w:rPr>
        <w:t xml:space="preserve"> - установленное соглашением значение i-</w:t>
      </w:r>
      <w:proofErr w:type="spellStart"/>
      <w:r w:rsidRPr="00A3138F">
        <w:rPr>
          <w:rFonts w:ascii="Liberation Serif" w:eastAsiaTheme="minorEastAsia" w:hAnsi="Liberation Serif"/>
        </w:rPr>
        <w:t>го</w:t>
      </w:r>
      <w:proofErr w:type="spellEnd"/>
      <w:r w:rsidRPr="00A3138F">
        <w:rPr>
          <w:rFonts w:ascii="Liberation Serif" w:eastAsiaTheme="minorEastAsia" w:hAnsi="Liberation Serif"/>
        </w:rPr>
        <w:t xml:space="preserve"> показателя, необходимого для достижения результатов предоставления субсидии;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proofErr w:type="spellStart"/>
      <w:r w:rsidRPr="00A3138F">
        <w:rPr>
          <w:rFonts w:ascii="Liberation Serif" w:eastAsiaTheme="minorEastAsia" w:hAnsi="Liberation Serif"/>
        </w:rPr>
        <w:lastRenderedPageBreak/>
        <w:t>SFn</w:t>
      </w:r>
      <w:proofErr w:type="spellEnd"/>
      <w:r w:rsidRPr="00A3138F">
        <w:rPr>
          <w:rFonts w:ascii="Liberation Serif" w:eastAsiaTheme="minorEastAsia" w:hAnsi="Liberation Serif"/>
        </w:rPr>
        <w:t xml:space="preserve"> - объем израсходованной субсидии (тыс. руб.);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k - корректирующий коэффициент, который рассчитывается по формуле: m / n,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где: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 xml:space="preserve">m - количество показателей, необходимых для достижения результатов предоставления субсидии, по которым индекс, отражающий уровень </w:t>
      </w:r>
      <w:proofErr w:type="spellStart"/>
      <w:r w:rsidRPr="00A3138F">
        <w:rPr>
          <w:rFonts w:ascii="Liberation Serif" w:eastAsiaTheme="minorEastAsia" w:hAnsi="Liberation Serif"/>
        </w:rPr>
        <w:t>недостижения</w:t>
      </w:r>
      <w:proofErr w:type="spellEnd"/>
      <w:r w:rsidRPr="00A3138F">
        <w:rPr>
          <w:rFonts w:ascii="Liberation Serif" w:eastAsiaTheme="minorEastAsia" w:hAnsi="Liberation Serif"/>
        </w:rPr>
        <w:t xml:space="preserve"> i-</w:t>
      </w:r>
      <w:proofErr w:type="spellStart"/>
      <w:r w:rsidRPr="00A3138F">
        <w:rPr>
          <w:rFonts w:ascii="Liberation Serif" w:eastAsiaTheme="minorEastAsia" w:hAnsi="Liberation Serif"/>
        </w:rPr>
        <w:t>го</w:t>
      </w:r>
      <w:proofErr w:type="spellEnd"/>
      <w:r w:rsidRPr="00A3138F">
        <w:rPr>
          <w:rFonts w:ascii="Liberation Serif" w:eastAsiaTheme="minorEastAsia" w:hAnsi="Liberation Serif"/>
        </w:rPr>
        <w:t xml:space="preserve"> показателя, необходимого для достижения результатов предоставления субсидии (1 - </w:t>
      </w:r>
      <w:proofErr w:type="spellStart"/>
      <w:r w:rsidRPr="00A3138F">
        <w:rPr>
          <w:rFonts w:ascii="Liberation Serif" w:eastAsiaTheme="minorEastAsia" w:hAnsi="Liberation Serif"/>
        </w:rPr>
        <w:t>Tf</w:t>
      </w:r>
      <w:proofErr w:type="spellEnd"/>
      <w:r w:rsidRPr="00A3138F">
        <w:rPr>
          <w:rFonts w:ascii="Liberation Serif" w:eastAsiaTheme="minorEastAsia" w:hAnsi="Liberation Serif"/>
        </w:rPr>
        <w:t xml:space="preserve"> / </w:t>
      </w:r>
      <w:proofErr w:type="spellStart"/>
      <w:r w:rsidRPr="00A3138F">
        <w:rPr>
          <w:rFonts w:ascii="Liberation Serif" w:eastAsiaTheme="minorEastAsia" w:hAnsi="Liberation Serif"/>
        </w:rPr>
        <w:t>Tp</w:t>
      </w:r>
      <w:proofErr w:type="spellEnd"/>
      <w:r w:rsidRPr="00A3138F">
        <w:rPr>
          <w:rFonts w:ascii="Liberation Serif" w:eastAsiaTheme="minorEastAsia" w:hAnsi="Liberation Serif"/>
        </w:rPr>
        <w:t>), имеет положительное значение;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n - общее количество показателей, необходимых для достижения результатов предоставления субсидии;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2) для значения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меньшую эффективность использования субсидии: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  <w:lang w:val="en-US"/>
        </w:rPr>
      </w:pPr>
      <w:proofErr w:type="spellStart"/>
      <w:r w:rsidRPr="00A3138F">
        <w:rPr>
          <w:rFonts w:ascii="Liberation Serif" w:eastAsiaTheme="minorEastAsia" w:hAnsi="Liberation Serif"/>
          <w:lang w:val="en-US"/>
        </w:rPr>
        <w:t>SRn</w:t>
      </w:r>
      <w:proofErr w:type="spellEnd"/>
      <w:r w:rsidRPr="00A3138F">
        <w:rPr>
          <w:rFonts w:ascii="Liberation Serif" w:eastAsiaTheme="minorEastAsia" w:hAnsi="Liberation Serif"/>
          <w:lang w:val="en-US"/>
        </w:rPr>
        <w:t xml:space="preserve"> = (1 - </w:t>
      </w:r>
      <w:proofErr w:type="spellStart"/>
      <w:r w:rsidRPr="00A3138F">
        <w:rPr>
          <w:rFonts w:ascii="Liberation Serif" w:eastAsiaTheme="minorEastAsia" w:hAnsi="Liberation Serif"/>
          <w:lang w:val="en-US"/>
        </w:rPr>
        <w:t>Tp</w:t>
      </w:r>
      <w:proofErr w:type="spellEnd"/>
      <w:r w:rsidRPr="00A3138F">
        <w:rPr>
          <w:rFonts w:ascii="Liberation Serif" w:eastAsiaTheme="minorEastAsia" w:hAnsi="Liberation Serif"/>
          <w:lang w:val="en-US"/>
        </w:rPr>
        <w:t xml:space="preserve"> / </w:t>
      </w:r>
      <w:proofErr w:type="spellStart"/>
      <w:r w:rsidRPr="00A3138F">
        <w:rPr>
          <w:rFonts w:ascii="Liberation Serif" w:eastAsiaTheme="minorEastAsia" w:hAnsi="Liberation Serif"/>
          <w:lang w:val="en-US"/>
        </w:rPr>
        <w:t>Tf</w:t>
      </w:r>
      <w:proofErr w:type="spellEnd"/>
      <w:r w:rsidRPr="00A3138F">
        <w:rPr>
          <w:rFonts w:ascii="Liberation Serif" w:eastAsiaTheme="minorEastAsia" w:hAnsi="Liberation Serif"/>
          <w:lang w:val="en-US"/>
        </w:rPr>
        <w:t xml:space="preserve">) x </w:t>
      </w:r>
      <w:proofErr w:type="spellStart"/>
      <w:r w:rsidRPr="00A3138F">
        <w:rPr>
          <w:rFonts w:ascii="Liberation Serif" w:eastAsiaTheme="minorEastAsia" w:hAnsi="Liberation Serif"/>
          <w:lang w:val="en-US"/>
        </w:rPr>
        <w:t>SFn</w:t>
      </w:r>
      <w:proofErr w:type="spellEnd"/>
      <w:r w:rsidRPr="00A3138F">
        <w:rPr>
          <w:rFonts w:ascii="Liberation Serif" w:eastAsiaTheme="minorEastAsia" w:hAnsi="Liberation Serif"/>
          <w:lang w:val="en-US"/>
        </w:rPr>
        <w:t xml:space="preserve"> x k,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где: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proofErr w:type="spellStart"/>
      <w:r w:rsidRPr="00A3138F">
        <w:rPr>
          <w:rFonts w:ascii="Liberation Serif" w:eastAsiaTheme="minorEastAsia" w:hAnsi="Liberation Serif"/>
        </w:rPr>
        <w:t>Tf</w:t>
      </w:r>
      <w:proofErr w:type="spellEnd"/>
      <w:r w:rsidRPr="00A3138F">
        <w:rPr>
          <w:rFonts w:ascii="Liberation Serif" w:eastAsiaTheme="minorEastAsia" w:hAnsi="Liberation Serif"/>
        </w:rPr>
        <w:t xml:space="preserve"> - фактически достигнутое значение i-</w:t>
      </w:r>
      <w:proofErr w:type="spellStart"/>
      <w:r w:rsidRPr="00A3138F">
        <w:rPr>
          <w:rFonts w:ascii="Liberation Serif" w:eastAsiaTheme="minorEastAsia" w:hAnsi="Liberation Serif"/>
        </w:rPr>
        <w:t>го</w:t>
      </w:r>
      <w:proofErr w:type="spellEnd"/>
      <w:r w:rsidRPr="00A3138F">
        <w:rPr>
          <w:rFonts w:ascii="Liberation Serif" w:eastAsiaTheme="minorEastAsia" w:hAnsi="Liberation Serif"/>
        </w:rPr>
        <w:t xml:space="preserve"> показателя, необходимого для достижения результатов предоставления субсидии на отчетную дату;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proofErr w:type="spellStart"/>
      <w:r w:rsidRPr="00A3138F">
        <w:rPr>
          <w:rFonts w:ascii="Liberation Serif" w:eastAsiaTheme="minorEastAsia" w:hAnsi="Liberation Serif"/>
        </w:rPr>
        <w:t>Tp</w:t>
      </w:r>
      <w:proofErr w:type="spellEnd"/>
      <w:r w:rsidRPr="00A3138F">
        <w:rPr>
          <w:rFonts w:ascii="Liberation Serif" w:eastAsiaTheme="minorEastAsia" w:hAnsi="Liberation Serif"/>
        </w:rPr>
        <w:t xml:space="preserve"> - установленное соглашением значение i-</w:t>
      </w:r>
      <w:proofErr w:type="spellStart"/>
      <w:r w:rsidRPr="00A3138F">
        <w:rPr>
          <w:rFonts w:ascii="Liberation Serif" w:eastAsiaTheme="minorEastAsia" w:hAnsi="Liberation Serif"/>
        </w:rPr>
        <w:t>го</w:t>
      </w:r>
      <w:proofErr w:type="spellEnd"/>
      <w:r w:rsidRPr="00A3138F">
        <w:rPr>
          <w:rFonts w:ascii="Liberation Serif" w:eastAsiaTheme="minorEastAsia" w:hAnsi="Liberation Serif"/>
        </w:rPr>
        <w:t xml:space="preserve"> показателя, необходимого для достижения результатов предоставления субсидии;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proofErr w:type="spellStart"/>
      <w:r w:rsidRPr="00A3138F">
        <w:rPr>
          <w:rFonts w:ascii="Liberation Serif" w:eastAsiaTheme="minorEastAsia" w:hAnsi="Liberation Serif"/>
        </w:rPr>
        <w:t>SFn</w:t>
      </w:r>
      <w:proofErr w:type="spellEnd"/>
      <w:r w:rsidRPr="00A3138F">
        <w:rPr>
          <w:rFonts w:ascii="Liberation Serif" w:eastAsiaTheme="minorEastAsia" w:hAnsi="Liberation Serif"/>
        </w:rPr>
        <w:t xml:space="preserve"> - объем израсходованной субсидии (тыс. руб.);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k - корректирующий коэффициент, который рассчитывается по формуле: m / n,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где:</w:t>
      </w:r>
    </w:p>
    <w:p w:rsidR="00FC2B36" w:rsidRPr="00A3138F" w:rsidRDefault="00FC2B36" w:rsidP="00FC2B36">
      <w:pPr>
        <w:pStyle w:val="afd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 xml:space="preserve">m - количество показателей, необходимых для достижения результатов предоставления субсидии, по которым индекс, отражающий уровень </w:t>
      </w:r>
      <w:proofErr w:type="spellStart"/>
      <w:r w:rsidRPr="00A3138F">
        <w:rPr>
          <w:rFonts w:ascii="Liberation Serif" w:eastAsiaTheme="minorEastAsia" w:hAnsi="Liberation Serif"/>
        </w:rPr>
        <w:t>недостижения</w:t>
      </w:r>
      <w:proofErr w:type="spellEnd"/>
      <w:r w:rsidRPr="00A3138F">
        <w:rPr>
          <w:rFonts w:ascii="Liberation Serif" w:eastAsiaTheme="minorEastAsia" w:hAnsi="Liberation Serif"/>
        </w:rPr>
        <w:t xml:space="preserve"> i-</w:t>
      </w:r>
      <w:proofErr w:type="spellStart"/>
      <w:r w:rsidRPr="00A3138F">
        <w:rPr>
          <w:rFonts w:ascii="Liberation Serif" w:eastAsiaTheme="minorEastAsia" w:hAnsi="Liberation Serif"/>
        </w:rPr>
        <w:t>го</w:t>
      </w:r>
      <w:proofErr w:type="spellEnd"/>
      <w:r w:rsidRPr="00A3138F">
        <w:rPr>
          <w:rFonts w:ascii="Liberation Serif" w:eastAsiaTheme="minorEastAsia" w:hAnsi="Liberation Serif"/>
        </w:rPr>
        <w:t xml:space="preserve"> показателя, необходимого для достижения результатов предоставления субсидии (1 - </w:t>
      </w:r>
      <w:proofErr w:type="spellStart"/>
      <w:r w:rsidRPr="00A3138F">
        <w:rPr>
          <w:rFonts w:ascii="Liberation Serif" w:eastAsiaTheme="minorEastAsia" w:hAnsi="Liberation Serif"/>
        </w:rPr>
        <w:t>Tf</w:t>
      </w:r>
      <w:proofErr w:type="spellEnd"/>
      <w:r w:rsidRPr="00A3138F">
        <w:rPr>
          <w:rFonts w:ascii="Liberation Serif" w:eastAsiaTheme="minorEastAsia" w:hAnsi="Liberation Serif"/>
        </w:rPr>
        <w:t xml:space="preserve"> / </w:t>
      </w:r>
      <w:proofErr w:type="spellStart"/>
      <w:r w:rsidRPr="00A3138F">
        <w:rPr>
          <w:rFonts w:ascii="Liberation Serif" w:eastAsiaTheme="minorEastAsia" w:hAnsi="Liberation Serif"/>
        </w:rPr>
        <w:t>Tp</w:t>
      </w:r>
      <w:proofErr w:type="spellEnd"/>
      <w:r w:rsidRPr="00A3138F">
        <w:rPr>
          <w:rFonts w:ascii="Liberation Serif" w:eastAsiaTheme="minorEastAsia" w:hAnsi="Liberation Serif"/>
        </w:rPr>
        <w:t>), имеет положительное значение;</w:t>
      </w:r>
    </w:p>
    <w:p w:rsidR="00FC2B36" w:rsidRPr="00A3138F" w:rsidRDefault="00FC2B36" w:rsidP="00FC2B36">
      <w:pPr>
        <w:spacing w:after="0" w:line="240" w:lineRule="auto"/>
        <w:ind w:firstLine="708"/>
        <w:jc w:val="both"/>
        <w:rPr>
          <w:rFonts w:ascii="Liberation Serif" w:eastAsiaTheme="minorEastAsia" w:hAnsi="Liberation Serif"/>
        </w:rPr>
      </w:pPr>
      <w:r w:rsidRPr="00A3138F">
        <w:rPr>
          <w:rFonts w:ascii="Liberation Serif" w:eastAsiaTheme="minorEastAsia" w:hAnsi="Liberation Serif"/>
        </w:rPr>
        <w:t>n - общее количество показателей, необходимых для достижения результатов предоставления субсидии.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5.1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4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Внесение изменений в соглашение осуществляется по инициативе сторон путем заключения дополнительного соглашения к соглашению, в соответствии с типовой формой, установленной приказом департамента финансов Администрации города Ноябрьска, и является неотъемлемой частью соглашения.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5.1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5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Внесение изменений в соглашение осуществляется при условии: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а) уменьшения/увеличения уполномоченному органу ранее доведенных лимитов бюджетных обязательств на предоставление субсидии;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б) изменения у одной из сторон соглашения юридического адреса или банковских реквизитов;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в) возникновения экономии средств субсидии при ее расходовании получателем субсидии, в соглашение могут быть внесены изменения в части перераспределения средств между направлениями расходования;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г) в иных случаях на основании информации и предложений, направленных получателем субсидии.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5.1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6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В случае обращения получателя субсидии в уполномоченный орган о внесении изменений в соглашение, уполномоченный орган в течение 10 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(десяти)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календарных дней со дня поступления обращения от получателя субсидии организует заседание конкурсной комиссии для рассмотрения вопроса о заключении (</w:t>
      </w:r>
      <w:proofErr w:type="spellStart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незаключении</w:t>
      </w:r>
      <w:proofErr w:type="spellEnd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) соответствующего дополнительного соглашения: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а) в случае принятия положительного решения </w:t>
      </w:r>
      <w:proofErr w:type="gramStart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конкурсной комиссией</w:t>
      </w:r>
      <w:proofErr w:type="gramEnd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уполномоченный орган в течение 5 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(пяти)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рабочих дней со дня проведения заседания конкурсной комиссии готовит проект дополнительного соглашения и направляет его в двух экземплярах получателю субсидии;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б) в случае принятия отрицательного решения </w:t>
      </w:r>
      <w:proofErr w:type="gramStart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конкурсной комиссией</w:t>
      </w:r>
      <w:proofErr w:type="gramEnd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уполномоченный орган в течение 5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(пяти)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рабочих дней со дня проведения заседания конкурсной комиссии направляет получателю субсидии письменный ответ с обоснованием отказа.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lastRenderedPageBreak/>
        <w:t>5.1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7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Получатель субсидии в течение 10 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(десяти)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календарных дней со дня получения проекта дополнительного соглашения направляет уполномоченному органу подписанное дополнительное соглашение в двух экземплярах.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Уполномоченный орган в течение 5 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(пяти)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календарных дней со дня получения подписанного получателем субсидии дополнительного соглашения подписывает его и один экземпляр возвращает получателю субсидии.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5.1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8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При внесении изменений в соглашение по инициативе уполномоченного органа, уполномоченный орган направляет получателю субсидии предложение о заключении дополнительного соглашения и проект дополнительного соглашения для подписания.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19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Расторжение соглашения осуществляется по инициативе сторон, посредством заключения соглашения о расторжении соглашения, в соответствии с типовой формой, установленной приказом департамента финансов Администрации города Ноябрьска.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5.2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0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В случае обращения получателя субсидии о расторжении соглашения уполномоченный орган в течение 25 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(двадцати пяти)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календарных дней со дня поступления обращения получателя субсидии организует заседание конкурсной комиссии для рассмотрения вопроса о расторжении соглашения: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а) в случае принятия </w:t>
      </w:r>
      <w:proofErr w:type="gramStart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конкурсной комиссией положительного решения</w:t>
      </w:r>
      <w:proofErr w:type="gramEnd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уполномоченный орган в течение 10 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(десяти)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рабочих дней со дня проведения заседания конкурсной комиссии направляет получателю субсидии для подписания проект соглашения о расторжении соглашения в двух экземплярах;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б) в случае принятия </w:t>
      </w:r>
      <w:proofErr w:type="gramStart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конкурсной комиссией отрицательного решения</w:t>
      </w:r>
      <w:proofErr w:type="gramEnd"/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 уполномоченный орган в течение 5 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(пяти)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рабочих дней со дня проведения заседания конкурсной комиссии направляет получателю субсидии письменный ответ с обоснованием отказа.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5.2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1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Получатель субсидии в течение 15 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(пятнадцати)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календарных дней со дня получения проекта соглашения о расторжении соглашения направляет уполномоченному органу подписанное соглашение о расторжении соглашения в двух экземплярах.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5.2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2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. Уполномоченный орган в течение 5 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(пяти)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рабочих дней со дня получения подписанного получателем субсидии соглашения о расторжении соглашения подписывает его и один экземпляр возвращает в адрес социально ориентированной некоммерческой организации.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5.2</w:t>
      </w:r>
      <w:r w:rsidR="00FC2B36" w:rsidRPr="00A3138F">
        <w:rPr>
          <w:rFonts w:ascii="Liberation Serif" w:eastAsia="Times New Roman" w:hAnsi="Liberation Serif" w:cs="Times New Roman"/>
          <w:szCs w:val="24"/>
          <w:lang w:eastAsia="ru-RU"/>
        </w:rPr>
        <w:t>3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. При расторжении соглашения по инициативе Администрации города Ноябрьска уполномоченный орган направляет получателю субсидии проект соглашения о расторжении соглашения в двух экземплярах и требование о возврате полученной субсидии.</w:t>
      </w:r>
    </w:p>
    <w:p w:rsidR="00E25AF0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Получатель субсидии в течение 15 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(пятнадцати)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календарных дней со дня получения проекта соглашения о расторжении соглашения направляет уполномоченному органу подписанное соглашение о расторжении соглашения в двух экземплярах.</w:t>
      </w:r>
    </w:p>
    <w:p w:rsidR="00537221" w:rsidRPr="00A3138F" w:rsidRDefault="00E25AF0" w:rsidP="00E25AF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Уполномоченный орган в течение 5 </w:t>
      </w:r>
      <w:r w:rsidR="00B127CA" w:rsidRPr="00A3138F">
        <w:rPr>
          <w:rFonts w:ascii="Liberation Serif" w:eastAsia="Times New Roman" w:hAnsi="Liberation Serif" w:cs="Times New Roman"/>
          <w:szCs w:val="24"/>
          <w:lang w:eastAsia="ru-RU"/>
        </w:rPr>
        <w:t xml:space="preserve">(пяти) </w:t>
      </w:r>
      <w:r w:rsidRPr="00A3138F">
        <w:rPr>
          <w:rFonts w:ascii="Liberation Serif" w:eastAsia="Times New Roman" w:hAnsi="Liberation Serif" w:cs="Times New Roman"/>
          <w:szCs w:val="24"/>
          <w:lang w:eastAsia="ru-RU"/>
        </w:rPr>
        <w:t>календарных дней со дня получения подписанного получателем субсидии соглашения о расторжении соглашения подписывает его и один экземпляр возвращает в адрес социально ориентированной некоммерческой организации.</w:t>
      </w:r>
    </w:p>
    <w:p w:rsidR="00A3138F" w:rsidRPr="00A3138F" w:rsidRDefault="00A3138F" w:rsidP="00FC2B36">
      <w:pPr>
        <w:pStyle w:val="afd"/>
        <w:ind w:left="5664" w:firstLine="708"/>
        <w:rPr>
          <w:rFonts w:ascii="Liberation Serif" w:eastAsiaTheme="minorEastAsia" w:hAnsi="Liberation Serif"/>
        </w:rPr>
      </w:pPr>
    </w:p>
    <w:sectPr w:rsidR="00A3138F" w:rsidRPr="00A3138F">
      <w:headerReference w:type="even" r:id="rId8"/>
      <w:headerReference w:type="default" r:id="rId9"/>
      <w:footerReference w:type="even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BE" w:rsidRDefault="003625BE">
      <w:pPr>
        <w:spacing w:after="0" w:line="240" w:lineRule="auto"/>
      </w:pPr>
      <w:r>
        <w:separator/>
      </w:r>
    </w:p>
  </w:endnote>
  <w:endnote w:type="continuationSeparator" w:id="0">
    <w:p w:rsidR="003625BE" w:rsidRDefault="0036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BE" w:rsidRDefault="003625BE">
    <w:pPr>
      <w:pStyle w:val="af7"/>
      <w:tabs>
        <w:tab w:val="clear" w:pos="4677"/>
        <w:tab w:val="clear" w:pos="9355"/>
        <w:tab w:val="left" w:pos="1410"/>
        <w:tab w:val="left" w:pos="20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BE" w:rsidRDefault="003625BE">
      <w:pPr>
        <w:spacing w:after="0" w:line="240" w:lineRule="auto"/>
      </w:pPr>
      <w:r>
        <w:separator/>
      </w:r>
    </w:p>
  </w:footnote>
  <w:footnote w:type="continuationSeparator" w:id="0">
    <w:p w:rsidR="003625BE" w:rsidRDefault="0036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694722"/>
      <w:docPartObj>
        <w:docPartGallery w:val="Page Numbers (Top of Page)"/>
        <w:docPartUnique/>
      </w:docPartObj>
    </w:sdtPr>
    <w:sdtEndPr/>
    <w:sdtContent>
      <w:p w:rsidR="003625BE" w:rsidRDefault="003625B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C80">
          <w:rPr>
            <w:noProof/>
          </w:rPr>
          <w:t>18</w:t>
        </w:r>
        <w:r>
          <w:fldChar w:fldCharType="end"/>
        </w:r>
      </w:p>
    </w:sdtContent>
  </w:sdt>
  <w:p w:rsidR="003625BE" w:rsidRDefault="003625B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473847"/>
      <w:docPartObj>
        <w:docPartGallery w:val="Page Numbers (Top of Page)"/>
        <w:docPartUnique/>
      </w:docPartObj>
    </w:sdtPr>
    <w:sdtEndPr/>
    <w:sdtContent>
      <w:p w:rsidR="003625BE" w:rsidRDefault="003625B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C80">
          <w:rPr>
            <w:noProof/>
          </w:rPr>
          <w:t>19</w:t>
        </w:r>
        <w:r>
          <w:fldChar w:fldCharType="end"/>
        </w:r>
      </w:p>
    </w:sdtContent>
  </w:sdt>
  <w:p w:rsidR="003625BE" w:rsidRDefault="003625B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4EE"/>
    <w:multiLevelType w:val="hybridMultilevel"/>
    <w:tmpl w:val="39306516"/>
    <w:lvl w:ilvl="0" w:tplc="9B8E0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2C3F12">
      <w:start w:val="1"/>
      <w:numFmt w:val="lowerLetter"/>
      <w:lvlText w:val="%2."/>
      <w:lvlJc w:val="left"/>
      <w:pPr>
        <w:ind w:left="1440" w:hanging="360"/>
      </w:pPr>
    </w:lvl>
    <w:lvl w:ilvl="2" w:tplc="EAEE6628">
      <w:start w:val="1"/>
      <w:numFmt w:val="lowerRoman"/>
      <w:lvlText w:val="%3."/>
      <w:lvlJc w:val="right"/>
      <w:pPr>
        <w:ind w:left="2160" w:hanging="180"/>
      </w:pPr>
    </w:lvl>
    <w:lvl w:ilvl="3" w:tplc="A5B0015A">
      <w:start w:val="1"/>
      <w:numFmt w:val="decimal"/>
      <w:lvlText w:val="%4."/>
      <w:lvlJc w:val="left"/>
      <w:pPr>
        <w:ind w:left="2880" w:hanging="360"/>
      </w:pPr>
    </w:lvl>
    <w:lvl w:ilvl="4" w:tplc="59F68624">
      <w:start w:val="1"/>
      <w:numFmt w:val="lowerLetter"/>
      <w:lvlText w:val="%5."/>
      <w:lvlJc w:val="left"/>
      <w:pPr>
        <w:ind w:left="3600" w:hanging="360"/>
      </w:pPr>
    </w:lvl>
    <w:lvl w:ilvl="5" w:tplc="883864FA">
      <w:start w:val="1"/>
      <w:numFmt w:val="lowerRoman"/>
      <w:lvlText w:val="%6."/>
      <w:lvlJc w:val="right"/>
      <w:pPr>
        <w:ind w:left="4320" w:hanging="180"/>
      </w:pPr>
    </w:lvl>
    <w:lvl w:ilvl="6" w:tplc="595A542C">
      <w:start w:val="1"/>
      <w:numFmt w:val="decimal"/>
      <w:lvlText w:val="%7."/>
      <w:lvlJc w:val="left"/>
      <w:pPr>
        <w:ind w:left="5040" w:hanging="360"/>
      </w:pPr>
    </w:lvl>
    <w:lvl w:ilvl="7" w:tplc="A6C2D054">
      <w:start w:val="1"/>
      <w:numFmt w:val="lowerLetter"/>
      <w:lvlText w:val="%8."/>
      <w:lvlJc w:val="left"/>
      <w:pPr>
        <w:ind w:left="5760" w:hanging="360"/>
      </w:pPr>
    </w:lvl>
    <w:lvl w:ilvl="8" w:tplc="CDE0BD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1798"/>
    <w:multiLevelType w:val="multilevel"/>
    <w:tmpl w:val="98D46F9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BC66ECA"/>
    <w:multiLevelType w:val="hybridMultilevel"/>
    <w:tmpl w:val="2B56EBB8"/>
    <w:lvl w:ilvl="0" w:tplc="9E7C6E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4AE466">
      <w:start w:val="1"/>
      <w:numFmt w:val="lowerLetter"/>
      <w:lvlText w:val="%2."/>
      <w:lvlJc w:val="left"/>
      <w:pPr>
        <w:ind w:left="1440" w:hanging="360"/>
      </w:pPr>
    </w:lvl>
    <w:lvl w:ilvl="2" w:tplc="CA48D516">
      <w:start w:val="1"/>
      <w:numFmt w:val="lowerRoman"/>
      <w:lvlText w:val="%3."/>
      <w:lvlJc w:val="right"/>
      <w:pPr>
        <w:ind w:left="2160" w:hanging="180"/>
      </w:pPr>
    </w:lvl>
    <w:lvl w:ilvl="3" w:tplc="2A4CF52A">
      <w:start w:val="1"/>
      <w:numFmt w:val="decimal"/>
      <w:lvlText w:val="%4."/>
      <w:lvlJc w:val="left"/>
      <w:pPr>
        <w:ind w:left="2880" w:hanging="360"/>
      </w:pPr>
    </w:lvl>
    <w:lvl w:ilvl="4" w:tplc="177C5D08">
      <w:start w:val="1"/>
      <w:numFmt w:val="lowerLetter"/>
      <w:lvlText w:val="%5."/>
      <w:lvlJc w:val="left"/>
      <w:pPr>
        <w:ind w:left="3600" w:hanging="360"/>
      </w:pPr>
    </w:lvl>
    <w:lvl w:ilvl="5" w:tplc="7B3C4A58">
      <w:start w:val="1"/>
      <w:numFmt w:val="lowerRoman"/>
      <w:lvlText w:val="%6."/>
      <w:lvlJc w:val="right"/>
      <w:pPr>
        <w:ind w:left="4320" w:hanging="180"/>
      </w:pPr>
    </w:lvl>
    <w:lvl w:ilvl="6" w:tplc="7A72DCD8">
      <w:start w:val="1"/>
      <w:numFmt w:val="decimal"/>
      <w:lvlText w:val="%7."/>
      <w:lvlJc w:val="left"/>
      <w:pPr>
        <w:ind w:left="5040" w:hanging="360"/>
      </w:pPr>
    </w:lvl>
    <w:lvl w:ilvl="7" w:tplc="0E24D84E">
      <w:start w:val="1"/>
      <w:numFmt w:val="lowerLetter"/>
      <w:lvlText w:val="%8."/>
      <w:lvlJc w:val="left"/>
      <w:pPr>
        <w:ind w:left="5760" w:hanging="360"/>
      </w:pPr>
    </w:lvl>
    <w:lvl w:ilvl="8" w:tplc="D8F4B7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0783"/>
    <w:multiLevelType w:val="multilevel"/>
    <w:tmpl w:val="3CB2E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AE1990"/>
    <w:multiLevelType w:val="hybridMultilevel"/>
    <w:tmpl w:val="AF222EEE"/>
    <w:lvl w:ilvl="0" w:tplc="E36C4AA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11843D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0E59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AB4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288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CD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BB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A40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4A57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092C"/>
    <w:multiLevelType w:val="multilevel"/>
    <w:tmpl w:val="E9D653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9243FD7"/>
    <w:multiLevelType w:val="multilevel"/>
    <w:tmpl w:val="834676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90568A"/>
    <w:multiLevelType w:val="multilevel"/>
    <w:tmpl w:val="73AE50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29B66ABA"/>
    <w:multiLevelType w:val="hybridMultilevel"/>
    <w:tmpl w:val="64662878"/>
    <w:lvl w:ilvl="0" w:tplc="0B8C3BAC">
      <w:start w:val="1"/>
      <w:numFmt w:val="decimal"/>
      <w:lvlText w:val="%1."/>
      <w:lvlJc w:val="left"/>
    </w:lvl>
    <w:lvl w:ilvl="1" w:tplc="B61AB9A0">
      <w:start w:val="1"/>
      <w:numFmt w:val="lowerLetter"/>
      <w:lvlText w:val="%2."/>
      <w:lvlJc w:val="left"/>
      <w:pPr>
        <w:ind w:left="1440" w:hanging="360"/>
      </w:pPr>
    </w:lvl>
    <w:lvl w:ilvl="2" w:tplc="A39E669C">
      <w:start w:val="1"/>
      <w:numFmt w:val="lowerRoman"/>
      <w:lvlText w:val="%3."/>
      <w:lvlJc w:val="right"/>
      <w:pPr>
        <w:ind w:left="2160" w:hanging="180"/>
      </w:pPr>
    </w:lvl>
    <w:lvl w:ilvl="3" w:tplc="C95ECF4E">
      <w:start w:val="1"/>
      <w:numFmt w:val="decimal"/>
      <w:lvlText w:val="%4."/>
      <w:lvlJc w:val="left"/>
      <w:pPr>
        <w:ind w:left="2880" w:hanging="360"/>
      </w:pPr>
    </w:lvl>
    <w:lvl w:ilvl="4" w:tplc="803E2FDC">
      <w:start w:val="1"/>
      <w:numFmt w:val="lowerLetter"/>
      <w:lvlText w:val="%5."/>
      <w:lvlJc w:val="left"/>
      <w:pPr>
        <w:ind w:left="3600" w:hanging="360"/>
      </w:pPr>
    </w:lvl>
    <w:lvl w:ilvl="5" w:tplc="91CA960C">
      <w:start w:val="1"/>
      <w:numFmt w:val="lowerRoman"/>
      <w:lvlText w:val="%6."/>
      <w:lvlJc w:val="right"/>
      <w:pPr>
        <w:ind w:left="4320" w:hanging="180"/>
      </w:pPr>
    </w:lvl>
    <w:lvl w:ilvl="6" w:tplc="EE6E9D7C">
      <w:start w:val="1"/>
      <w:numFmt w:val="decimal"/>
      <w:lvlText w:val="%7."/>
      <w:lvlJc w:val="left"/>
      <w:pPr>
        <w:ind w:left="5040" w:hanging="360"/>
      </w:pPr>
    </w:lvl>
    <w:lvl w:ilvl="7" w:tplc="32FE8516">
      <w:start w:val="1"/>
      <w:numFmt w:val="lowerLetter"/>
      <w:lvlText w:val="%8."/>
      <w:lvlJc w:val="left"/>
      <w:pPr>
        <w:ind w:left="5760" w:hanging="360"/>
      </w:pPr>
    </w:lvl>
    <w:lvl w:ilvl="8" w:tplc="FE56DE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2211"/>
    <w:multiLevelType w:val="multilevel"/>
    <w:tmpl w:val="8ED87DC6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5"/>
      <w:numFmt w:val="decimal"/>
      <w:lvlText w:val="%1.%2."/>
      <w:lvlJc w:val="left"/>
      <w:pPr>
        <w:ind w:left="909" w:hanging="555"/>
      </w:pPr>
    </w:lvl>
    <w:lvl w:ilvl="2">
      <w:start w:val="1"/>
      <w:numFmt w:val="decimal"/>
      <w:lvlText w:val="%1.%2.%3."/>
      <w:lvlJc w:val="left"/>
      <w:pPr>
        <w:ind w:left="142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10" w15:restartNumberingAfterBreak="0">
    <w:nsid w:val="2FF22388"/>
    <w:multiLevelType w:val="multilevel"/>
    <w:tmpl w:val="BB66B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1" w15:restartNumberingAfterBreak="0">
    <w:nsid w:val="318F777E"/>
    <w:multiLevelType w:val="hybridMultilevel"/>
    <w:tmpl w:val="F4027968"/>
    <w:lvl w:ilvl="0" w:tplc="1C6487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25651F6">
      <w:start w:val="1"/>
      <w:numFmt w:val="lowerLetter"/>
      <w:lvlText w:val="%2."/>
      <w:lvlJc w:val="left"/>
      <w:pPr>
        <w:ind w:left="1788" w:hanging="360"/>
      </w:pPr>
    </w:lvl>
    <w:lvl w:ilvl="2" w:tplc="B5EA6F4E">
      <w:start w:val="1"/>
      <w:numFmt w:val="lowerRoman"/>
      <w:lvlText w:val="%3."/>
      <w:lvlJc w:val="right"/>
      <w:pPr>
        <w:ind w:left="2508" w:hanging="180"/>
      </w:pPr>
    </w:lvl>
    <w:lvl w:ilvl="3" w:tplc="99E6875E">
      <w:start w:val="1"/>
      <w:numFmt w:val="decimal"/>
      <w:lvlText w:val="%4."/>
      <w:lvlJc w:val="left"/>
      <w:pPr>
        <w:ind w:left="3228" w:hanging="360"/>
      </w:pPr>
    </w:lvl>
    <w:lvl w:ilvl="4" w:tplc="C6B6AB8C">
      <w:start w:val="1"/>
      <w:numFmt w:val="lowerLetter"/>
      <w:lvlText w:val="%5."/>
      <w:lvlJc w:val="left"/>
      <w:pPr>
        <w:ind w:left="3948" w:hanging="360"/>
      </w:pPr>
    </w:lvl>
    <w:lvl w:ilvl="5" w:tplc="B8E82718">
      <w:start w:val="1"/>
      <w:numFmt w:val="lowerRoman"/>
      <w:lvlText w:val="%6."/>
      <w:lvlJc w:val="right"/>
      <w:pPr>
        <w:ind w:left="4668" w:hanging="180"/>
      </w:pPr>
    </w:lvl>
    <w:lvl w:ilvl="6" w:tplc="064280E8">
      <w:start w:val="1"/>
      <w:numFmt w:val="decimal"/>
      <w:lvlText w:val="%7."/>
      <w:lvlJc w:val="left"/>
      <w:pPr>
        <w:ind w:left="5388" w:hanging="360"/>
      </w:pPr>
    </w:lvl>
    <w:lvl w:ilvl="7" w:tplc="CAEC4552">
      <w:start w:val="1"/>
      <w:numFmt w:val="lowerLetter"/>
      <w:lvlText w:val="%8."/>
      <w:lvlJc w:val="left"/>
      <w:pPr>
        <w:ind w:left="6108" w:hanging="360"/>
      </w:pPr>
    </w:lvl>
    <w:lvl w:ilvl="8" w:tplc="D4509C6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E53C22"/>
    <w:multiLevelType w:val="multilevel"/>
    <w:tmpl w:val="35DCC7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8D21A53"/>
    <w:multiLevelType w:val="multilevel"/>
    <w:tmpl w:val="1C181EF2"/>
    <w:lvl w:ilvl="0">
      <w:start w:val="2"/>
      <w:numFmt w:val="decimal"/>
      <w:lvlText w:val="%1."/>
      <w:lvlJc w:val="left"/>
      <w:pPr>
        <w:ind w:left="555" w:hanging="555"/>
      </w:pPr>
    </w:lvl>
    <w:lvl w:ilvl="1">
      <w:start w:val="15"/>
      <w:numFmt w:val="decimal"/>
      <w:lvlText w:val="%1.%2."/>
      <w:lvlJc w:val="left"/>
      <w:pPr>
        <w:ind w:left="909" w:hanging="555"/>
      </w:pPr>
    </w:lvl>
    <w:lvl w:ilvl="2">
      <w:start w:val="1"/>
      <w:numFmt w:val="decimal"/>
      <w:lvlText w:val="%1.%2.%3."/>
      <w:lvlJc w:val="left"/>
      <w:pPr>
        <w:ind w:left="142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14" w15:restartNumberingAfterBreak="0">
    <w:nsid w:val="38D51465"/>
    <w:multiLevelType w:val="hybridMultilevel"/>
    <w:tmpl w:val="39A4C346"/>
    <w:lvl w:ilvl="0" w:tplc="0E809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AD2FF26">
      <w:start w:val="1"/>
      <w:numFmt w:val="lowerLetter"/>
      <w:lvlText w:val="%2."/>
      <w:lvlJc w:val="left"/>
      <w:pPr>
        <w:ind w:left="1789" w:hanging="360"/>
      </w:pPr>
    </w:lvl>
    <w:lvl w:ilvl="2" w:tplc="E9889D52">
      <w:start w:val="1"/>
      <w:numFmt w:val="lowerRoman"/>
      <w:lvlText w:val="%3."/>
      <w:lvlJc w:val="right"/>
      <w:pPr>
        <w:ind w:left="2509" w:hanging="180"/>
      </w:pPr>
    </w:lvl>
    <w:lvl w:ilvl="3" w:tplc="BD0E3DAA">
      <w:start w:val="1"/>
      <w:numFmt w:val="decimal"/>
      <w:lvlText w:val="%4."/>
      <w:lvlJc w:val="left"/>
      <w:pPr>
        <w:ind w:left="3229" w:hanging="360"/>
      </w:pPr>
    </w:lvl>
    <w:lvl w:ilvl="4" w:tplc="2BA6E35C">
      <w:start w:val="1"/>
      <w:numFmt w:val="lowerLetter"/>
      <w:lvlText w:val="%5."/>
      <w:lvlJc w:val="left"/>
      <w:pPr>
        <w:ind w:left="3949" w:hanging="360"/>
      </w:pPr>
    </w:lvl>
    <w:lvl w:ilvl="5" w:tplc="E64474E4">
      <w:start w:val="1"/>
      <w:numFmt w:val="lowerRoman"/>
      <w:lvlText w:val="%6."/>
      <w:lvlJc w:val="right"/>
      <w:pPr>
        <w:ind w:left="4669" w:hanging="180"/>
      </w:pPr>
    </w:lvl>
    <w:lvl w:ilvl="6" w:tplc="C3E484EA">
      <w:start w:val="1"/>
      <w:numFmt w:val="decimal"/>
      <w:lvlText w:val="%7."/>
      <w:lvlJc w:val="left"/>
      <w:pPr>
        <w:ind w:left="5389" w:hanging="360"/>
      </w:pPr>
    </w:lvl>
    <w:lvl w:ilvl="7" w:tplc="8E5281E8">
      <w:start w:val="1"/>
      <w:numFmt w:val="lowerLetter"/>
      <w:lvlText w:val="%8."/>
      <w:lvlJc w:val="left"/>
      <w:pPr>
        <w:ind w:left="6109" w:hanging="360"/>
      </w:pPr>
    </w:lvl>
    <w:lvl w:ilvl="8" w:tplc="3F78641A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F36A89"/>
    <w:multiLevelType w:val="hybridMultilevel"/>
    <w:tmpl w:val="A404BF58"/>
    <w:lvl w:ilvl="0" w:tplc="3AEC0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605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281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488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EB8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C27C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87A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6F7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6403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A2859"/>
    <w:multiLevelType w:val="hybridMultilevel"/>
    <w:tmpl w:val="4DFE7AFA"/>
    <w:lvl w:ilvl="0" w:tplc="515E071C">
      <w:start w:val="4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147AD36A">
      <w:start w:val="1"/>
      <w:numFmt w:val="lowerLetter"/>
      <w:lvlText w:val="%2."/>
      <w:lvlJc w:val="left"/>
      <w:pPr>
        <w:ind w:left="2340" w:hanging="360"/>
      </w:pPr>
    </w:lvl>
    <w:lvl w:ilvl="2" w:tplc="32B80E74">
      <w:start w:val="1"/>
      <w:numFmt w:val="lowerRoman"/>
      <w:lvlText w:val="%3."/>
      <w:lvlJc w:val="right"/>
      <w:pPr>
        <w:ind w:left="3060" w:hanging="180"/>
      </w:pPr>
    </w:lvl>
    <w:lvl w:ilvl="3" w:tplc="E2544D28">
      <w:start w:val="1"/>
      <w:numFmt w:val="decimal"/>
      <w:lvlText w:val="%4."/>
      <w:lvlJc w:val="left"/>
      <w:pPr>
        <w:ind w:left="3780" w:hanging="360"/>
      </w:pPr>
    </w:lvl>
    <w:lvl w:ilvl="4" w:tplc="4820860A">
      <w:start w:val="1"/>
      <w:numFmt w:val="lowerLetter"/>
      <w:lvlText w:val="%5."/>
      <w:lvlJc w:val="left"/>
      <w:pPr>
        <w:ind w:left="4500" w:hanging="360"/>
      </w:pPr>
    </w:lvl>
    <w:lvl w:ilvl="5" w:tplc="985EB96C">
      <w:start w:val="1"/>
      <w:numFmt w:val="lowerRoman"/>
      <w:lvlText w:val="%6."/>
      <w:lvlJc w:val="right"/>
      <w:pPr>
        <w:ind w:left="5220" w:hanging="180"/>
      </w:pPr>
    </w:lvl>
    <w:lvl w:ilvl="6" w:tplc="F17E36DE">
      <w:start w:val="1"/>
      <w:numFmt w:val="decimal"/>
      <w:lvlText w:val="%7."/>
      <w:lvlJc w:val="left"/>
      <w:pPr>
        <w:ind w:left="5940" w:hanging="360"/>
      </w:pPr>
    </w:lvl>
    <w:lvl w:ilvl="7" w:tplc="48B009A6">
      <w:start w:val="1"/>
      <w:numFmt w:val="lowerLetter"/>
      <w:lvlText w:val="%8."/>
      <w:lvlJc w:val="left"/>
      <w:pPr>
        <w:ind w:left="6660" w:hanging="360"/>
      </w:pPr>
    </w:lvl>
    <w:lvl w:ilvl="8" w:tplc="6B1C7D1E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C276DAF"/>
    <w:multiLevelType w:val="hybridMultilevel"/>
    <w:tmpl w:val="5FA4801A"/>
    <w:lvl w:ilvl="0" w:tplc="F1087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75E359A">
      <w:start w:val="1"/>
      <w:numFmt w:val="lowerLetter"/>
      <w:lvlText w:val="%2."/>
      <w:lvlJc w:val="left"/>
      <w:pPr>
        <w:ind w:left="1788" w:hanging="360"/>
      </w:pPr>
    </w:lvl>
    <w:lvl w:ilvl="2" w:tplc="B70CE246">
      <w:start w:val="1"/>
      <w:numFmt w:val="lowerRoman"/>
      <w:lvlText w:val="%3."/>
      <w:lvlJc w:val="right"/>
      <w:pPr>
        <w:ind w:left="2508" w:hanging="180"/>
      </w:pPr>
    </w:lvl>
    <w:lvl w:ilvl="3" w:tplc="1D44258C">
      <w:start w:val="1"/>
      <w:numFmt w:val="decimal"/>
      <w:lvlText w:val="%4."/>
      <w:lvlJc w:val="left"/>
      <w:pPr>
        <w:ind w:left="3228" w:hanging="360"/>
      </w:pPr>
    </w:lvl>
    <w:lvl w:ilvl="4" w:tplc="F9DE50AE">
      <w:start w:val="1"/>
      <w:numFmt w:val="lowerLetter"/>
      <w:lvlText w:val="%5."/>
      <w:lvlJc w:val="left"/>
      <w:pPr>
        <w:ind w:left="3948" w:hanging="360"/>
      </w:pPr>
    </w:lvl>
    <w:lvl w:ilvl="5" w:tplc="9EF81C4A">
      <w:start w:val="1"/>
      <w:numFmt w:val="lowerRoman"/>
      <w:lvlText w:val="%6."/>
      <w:lvlJc w:val="right"/>
      <w:pPr>
        <w:ind w:left="4668" w:hanging="180"/>
      </w:pPr>
    </w:lvl>
    <w:lvl w:ilvl="6" w:tplc="AED25BF0">
      <w:start w:val="1"/>
      <w:numFmt w:val="decimal"/>
      <w:lvlText w:val="%7."/>
      <w:lvlJc w:val="left"/>
      <w:pPr>
        <w:ind w:left="5388" w:hanging="360"/>
      </w:pPr>
    </w:lvl>
    <w:lvl w:ilvl="7" w:tplc="7CB6F06A">
      <w:start w:val="1"/>
      <w:numFmt w:val="lowerLetter"/>
      <w:lvlText w:val="%8."/>
      <w:lvlJc w:val="left"/>
      <w:pPr>
        <w:ind w:left="6108" w:hanging="360"/>
      </w:pPr>
    </w:lvl>
    <w:lvl w:ilvl="8" w:tplc="A58C7254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002EB6"/>
    <w:multiLevelType w:val="hybridMultilevel"/>
    <w:tmpl w:val="6E949B6A"/>
    <w:lvl w:ilvl="0" w:tplc="99C46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7047568">
      <w:start w:val="1"/>
      <w:numFmt w:val="lowerLetter"/>
      <w:lvlText w:val="%2."/>
      <w:lvlJc w:val="left"/>
      <w:pPr>
        <w:ind w:left="1789" w:hanging="360"/>
      </w:pPr>
    </w:lvl>
    <w:lvl w:ilvl="2" w:tplc="8EA0FB9C">
      <w:start w:val="1"/>
      <w:numFmt w:val="lowerRoman"/>
      <w:lvlText w:val="%3."/>
      <w:lvlJc w:val="right"/>
      <w:pPr>
        <w:ind w:left="2509" w:hanging="180"/>
      </w:pPr>
    </w:lvl>
    <w:lvl w:ilvl="3" w:tplc="4ED0E22A">
      <w:start w:val="1"/>
      <w:numFmt w:val="decimal"/>
      <w:lvlText w:val="%4."/>
      <w:lvlJc w:val="left"/>
      <w:pPr>
        <w:ind w:left="3229" w:hanging="360"/>
      </w:pPr>
    </w:lvl>
    <w:lvl w:ilvl="4" w:tplc="02C46BDA">
      <w:start w:val="1"/>
      <w:numFmt w:val="lowerLetter"/>
      <w:lvlText w:val="%5."/>
      <w:lvlJc w:val="left"/>
      <w:pPr>
        <w:ind w:left="3949" w:hanging="360"/>
      </w:pPr>
    </w:lvl>
    <w:lvl w:ilvl="5" w:tplc="FF5E5B32">
      <w:start w:val="1"/>
      <w:numFmt w:val="lowerRoman"/>
      <w:lvlText w:val="%6."/>
      <w:lvlJc w:val="right"/>
      <w:pPr>
        <w:ind w:left="4669" w:hanging="180"/>
      </w:pPr>
    </w:lvl>
    <w:lvl w:ilvl="6" w:tplc="07DCE86E">
      <w:start w:val="1"/>
      <w:numFmt w:val="decimal"/>
      <w:lvlText w:val="%7."/>
      <w:lvlJc w:val="left"/>
      <w:pPr>
        <w:ind w:left="5389" w:hanging="360"/>
      </w:pPr>
    </w:lvl>
    <w:lvl w:ilvl="7" w:tplc="84B81F12">
      <w:start w:val="1"/>
      <w:numFmt w:val="lowerLetter"/>
      <w:lvlText w:val="%8."/>
      <w:lvlJc w:val="left"/>
      <w:pPr>
        <w:ind w:left="6109" w:hanging="360"/>
      </w:pPr>
    </w:lvl>
    <w:lvl w:ilvl="8" w:tplc="60A4DD0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E0616B"/>
    <w:multiLevelType w:val="hybridMultilevel"/>
    <w:tmpl w:val="46A6CBB4"/>
    <w:lvl w:ilvl="0" w:tplc="66844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9AE7F32">
      <w:start w:val="1"/>
      <w:numFmt w:val="lowerLetter"/>
      <w:lvlText w:val="%2."/>
      <w:lvlJc w:val="left"/>
      <w:pPr>
        <w:ind w:left="1788" w:hanging="360"/>
      </w:pPr>
    </w:lvl>
    <w:lvl w:ilvl="2" w:tplc="1870D86E">
      <w:start w:val="1"/>
      <w:numFmt w:val="lowerRoman"/>
      <w:lvlText w:val="%3."/>
      <w:lvlJc w:val="right"/>
      <w:pPr>
        <w:ind w:left="2508" w:hanging="180"/>
      </w:pPr>
    </w:lvl>
    <w:lvl w:ilvl="3" w:tplc="A50A0D32">
      <w:start w:val="1"/>
      <w:numFmt w:val="decimal"/>
      <w:lvlText w:val="%4."/>
      <w:lvlJc w:val="left"/>
      <w:pPr>
        <w:ind w:left="3228" w:hanging="360"/>
      </w:pPr>
    </w:lvl>
    <w:lvl w:ilvl="4" w:tplc="79FE9370">
      <w:start w:val="1"/>
      <w:numFmt w:val="lowerLetter"/>
      <w:lvlText w:val="%5."/>
      <w:lvlJc w:val="left"/>
      <w:pPr>
        <w:ind w:left="3948" w:hanging="360"/>
      </w:pPr>
    </w:lvl>
    <w:lvl w:ilvl="5" w:tplc="A7CCA994">
      <w:start w:val="1"/>
      <w:numFmt w:val="lowerRoman"/>
      <w:lvlText w:val="%6."/>
      <w:lvlJc w:val="right"/>
      <w:pPr>
        <w:ind w:left="4668" w:hanging="180"/>
      </w:pPr>
    </w:lvl>
    <w:lvl w:ilvl="6" w:tplc="1BC0E1A0">
      <w:start w:val="1"/>
      <w:numFmt w:val="decimal"/>
      <w:lvlText w:val="%7."/>
      <w:lvlJc w:val="left"/>
      <w:pPr>
        <w:ind w:left="5388" w:hanging="360"/>
      </w:pPr>
    </w:lvl>
    <w:lvl w:ilvl="7" w:tplc="57F48328">
      <w:start w:val="1"/>
      <w:numFmt w:val="lowerLetter"/>
      <w:lvlText w:val="%8."/>
      <w:lvlJc w:val="left"/>
      <w:pPr>
        <w:ind w:left="6108" w:hanging="360"/>
      </w:pPr>
    </w:lvl>
    <w:lvl w:ilvl="8" w:tplc="24FC359A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E616D5"/>
    <w:multiLevelType w:val="multilevel"/>
    <w:tmpl w:val="840644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4B250E49"/>
    <w:multiLevelType w:val="multilevel"/>
    <w:tmpl w:val="E93896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E183F54"/>
    <w:multiLevelType w:val="multilevel"/>
    <w:tmpl w:val="ECC00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5158E0"/>
    <w:multiLevelType w:val="hybridMultilevel"/>
    <w:tmpl w:val="8AF2DDDE"/>
    <w:lvl w:ilvl="0" w:tplc="17125C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BEEF40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244148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2742A1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498D5F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3ACABF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75202C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FAAB74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3B0D21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548002F"/>
    <w:multiLevelType w:val="multilevel"/>
    <w:tmpl w:val="F09C47C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3.%2."/>
      <w:lvlJc w:val="left"/>
      <w:pPr>
        <w:ind w:left="894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5" w15:restartNumberingAfterBreak="0">
    <w:nsid w:val="560E11D4"/>
    <w:multiLevelType w:val="multilevel"/>
    <w:tmpl w:val="599AD6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6" w15:restartNumberingAfterBreak="0">
    <w:nsid w:val="59F26161"/>
    <w:multiLevelType w:val="multilevel"/>
    <w:tmpl w:val="F1FA8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</w:lvl>
    <w:lvl w:ilvl="3">
      <w:start w:val="1"/>
      <w:numFmt w:val="decimal"/>
      <w:isLgl/>
      <w:lvlText w:val="%1.%2.%3.%4."/>
      <w:lvlJc w:val="left"/>
      <w:pPr>
        <w:ind w:left="2679" w:hanging="1272"/>
      </w:pPr>
    </w:lvl>
    <w:lvl w:ilvl="4">
      <w:start w:val="1"/>
      <w:numFmt w:val="decimal"/>
      <w:isLgl/>
      <w:lvlText w:val="%1.%2.%3.%4.%5."/>
      <w:lvlJc w:val="left"/>
      <w:pPr>
        <w:ind w:left="3028" w:hanging="1272"/>
      </w:pPr>
    </w:lvl>
    <w:lvl w:ilvl="5">
      <w:start w:val="1"/>
      <w:numFmt w:val="decimal"/>
      <w:isLgl/>
      <w:lvlText w:val="%1.%2.%3.%4.%5.%6."/>
      <w:lvlJc w:val="left"/>
      <w:pPr>
        <w:ind w:left="3377" w:hanging="1272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7" w15:restartNumberingAfterBreak="0">
    <w:nsid w:val="66ED707C"/>
    <w:multiLevelType w:val="multilevel"/>
    <w:tmpl w:val="FB7677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693266BA"/>
    <w:multiLevelType w:val="hybridMultilevel"/>
    <w:tmpl w:val="97506590"/>
    <w:lvl w:ilvl="0" w:tplc="BBF06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05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000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48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084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9296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8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CE6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D25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011B1"/>
    <w:multiLevelType w:val="hybridMultilevel"/>
    <w:tmpl w:val="C7DA8FA8"/>
    <w:lvl w:ilvl="0" w:tplc="C5CA6DBA">
      <w:start w:val="1"/>
      <w:numFmt w:val="decimal"/>
      <w:lvlText w:val="%1."/>
      <w:lvlJc w:val="left"/>
      <w:pPr>
        <w:ind w:left="720" w:hanging="360"/>
      </w:pPr>
    </w:lvl>
    <w:lvl w:ilvl="1" w:tplc="FB6624EC">
      <w:start w:val="1"/>
      <w:numFmt w:val="lowerLetter"/>
      <w:lvlText w:val="%2."/>
      <w:lvlJc w:val="left"/>
      <w:pPr>
        <w:ind w:left="1440" w:hanging="360"/>
      </w:pPr>
    </w:lvl>
    <w:lvl w:ilvl="2" w:tplc="B67EAEE0">
      <w:start w:val="1"/>
      <w:numFmt w:val="lowerRoman"/>
      <w:lvlText w:val="%3."/>
      <w:lvlJc w:val="right"/>
      <w:pPr>
        <w:ind w:left="2160" w:hanging="180"/>
      </w:pPr>
    </w:lvl>
    <w:lvl w:ilvl="3" w:tplc="4456EE32">
      <w:start w:val="1"/>
      <w:numFmt w:val="decimal"/>
      <w:lvlText w:val="%4."/>
      <w:lvlJc w:val="left"/>
      <w:pPr>
        <w:ind w:left="2880" w:hanging="360"/>
      </w:pPr>
    </w:lvl>
    <w:lvl w:ilvl="4" w:tplc="B7E674B6">
      <w:start w:val="1"/>
      <w:numFmt w:val="lowerLetter"/>
      <w:lvlText w:val="%5."/>
      <w:lvlJc w:val="left"/>
      <w:pPr>
        <w:ind w:left="3600" w:hanging="360"/>
      </w:pPr>
    </w:lvl>
    <w:lvl w:ilvl="5" w:tplc="E020DD4A">
      <w:start w:val="1"/>
      <w:numFmt w:val="lowerRoman"/>
      <w:lvlText w:val="%6."/>
      <w:lvlJc w:val="right"/>
      <w:pPr>
        <w:ind w:left="4320" w:hanging="180"/>
      </w:pPr>
    </w:lvl>
    <w:lvl w:ilvl="6" w:tplc="21565A58">
      <w:start w:val="1"/>
      <w:numFmt w:val="decimal"/>
      <w:lvlText w:val="%7."/>
      <w:lvlJc w:val="left"/>
      <w:pPr>
        <w:ind w:left="5040" w:hanging="360"/>
      </w:pPr>
    </w:lvl>
    <w:lvl w:ilvl="7" w:tplc="51FCB31C">
      <w:start w:val="1"/>
      <w:numFmt w:val="lowerLetter"/>
      <w:lvlText w:val="%8."/>
      <w:lvlJc w:val="left"/>
      <w:pPr>
        <w:ind w:left="5760" w:hanging="360"/>
      </w:pPr>
    </w:lvl>
    <w:lvl w:ilvl="8" w:tplc="DF9E47E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2C2F"/>
    <w:multiLevelType w:val="hybridMultilevel"/>
    <w:tmpl w:val="9E801370"/>
    <w:lvl w:ilvl="0" w:tplc="FAFE7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01CFC5E">
      <w:start w:val="1"/>
      <w:numFmt w:val="lowerLetter"/>
      <w:lvlText w:val="%2."/>
      <w:lvlJc w:val="left"/>
      <w:pPr>
        <w:ind w:left="1788" w:hanging="360"/>
      </w:pPr>
    </w:lvl>
    <w:lvl w:ilvl="2" w:tplc="7070D824">
      <w:start w:val="1"/>
      <w:numFmt w:val="lowerRoman"/>
      <w:lvlText w:val="%3."/>
      <w:lvlJc w:val="right"/>
      <w:pPr>
        <w:ind w:left="2508" w:hanging="180"/>
      </w:pPr>
    </w:lvl>
    <w:lvl w:ilvl="3" w:tplc="89A28F0C">
      <w:start w:val="1"/>
      <w:numFmt w:val="decimal"/>
      <w:lvlText w:val="%4."/>
      <w:lvlJc w:val="left"/>
      <w:pPr>
        <w:ind w:left="3228" w:hanging="360"/>
      </w:pPr>
    </w:lvl>
    <w:lvl w:ilvl="4" w:tplc="2C203822">
      <w:start w:val="1"/>
      <w:numFmt w:val="lowerLetter"/>
      <w:lvlText w:val="%5."/>
      <w:lvlJc w:val="left"/>
      <w:pPr>
        <w:ind w:left="3948" w:hanging="360"/>
      </w:pPr>
    </w:lvl>
    <w:lvl w:ilvl="5" w:tplc="D7241446">
      <w:start w:val="1"/>
      <w:numFmt w:val="lowerRoman"/>
      <w:lvlText w:val="%6."/>
      <w:lvlJc w:val="right"/>
      <w:pPr>
        <w:ind w:left="4668" w:hanging="180"/>
      </w:pPr>
    </w:lvl>
    <w:lvl w:ilvl="6" w:tplc="41D04F90">
      <w:start w:val="1"/>
      <w:numFmt w:val="decimal"/>
      <w:lvlText w:val="%7."/>
      <w:lvlJc w:val="left"/>
      <w:pPr>
        <w:ind w:left="5388" w:hanging="360"/>
      </w:pPr>
    </w:lvl>
    <w:lvl w:ilvl="7" w:tplc="A6080EAA">
      <w:start w:val="1"/>
      <w:numFmt w:val="lowerLetter"/>
      <w:lvlText w:val="%8."/>
      <w:lvlJc w:val="left"/>
      <w:pPr>
        <w:ind w:left="6108" w:hanging="360"/>
      </w:pPr>
    </w:lvl>
    <w:lvl w:ilvl="8" w:tplc="E7B6B872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E30FA4"/>
    <w:multiLevelType w:val="hybridMultilevel"/>
    <w:tmpl w:val="82D6BAE6"/>
    <w:lvl w:ilvl="0" w:tplc="9A22A10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E38D7A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6AE3D9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366EF9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10E704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2C4B2C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04E4A9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292D9F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F2C2D7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1A6CC1"/>
    <w:multiLevelType w:val="hybridMultilevel"/>
    <w:tmpl w:val="07C8C5DA"/>
    <w:lvl w:ilvl="0" w:tplc="C694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2CBB56">
      <w:start w:val="1"/>
      <w:numFmt w:val="lowerLetter"/>
      <w:lvlText w:val="%2."/>
      <w:lvlJc w:val="left"/>
      <w:pPr>
        <w:ind w:left="1440" w:hanging="360"/>
      </w:pPr>
    </w:lvl>
    <w:lvl w:ilvl="2" w:tplc="7BD2BEC0">
      <w:start w:val="1"/>
      <w:numFmt w:val="lowerRoman"/>
      <w:lvlText w:val="%3."/>
      <w:lvlJc w:val="right"/>
      <w:pPr>
        <w:ind w:left="2160" w:hanging="180"/>
      </w:pPr>
    </w:lvl>
    <w:lvl w:ilvl="3" w:tplc="7D6E5302">
      <w:start w:val="1"/>
      <w:numFmt w:val="decimal"/>
      <w:lvlText w:val="%4."/>
      <w:lvlJc w:val="left"/>
      <w:pPr>
        <w:ind w:left="2880" w:hanging="360"/>
      </w:pPr>
    </w:lvl>
    <w:lvl w:ilvl="4" w:tplc="CB3AF392">
      <w:start w:val="1"/>
      <w:numFmt w:val="lowerLetter"/>
      <w:lvlText w:val="%5."/>
      <w:lvlJc w:val="left"/>
      <w:pPr>
        <w:ind w:left="3600" w:hanging="360"/>
      </w:pPr>
    </w:lvl>
    <w:lvl w:ilvl="5" w:tplc="ED56B536">
      <w:start w:val="1"/>
      <w:numFmt w:val="lowerRoman"/>
      <w:lvlText w:val="%6."/>
      <w:lvlJc w:val="right"/>
      <w:pPr>
        <w:ind w:left="4320" w:hanging="180"/>
      </w:pPr>
    </w:lvl>
    <w:lvl w:ilvl="6" w:tplc="70969B34">
      <w:start w:val="1"/>
      <w:numFmt w:val="decimal"/>
      <w:lvlText w:val="%7."/>
      <w:lvlJc w:val="left"/>
      <w:pPr>
        <w:ind w:left="5040" w:hanging="360"/>
      </w:pPr>
    </w:lvl>
    <w:lvl w:ilvl="7" w:tplc="899A8408">
      <w:start w:val="1"/>
      <w:numFmt w:val="lowerLetter"/>
      <w:lvlText w:val="%8."/>
      <w:lvlJc w:val="left"/>
      <w:pPr>
        <w:ind w:left="5760" w:hanging="360"/>
      </w:pPr>
    </w:lvl>
    <w:lvl w:ilvl="8" w:tplc="BC44EF7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01A28"/>
    <w:multiLevelType w:val="multilevel"/>
    <w:tmpl w:val="A894A60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Times New Roman"/>
      </w:rPr>
    </w:lvl>
  </w:abstractNum>
  <w:num w:numId="1">
    <w:abstractNumId w:val="28"/>
  </w:num>
  <w:num w:numId="2">
    <w:abstractNumId w:val="4"/>
  </w:num>
  <w:num w:numId="3">
    <w:abstractNumId w:val="31"/>
  </w:num>
  <w:num w:numId="4">
    <w:abstractNumId w:val="23"/>
  </w:num>
  <w:num w:numId="5">
    <w:abstractNumId w:val="15"/>
  </w:num>
  <w:num w:numId="6">
    <w:abstractNumId w:val="11"/>
  </w:num>
  <w:num w:numId="7">
    <w:abstractNumId w:val="17"/>
  </w:num>
  <w:num w:numId="8">
    <w:abstractNumId w:val="19"/>
  </w:num>
  <w:num w:numId="9">
    <w:abstractNumId w:val="30"/>
  </w:num>
  <w:num w:numId="10">
    <w:abstractNumId w:val="13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2"/>
  </w:num>
  <w:num w:numId="18">
    <w:abstractNumId w:val="10"/>
  </w:num>
  <w:num w:numId="19">
    <w:abstractNumId w:val="25"/>
  </w:num>
  <w:num w:numId="20">
    <w:abstractNumId w:val="16"/>
  </w:num>
  <w:num w:numId="21">
    <w:abstractNumId w:val="33"/>
  </w:num>
  <w:num w:numId="22">
    <w:abstractNumId w:val="6"/>
  </w:num>
  <w:num w:numId="23">
    <w:abstractNumId w:val="5"/>
  </w:num>
  <w:num w:numId="24">
    <w:abstractNumId w:val="27"/>
  </w:num>
  <w:num w:numId="25">
    <w:abstractNumId w:val="2"/>
  </w:num>
  <w:num w:numId="26">
    <w:abstractNumId w:val="3"/>
  </w:num>
  <w:num w:numId="27">
    <w:abstractNumId w:val="1"/>
  </w:num>
  <w:num w:numId="28">
    <w:abstractNumId w:val="22"/>
  </w:num>
  <w:num w:numId="29">
    <w:abstractNumId w:val="0"/>
  </w:num>
  <w:num w:numId="30">
    <w:abstractNumId w:val="18"/>
  </w:num>
  <w:num w:numId="31">
    <w:abstractNumId w:val="32"/>
  </w:num>
  <w:num w:numId="32">
    <w:abstractNumId w:val="29"/>
  </w:num>
  <w:num w:numId="33">
    <w:abstractNumId w:val="14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61"/>
    <w:rsid w:val="000A1809"/>
    <w:rsid w:val="000B27F1"/>
    <w:rsid w:val="000B6CC8"/>
    <w:rsid w:val="00144DF1"/>
    <w:rsid w:val="001453C1"/>
    <w:rsid w:val="001479E0"/>
    <w:rsid w:val="0019192C"/>
    <w:rsid w:val="001C601F"/>
    <w:rsid w:val="00251897"/>
    <w:rsid w:val="002806B5"/>
    <w:rsid w:val="002D5BFB"/>
    <w:rsid w:val="0031782C"/>
    <w:rsid w:val="003625BE"/>
    <w:rsid w:val="00365723"/>
    <w:rsid w:val="00394C11"/>
    <w:rsid w:val="003B2888"/>
    <w:rsid w:val="003D6751"/>
    <w:rsid w:val="00424108"/>
    <w:rsid w:val="00454613"/>
    <w:rsid w:val="00475E31"/>
    <w:rsid w:val="004E0AEC"/>
    <w:rsid w:val="00522D06"/>
    <w:rsid w:val="00537221"/>
    <w:rsid w:val="00556A3E"/>
    <w:rsid w:val="005F71D3"/>
    <w:rsid w:val="00653A48"/>
    <w:rsid w:val="006631A2"/>
    <w:rsid w:val="006860B6"/>
    <w:rsid w:val="006B1079"/>
    <w:rsid w:val="006E7290"/>
    <w:rsid w:val="00731103"/>
    <w:rsid w:val="0074239A"/>
    <w:rsid w:val="007A347B"/>
    <w:rsid w:val="00802C5C"/>
    <w:rsid w:val="00881D53"/>
    <w:rsid w:val="008A5DAE"/>
    <w:rsid w:val="008D6A2C"/>
    <w:rsid w:val="00907B14"/>
    <w:rsid w:val="009A6F7F"/>
    <w:rsid w:val="009D52B0"/>
    <w:rsid w:val="00A3138F"/>
    <w:rsid w:val="00AB36BD"/>
    <w:rsid w:val="00AD3B3E"/>
    <w:rsid w:val="00AE7FC2"/>
    <w:rsid w:val="00B127CA"/>
    <w:rsid w:val="00B55545"/>
    <w:rsid w:val="00BF4C80"/>
    <w:rsid w:val="00C053AF"/>
    <w:rsid w:val="00C80A71"/>
    <w:rsid w:val="00CC5202"/>
    <w:rsid w:val="00CD2F61"/>
    <w:rsid w:val="00CD3AFF"/>
    <w:rsid w:val="00CE1DB3"/>
    <w:rsid w:val="00D12807"/>
    <w:rsid w:val="00D64CC5"/>
    <w:rsid w:val="00DB76C6"/>
    <w:rsid w:val="00E25AF0"/>
    <w:rsid w:val="00E40F15"/>
    <w:rsid w:val="00EF2258"/>
    <w:rsid w:val="00F21C00"/>
    <w:rsid w:val="00F876CE"/>
    <w:rsid w:val="00FA3287"/>
    <w:rsid w:val="00FC2B36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F3C79-8511-4832-8BDB-4C9FBC6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3">
    <w:name w:val="Нет списка1"/>
    <w:next w:val="a2"/>
    <w:semiHidden/>
    <w:unhideWhenUsed/>
  </w:style>
  <w:style w:type="paragraph" w:styleId="af">
    <w:name w:val="Body Text Indent"/>
    <w:basedOn w:val="a"/>
    <w:link w:val="a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Pr>
      <w:rFonts w:ascii="Times New Roman" w:eastAsia="Times New Roman" w:hAnsi="Times New Roman" w:cs="Times New Roman"/>
      <w:szCs w:val="24"/>
      <w:lang w:eastAsia="ru-RU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Cs w:val="24"/>
      <w:lang w:eastAsia="ru-RU"/>
    </w:rPr>
  </w:style>
  <w:style w:type="character" w:styleId="af4">
    <w:name w:val="page number"/>
    <w:basedOn w:val="a0"/>
  </w:style>
  <w:style w:type="paragraph" w:styleId="af5">
    <w:name w:val="Balloon Text"/>
    <w:basedOn w:val="a"/>
    <w:link w:val="af6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pPr>
      <w:spacing w:after="120" w:line="48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8">
    <w:name w:val="Основной текст 2 Знак"/>
    <w:basedOn w:val="a0"/>
    <w:link w:val="27"/>
    <w:rPr>
      <w:rFonts w:ascii="Times New Roman" w:eastAsia="Times New Roman" w:hAnsi="Times New Roman" w:cs="Times New Roman"/>
      <w:szCs w:val="24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Cs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link w:val="af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a">
    <w:name w:val="Абзац списка Знак"/>
    <w:link w:val="af9"/>
    <w:uiPriority w:val="34"/>
    <w:rPr>
      <w:rFonts w:ascii="Times New Roman" w:eastAsia="Times New Roman" w:hAnsi="Times New Roman" w:cs="Times New Roman"/>
      <w:szCs w:val="24"/>
      <w:lang w:eastAsia="ru-RU"/>
    </w:rPr>
  </w:style>
  <w:style w:type="paragraph" w:styleId="afb">
    <w:name w:val="Body Text"/>
    <w:basedOn w:val="a"/>
    <w:link w:val="afc"/>
    <w:pPr>
      <w:spacing w:after="120" w:line="240" w:lineRule="auto"/>
    </w:pPr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bCs/>
      <w:iCs/>
      <w:lang w:eastAsia="ru-RU"/>
    </w:rPr>
  </w:style>
  <w:style w:type="paragraph" w:styleId="afd">
    <w:name w:val="No Spacing"/>
    <w:link w:val="afe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e">
    <w:name w:val="Без интервала Знак"/>
    <w:link w:val="afd"/>
    <w:uiPriority w:val="99"/>
    <w:rPr>
      <w:rFonts w:ascii="Times New Roman" w:eastAsia="Times New Roman" w:hAnsi="Times New Roman" w:cs="Times New Roman"/>
      <w:szCs w:val="24"/>
      <w:lang w:eastAsia="ru-RU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paragraph" w:styleId="aff0">
    <w:name w:val="footnote text"/>
    <w:basedOn w:val="a"/>
    <w:link w:val="aff1"/>
    <w:uiPriority w:val="99"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Pr>
      <w:vertAlign w:val="superscript"/>
    </w:rPr>
  </w:style>
  <w:style w:type="table" w:styleId="aff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5">
    <w:name w:val="Сетка таблицы1"/>
    <w:basedOn w:val="a1"/>
    <w:next w:val="aff3"/>
    <w:uiPriority w:val="5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Знак Знак Знак Знак"/>
    <w:basedOn w:val="a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80BB9D7-C978-47F2-9833-CE3191E3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19</Pages>
  <Words>9831</Words>
  <Characters>56043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Тарасенко</dc:creator>
  <cp:keywords/>
  <dc:description/>
  <cp:lastModifiedBy>Оксана А. Кратюк</cp:lastModifiedBy>
  <cp:revision>26</cp:revision>
  <cp:lastPrinted>2022-06-27T12:43:00Z</cp:lastPrinted>
  <dcterms:created xsi:type="dcterms:W3CDTF">2022-06-21T11:35:00Z</dcterms:created>
  <dcterms:modified xsi:type="dcterms:W3CDTF">2022-07-18T11:40:00Z</dcterms:modified>
</cp:coreProperties>
</file>