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DCFFD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1. Что такое раздельный сбор отходов?</w:t>
      </w:r>
    </w:p>
    <w:p w14:paraId="32299B0F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   A) Смешивание всех отходов в одном контейнере.</w:t>
      </w:r>
    </w:p>
    <w:p w14:paraId="39F918F6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 xml:space="preserve">   B) Сортировка отходов по типам перед утилизацией. </w:t>
      </w:r>
    </w:p>
    <w:p w14:paraId="389511DE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   C) Выбрасывание отходов на улицу.</w:t>
      </w:r>
    </w:p>
    <w:p w14:paraId="2383B31C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2. Какой цвет контейнера обычно используется для сбора бумаги?</w:t>
      </w:r>
    </w:p>
    <w:p w14:paraId="3DF70D08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   A) Красный.</w:t>
      </w:r>
    </w:p>
    <w:p w14:paraId="6BDC05FC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   B) Зеленый.</w:t>
      </w:r>
    </w:p>
    <w:p w14:paraId="48CDFCEC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 xml:space="preserve">   C) Синий. </w:t>
      </w:r>
    </w:p>
    <w:p w14:paraId="13313E7F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3. Какой из следующих материалов можно переработать?</w:t>
      </w:r>
    </w:p>
    <w:p w14:paraId="698B6B9D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 xml:space="preserve">   A) Пластиковая бутылка. </w:t>
      </w:r>
    </w:p>
    <w:p w14:paraId="07280471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   B) Использованная салфетка.</w:t>
      </w:r>
    </w:p>
    <w:p w14:paraId="2BA97021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   C) Картонная коробка с остатками еды.</w:t>
      </w:r>
    </w:p>
    <w:p w14:paraId="0D032BAA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4. Что происходит с органическими отходами, если их не утилизировать правильно?</w:t>
      </w:r>
    </w:p>
    <w:p w14:paraId="1E16E67C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   A) Они исчезают.</w:t>
      </w:r>
    </w:p>
    <w:p w14:paraId="5FA1199F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 xml:space="preserve">   B) Они разлагаются и загрязняют почву. </w:t>
      </w:r>
    </w:p>
    <w:p w14:paraId="1F0FFC77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   C) Они превращаются в стекло.</w:t>
      </w:r>
    </w:p>
    <w:p w14:paraId="2F8CEBA1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5. Какой из следующих материалов относится к опасным отходам?</w:t>
      </w:r>
    </w:p>
    <w:p w14:paraId="1C13AAA5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   A) Стеклянная банка.</w:t>
      </w:r>
    </w:p>
    <w:p w14:paraId="4759497B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   B) Батарейка.</w:t>
      </w:r>
    </w:p>
    <w:p w14:paraId="6B201F3C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   C) Пластиковая упаковка.</w:t>
      </w:r>
    </w:p>
    <w:p w14:paraId="1B68A4F3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6. Сопоставьте материал с правильным контейнером:</w:t>
      </w:r>
    </w:p>
    <w:p w14:paraId="3B3025D9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 xml:space="preserve">   A) Стекло — </w:t>
      </w:r>
    </w:p>
    <w:p w14:paraId="4590A10F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 xml:space="preserve">   B) Пластик — </w:t>
      </w:r>
    </w:p>
    <w:p w14:paraId="1A2ACD71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 xml:space="preserve">   C) Бумага — </w:t>
      </w:r>
    </w:p>
    <w:p w14:paraId="3B2E5B3A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 xml:space="preserve">   D) Органика — </w:t>
      </w:r>
    </w:p>
    <w:p w14:paraId="1283C04B">
      <w:pPr>
        <w:pStyle w:val="6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Красный контейнер</w:t>
      </w:r>
    </w:p>
    <w:p w14:paraId="3C4BEA54">
      <w:pPr>
        <w:pStyle w:val="6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Зеленый контейнер</w:t>
      </w:r>
    </w:p>
    <w:p w14:paraId="4834E68B">
      <w:pPr>
        <w:pStyle w:val="6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Синий контейнер</w:t>
      </w:r>
    </w:p>
    <w:p w14:paraId="1285D9B6">
      <w:pPr>
        <w:pStyle w:val="6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Коричневый контейнер</w:t>
      </w:r>
    </w:p>
    <w:p w14:paraId="1DC9C483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 xml:space="preserve">7. Раздельный сбор отходов помогает уменьшить количество мусора на свалках. </w:t>
      </w:r>
    </w:p>
    <w:p w14:paraId="31D38B9C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верно/неверно</w:t>
      </w:r>
    </w:p>
    <w:p w14:paraId="559C89E5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 xml:space="preserve">8. Все пластиковые изделия можно выбрасывать в один контейнер для пластика, независимо от их типа. </w:t>
      </w:r>
    </w:p>
    <w:p w14:paraId="0C4068CC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верно/неверно</w:t>
      </w:r>
    </w:p>
    <w:p w14:paraId="378D0051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 xml:space="preserve">9. Переработка бумаги требует больше энергии, чем производство новой бумаги из древесины. </w:t>
      </w:r>
    </w:p>
    <w:p w14:paraId="3B92B21A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верно/неверно</w:t>
      </w:r>
    </w:p>
    <w:p w14:paraId="3EA8E0FC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10. Назовите три примера органических отходов.</w:t>
      </w:r>
    </w:p>
    <w:p w14:paraId="2902C96E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</w:p>
    <w:p w14:paraId="4BAFC22E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</w:p>
    <w:p w14:paraId="5D084113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11. Почему важно сортировать отходы? Напишите два-три предложения.</w:t>
      </w:r>
    </w:p>
    <w:p w14:paraId="665F98BB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</w:p>
    <w:p w14:paraId="7C5B4C22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</w:p>
    <w:p w14:paraId="25BAC1D6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</w:p>
    <w:p w14:paraId="75E53FFD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12. Как вы можете помочь в раздельном сборе отходов в своей школе или дома?</w:t>
      </w:r>
    </w:p>
    <w:p w14:paraId="725EEA70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</w:p>
    <w:p w14:paraId="405685EC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</w:p>
    <w:p w14:paraId="11447CD2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</w:p>
    <w:p w14:paraId="464012FC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13. Что происходит с переработанными материалами? Приведите пример.</w:t>
      </w:r>
    </w:p>
    <w:p w14:paraId="64D9C10D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</w:p>
    <w:p w14:paraId="57211351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</w:p>
    <w:p w14:paraId="10EFDFF1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</w:p>
    <w:p w14:paraId="4A3583E0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14. Как вы думаете, что можно сделать, чтобы больше людей начали сортировать отходы?</w:t>
      </w:r>
    </w:p>
    <w:p w14:paraId="5563EA33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</w:p>
    <w:p w14:paraId="075E5A7A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</w:p>
    <w:p w14:paraId="7859D563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</w:p>
    <w:p w14:paraId="05D1E666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</w:p>
    <w:p w14:paraId="438898C2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</w:p>
    <w:p w14:paraId="6812E7DE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t>15. Назовите одну экологическую проблему, связанную с несортированными отходами.</w:t>
      </w:r>
    </w:p>
    <w:p w14:paraId="277892EA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4"/>
          <w:szCs w:val="24"/>
          <w:lang w:eastAsia="ru-RU"/>
        </w:rPr>
      </w:pPr>
    </w:p>
    <w:p w14:paraId="42A13BFB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4"/>
          <w:szCs w:val="24"/>
          <w:lang w:eastAsia="ru-RU"/>
        </w:rPr>
      </w:pPr>
    </w:p>
    <w:p w14:paraId="4A140A1A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4"/>
          <w:szCs w:val="24"/>
          <w:lang w:eastAsia="ru-RU"/>
        </w:rPr>
      </w:pPr>
    </w:p>
    <w:p w14:paraId="1AA2BEA9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4"/>
          <w:szCs w:val="24"/>
          <w:lang w:eastAsia="ru-RU"/>
        </w:rPr>
      </w:pPr>
    </w:p>
    <w:p w14:paraId="55DE7347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4"/>
          <w:szCs w:val="24"/>
          <w:lang w:eastAsia="ru-RU"/>
        </w:rPr>
      </w:pPr>
    </w:p>
    <w:p w14:paraId="7A62662F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4"/>
          <w:szCs w:val="24"/>
          <w:lang w:eastAsia="ru-RU"/>
        </w:rPr>
      </w:pPr>
    </w:p>
    <w:p w14:paraId="0661EDEE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4"/>
          <w:szCs w:val="24"/>
          <w:lang w:eastAsia="ru-RU"/>
        </w:rPr>
      </w:pPr>
    </w:p>
    <w:p w14:paraId="6EC420F9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4"/>
          <w:szCs w:val="24"/>
          <w:lang w:eastAsia="ru-RU"/>
        </w:rPr>
      </w:pPr>
    </w:p>
    <w:p w14:paraId="2D5E5E6D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4"/>
          <w:szCs w:val="24"/>
          <w:lang w:eastAsia="ru-RU"/>
        </w:rPr>
      </w:pPr>
      <w:bookmarkStart w:id="0" w:name="_GoBack"/>
      <w:r>
        <w:rPr>
          <w:rFonts w:ascii="Times New Roman" w:hAnsi="Times New Roman" w:eastAsia="Times New Roman" w:cs="Times New Roman"/>
          <w:color w:val="2C2D2E"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2087880</wp:posOffset>
            </wp:positionH>
            <wp:positionV relativeFrom="paragraph">
              <wp:posOffset>612140</wp:posOffset>
            </wp:positionV>
            <wp:extent cx="572770" cy="402590"/>
            <wp:effectExtent l="101600" t="82550" r="68580" b="86360"/>
            <wp:wrapNone/>
            <wp:docPr id="2" name="Изображение 2" descr="фотон логотип 2 ФОТ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фотон логотип 2 ФОТОН"/>
                    <pic:cNvPicPr>
                      <a:picLocks noChangeAspect="1"/>
                    </pic:cNvPicPr>
                  </pic:nvPicPr>
                  <pic:blipFill>
                    <a:blip r:embed="rId6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rcRect t="18602" r="1366" b="18859"/>
                    <a:stretch>
                      <a:fillRect/>
                    </a:stretch>
                  </pic:blipFill>
                  <pic:spPr>
                    <a:xfrm>
                      <a:off x="0" y="0"/>
                      <a:ext cx="572770" cy="4025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101600">
                        <a:schemeClr val="accent4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  <w:bookmarkEnd w:id="0"/>
      <w:r>
        <w:rPr>
          <w:rFonts w:ascii="Times New Roman" w:hAnsi="Times New Roman" w:eastAsia="Times New Roman" w:cs="Times New Roman"/>
          <w:color w:val="2C2D2E"/>
          <w:sz w:val="24"/>
          <w:szCs w:val="24"/>
          <w:lang w:eastAsia="ru-RU"/>
        </w:rPr>
        <w:drawing>
          <wp:inline distT="0" distB="0" distL="0" distR="0">
            <wp:extent cx="2783840" cy="494919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494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BAE6C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eastAsia="Times New Roman" w:cs="Times New Roman"/>
          <w:color w:val="2C2D2E"/>
          <w:sz w:val="24"/>
          <w:szCs w:val="24"/>
          <w:lang w:eastAsia="ru-RU"/>
        </w:rPr>
      </w:pPr>
    </w:p>
    <w:sectPr>
      <w:pgSz w:w="16838" w:h="11906" w:orient="landscape"/>
      <w:pgMar w:top="850" w:right="1134" w:bottom="1701" w:left="1134" w:header="708" w:footer="708" w:gutter="0"/>
      <w:cols w:space="708" w:num="3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4C2FEE"/>
    <w:multiLevelType w:val="multilevel"/>
    <w:tmpl w:val="754C2FE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A44"/>
    <w:rsid w:val="001F1143"/>
    <w:rsid w:val="00266808"/>
    <w:rsid w:val="00816234"/>
    <w:rsid w:val="00AA5223"/>
    <w:rsid w:val="00C71318"/>
    <w:rsid w:val="00D83C33"/>
    <w:rsid w:val="00DA6AB3"/>
    <w:rsid w:val="00E7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5">
    <w:name w:val="js-phone-number"/>
    <w:basedOn w:val="2"/>
    <w:qFormat/>
    <w:uiPriority w:val="0"/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253</Words>
  <Characters>1444</Characters>
  <Lines>12</Lines>
  <Paragraphs>3</Paragraphs>
  <TotalTime>27</TotalTime>
  <ScaleCrop>false</ScaleCrop>
  <LinksUpToDate>false</LinksUpToDate>
  <CharactersWithSpaces>1694</CharactersWithSpaces>
  <Application>WPS Office_12.2.0.20782_F1E327BC-269C-435d-A152-05C5408002CA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2025-03-15T15:02:00Z</dcterms:created>
  <dc:creator>Tatyana Knyazeva</dc:creator>
  <cp:lastModifiedBy>Гульсина Тютина</cp:lastModifiedBy>
  <cp:lastPrinted>2025-04-10T06:50:10Z</cp:lastPrinted>
  <dcterms:modified xsi:type="dcterms:W3CDTF">2025-04-10T06:50:59Z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5B3D1FAF0C024ED189A4A3F5D8D3C82C_12</vt:lpwstr>
  </property>
</Properties>
</file>