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C8" w:rsidRPr="00FD466D" w:rsidRDefault="00E47A76" w:rsidP="00927F37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Материал для мониторинговой работы с </w:t>
      </w:r>
      <w:proofErr w:type="gramStart"/>
      <w:r>
        <w:rPr>
          <w:rFonts w:ascii="Times New Roman" w:hAnsi="Times New Roman" w:cs="Times New Roman"/>
          <w:i w:val="0"/>
          <w:szCs w:val="24"/>
        </w:rPr>
        <w:t>обучающимися</w:t>
      </w:r>
      <w:proofErr w:type="gramEnd"/>
    </w:p>
    <w:p w:rsidR="002745BD" w:rsidRPr="002745BD" w:rsidRDefault="002745BD" w:rsidP="002745BD"/>
    <w:p w:rsidR="00927F37" w:rsidRPr="00927F37" w:rsidRDefault="00927F37" w:rsidP="00FD466D">
      <w:pPr>
        <w:pStyle w:val="2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27F37">
        <w:rPr>
          <w:rFonts w:ascii="Times New Roman" w:hAnsi="Times New Roman" w:cs="Times New Roman"/>
          <w:i w:val="0"/>
          <w:sz w:val="24"/>
          <w:szCs w:val="24"/>
        </w:rPr>
        <w:t>Патриотизм и как я его понимаю</w:t>
      </w:r>
    </w:p>
    <w:p w:rsidR="00927F37" w:rsidRDefault="00927F37" w:rsidP="00927F37">
      <w:pPr>
        <w:ind w:firstLine="709"/>
        <w:jc w:val="both"/>
        <w:rPr>
          <w:color w:val="000000"/>
        </w:rPr>
      </w:pPr>
      <w:r w:rsidRPr="00B469F3">
        <w:rPr>
          <w:color w:val="000000"/>
          <w:u w:val="single"/>
        </w:rPr>
        <w:t>Цель:</w:t>
      </w:r>
      <w:r w:rsidRPr="00B469F3">
        <w:rPr>
          <w:color w:val="000000"/>
        </w:rPr>
        <w:t xml:space="preserve"> определить уровень </w:t>
      </w:r>
      <w:r w:rsidRPr="00341E6F">
        <w:rPr>
          <w:color w:val="000000"/>
          <w:u w:val="single"/>
        </w:rPr>
        <w:t>осознания понятия патрио</w:t>
      </w:r>
      <w:r w:rsidRPr="00341E6F">
        <w:rPr>
          <w:color w:val="000000"/>
          <w:u w:val="single"/>
        </w:rPr>
        <w:softHyphen/>
        <w:t>тизма</w:t>
      </w:r>
      <w:r w:rsidRPr="00B469F3">
        <w:rPr>
          <w:color w:val="000000"/>
        </w:rPr>
        <w:t xml:space="preserve"> </w:t>
      </w:r>
      <w:r>
        <w:rPr>
          <w:color w:val="000000"/>
        </w:rPr>
        <w:t xml:space="preserve">и отношения к нему со стороны </w:t>
      </w:r>
      <w:proofErr w:type="gramStart"/>
      <w:r>
        <w:rPr>
          <w:color w:val="000000"/>
        </w:rPr>
        <w:t>обучающихся</w:t>
      </w:r>
      <w:proofErr w:type="gramEnd"/>
      <w:r w:rsidRPr="00B469F3">
        <w:rPr>
          <w:color w:val="000000"/>
        </w:rPr>
        <w:t>.</w:t>
      </w:r>
    </w:p>
    <w:p w:rsidR="00927F37" w:rsidRDefault="00927F37" w:rsidP="00927F37">
      <w:pPr>
        <w:ind w:firstLine="709"/>
        <w:jc w:val="both"/>
      </w:pPr>
      <w:r w:rsidRPr="00B469F3">
        <w:rPr>
          <w:u w:val="single"/>
        </w:rPr>
        <w:t>Ход эксперимента:</w:t>
      </w:r>
      <w:r>
        <w:t xml:space="preserve"> Учащимся предлагается написать сочинение на тему </w:t>
      </w:r>
      <w:r w:rsidRPr="000C2FD6">
        <w:rPr>
          <w:b/>
        </w:rPr>
        <w:t>«Патриотизм и как я его понимаю».</w:t>
      </w:r>
      <w:r>
        <w:t xml:space="preserve"> </w:t>
      </w:r>
    </w:p>
    <w:p w:rsidR="00927F37" w:rsidRDefault="00927F37" w:rsidP="00927F37">
      <w:pPr>
        <w:ind w:firstLine="709"/>
        <w:jc w:val="both"/>
      </w:pPr>
      <w:r w:rsidRPr="00B469F3">
        <w:rPr>
          <w:u w:val="single"/>
        </w:rPr>
        <w:t>Обработка полученных данных</w:t>
      </w:r>
      <w:r>
        <w:t xml:space="preserve"> </w:t>
      </w:r>
    </w:p>
    <w:p w:rsidR="00927F37" w:rsidRDefault="00927F37" w:rsidP="00927F37">
      <w:pPr>
        <w:ind w:firstLine="709"/>
        <w:jc w:val="both"/>
      </w:pPr>
      <w:r>
        <w:t xml:space="preserve">Письменные ответы учащихся анализируются по следующим </w:t>
      </w:r>
      <w:r w:rsidR="000C2FD6">
        <w:t>аспектам</w:t>
      </w:r>
      <w:r>
        <w:t xml:space="preserve"> патриотизма: </w:t>
      </w:r>
    </w:p>
    <w:p w:rsidR="00927F37" w:rsidRDefault="00927F37" w:rsidP="00927F37">
      <w:pPr>
        <w:ind w:firstLine="709"/>
        <w:jc w:val="both"/>
      </w:pPr>
      <w:r>
        <w:t xml:space="preserve">1) любовь к Родине, </w:t>
      </w:r>
    </w:p>
    <w:p w:rsidR="00927F37" w:rsidRDefault="00927F37" w:rsidP="00927F37">
      <w:pPr>
        <w:ind w:firstLine="709"/>
        <w:jc w:val="both"/>
      </w:pPr>
      <w:r>
        <w:t xml:space="preserve">2) осознание трудностей, недостатков в обществе, </w:t>
      </w:r>
    </w:p>
    <w:p w:rsidR="00927F37" w:rsidRDefault="00927F37" w:rsidP="00927F37">
      <w:pPr>
        <w:ind w:firstLine="709"/>
        <w:jc w:val="both"/>
      </w:pPr>
      <w:r>
        <w:t xml:space="preserve">3) готовность к самоотдаче, </w:t>
      </w:r>
    </w:p>
    <w:p w:rsidR="00927F37" w:rsidRDefault="00927F37" w:rsidP="00927F37">
      <w:pPr>
        <w:ind w:firstLine="709"/>
        <w:jc w:val="both"/>
      </w:pPr>
      <w:r>
        <w:t xml:space="preserve">4) патриотизм как источник трудовых и ратных подвигов, </w:t>
      </w:r>
    </w:p>
    <w:p w:rsidR="00927F37" w:rsidRDefault="00927F37" w:rsidP="00927F37">
      <w:pPr>
        <w:ind w:firstLine="709"/>
        <w:jc w:val="both"/>
      </w:pPr>
      <w:r>
        <w:t xml:space="preserve">5) чувство национальной гордости, </w:t>
      </w:r>
    </w:p>
    <w:p w:rsidR="00927F37" w:rsidRDefault="00927F37" w:rsidP="00927F37">
      <w:pPr>
        <w:ind w:firstLine="709"/>
        <w:jc w:val="both"/>
      </w:pPr>
      <w:r>
        <w:t xml:space="preserve">6) отсутствие национализма  и космополитизма, </w:t>
      </w:r>
    </w:p>
    <w:p w:rsidR="00927F37" w:rsidRDefault="00927F37" w:rsidP="00927F37">
      <w:pPr>
        <w:ind w:firstLine="709"/>
        <w:jc w:val="both"/>
      </w:pPr>
      <w:r>
        <w:t xml:space="preserve">7) интернациональный характер  патриотизма. </w:t>
      </w:r>
    </w:p>
    <w:p w:rsidR="00927F37" w:rsidRDefault="00927F37" w:rsidP="00927F37">
      <w:pPr>
        <w:ind w:firstLine="709"/>
        <w:jc w:val="both"/>
      </w:pPr>
      <w:r>
        <w:t xml:space="preserve">Каждый из перечисленных семи показателей может быть оценен в 1, 2, 3 или 4 балла в соответствии со следующей шкалой: </w:t>
      </w:r>
    </w:p>
    <w:p w:rsidR="00927F37" w:rsidRDefault="00927F37" w:rsidP="00927F37">
      <w:pPr>
        <w:ind w:firstLine="709"/>
        <w:jc w:val="both"/>
      </w:pPr>
      <w:r w:rsidRPr="00B469F3">
        <w:rPr>
          <w:i/>
        </w:rPr>
        <w:t>1 балл – низкий уровень:</w:t>
      </w:r>
      <w:r>
        <w:t xml:space="preserve"> непонимание учеником сущности важнейших сторон патриотизма или отрицательное отношение к тем обязанностям, которые из них вытекают; </w:t>
      </w:r>
    </w:p>
    <w:p w:rsidR="00927F37" w:rsidRDefault="00927F37" w:rsidP="00927F37">
      <w:pPr>
        <w:ind w:firstLine="709"/>
        <w:jc w:val="both"/>
      </w:pPr>
      <w:r w:rsidRPr="00B469F3">
        <w:rPr>
          <w:i/>
        </w:rPr>
        <w:t>2 балла – средний уровень:</w:t>
      </w:r>
      <w:r>
        <w:t xml:space="preserve"> неглубокое, частичное понимание сущности соответствующих признаков, неустойчивое (иногда положительное, а в некоторых случаях – индифферентное, пассивное) отношение к тем обязанностям, которые из них вытекают; </w:t>
      </w:r>
    </w:p>
    <w:p w:rsidR="00927F37" w:rsidRDefault="00927F37" w:rsidP="00927F37">
      <w:pPr>
        <w:ind w:firstLine="709"/>
        <w:jc w:val="both"/>
      </w:pPr>
      <w:r w:rsidRPr="00B469F3">
        <w:rPr>
          <w:i/>
        </w:rPr>
        <w:t>3 балла – правильное понимание</w:t>
      </w:r>
      <w:r>
        <w:t xml:space="preserve"> сути патриотизма, отношение к соответствующим обязанностям хотя и активное, но неустойчивое; </w:t>
      </w:r>
    </w:p>
    <w:p w:rsidR="00927F37" w:rsidRDefault="00927F37" w:rsidP="00927F37">
      <w:pPr>
        <w:ind w:firstLine="709"/>
        <w:jc w:val="both"/>
      </w:pPr>
      <w:r w:rsidRPr="00B469F3">
        <w:rPr>
          <w:i/>
        </w:rPr>
        <w:t>4 балла – высокий уровень:</w:t>
      </w:r>
      <w:r>
        <w:t xml:space="preserve"> полное понимание школьником сущности ведущих признаков тех или иных сторон патриотизма, положительное личное отношение к тем обязанностям, которые из них вытекают, умение и привычка действовать в реальной жизни в соответствии с усвоенными требованиями. </w:t>
      </w:r>
    </w:p>
    <w:p w:rsidR="002745BD" w:rsidRDefault="002745BD" w:rsidP="00927F37">
      <w:pPr>
        <w:ind w:firstLine="709"/>
        <w:jc w:val="both"/>
      </w:pPr>
    </w:p>
    <w:p w:rsidR="00E234F5" w:rsidRPr="00E234F5" w:rsidRDefault="00E234F5" w:rsidP="00E234F5">
      <w:pPr>
        <w:jc w:val="center"/>
      </w:pPr>
      <w:r>
        <w:rPr>
          <w:b/>
        </w:rPr>
        <w:t xml:space="preserve">      С</w:t>
      </w:r>
      <w:r w:rsidRPr="00E234F5">
        <w:rPr>
          <w:b/>
        </w:rPr>
        <w:t>формированност</w:t>
      </w:r>
      <w:r>
        <w:rPr>
          <w:b/>
        </w:rPr>
        <w:t>ь</w:t>
      </w:r>
      <w:r w:rsidRPr="00E234F5">
        <w:rPr>
          <w:b/>
        </w:rPr>
        <w:t xml:space="preserve"> личностных каче</w:t>
      </w:r>
      <w:proofErr w:type="gramStart"/>
      <w:r w:rsidRPr="00E234F5">
        <w:rPr>
          <w:b/>
        </w:rPr>
        <w:t>ств гр</w:t>
      </w:r>
      <w:proofErr w:type="gramEnd"/>
      <w:r w:rsidRPr="00E234F5">
        <w:rPr>
          <w:b/>
        </w:rPr>
        <w:t>ажданина-патриота</w:t>
      </w:r>
    </w:p>
    <w:p w:rsidR="005E5FB7" w:rsidRDefault="005E5FB7" w:rsidP="002745BD">
      <w:pPr>
        <w:pStyle w:val="a3"/>
        <w:jc w:val="both"/>
      </w:pPr>
    </w:p>
    <w:p w:rsidR="00341E6F" w:rsidRPr="00341E6F" w:rsidRDefault="00341E6F" w:rsidP="002745BD">
      <w:pPr>
        <w:pStyle w:val="a3"/>
        <w:jc w:val="both"/>
      </w:pPr>
      <w:r w:rsidRPr="00341E6F">
        <w:t>Инструкция по выполнению.</w:t>
      </w:r>
    </w:p>
    <w:p w:rsidR="00341E6F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Анкета состоит из восьми основных блоков с суждениями, вопросами и незаконченными предложениями. На каждое из суждений или вопрос предложено несколько альтернативных вариантов ответов. </w:t>
      </w:r>
    </w:p>
    <w:p w:rsidR="00341E6F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Данная анкета может быть рекомендована к использованию в работе со старшеклассниками для определения уровня </w:t>
      </w:r>
      <w:r w:rsidRPr="00341E6F">
        <w:rPr>
          <w:b w:val="0"/>
          <w:u w:val="single"/>
        </w:rPr>
        <w:t>сформированности личностных каче</w:t>
      </w:r>
      <w:proofErr w:type="gramStart"/>
      <w:r w:rsidRPr="00341E6F">
        <w:rPr>
          <w:b w:val="0"/>
          <w:u w:val="single"/>
        </w:rPr>
        <w:t>ств гр</w:t>
      </w:r>
      <w:proofErr w:type="gramEnd"/>
      <w:r w:rsidRPr="00341E6F">
        <w:rPr>
          <w:b w:val="0"/>
          <w:u w:val="single"/>
        </w:rPr>
        <w:t>ажданина-патриота.</w:t>
      </w:r>
      <w:r w:rsidRPr="00C274BB">
        <w:rPr>
          <w:b w:val="0"/>
        </w:rPr>
        <w:t xml:space="preserve">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>На основании полученных результатов могут быть внесены коррективы в систему воспитательной работы с подрастающим поколением. Данную анкету может проводить педагог, воспитатель. Обработка и интерпретация проводится только социально-психологической службой школы (</w:t>
      </w:r>
      <w:r w:rsidR="00341E6F">
        <w:rPr>
          <w:b w:val="0"/>
        </w:rPr>
        <w:t xml:space="preserve">практический </w:t>
      </w:r>
      <w:r w:rsidRPr="00C274BB">
        <w:rPr>
          <w:b w:val="0"/>
        </w:rPr>
        <w:t xml:space="preserve">психолог). Обработка и интерпретация результатов проводится по методу контент-анализа (по частоте встречаемости ответов). Количественный показатель позволяет вычислить процентное соотношение. Рекомендуемое время на проведение 20 минут.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E234F5">
        <w:rPr>
          <w:b w:val="0"/>
          <w:u w:val="single"/>
        </w:rPr>
        <w:t>Цели анкетирования</w:t>
      </w:r>
      <w:r w:rsidRPr="00C274BB">
        <w:rPr>
          <w:b w:val="0"/>
        </w:rPr>
        <w:t xml:space="preserve">: </w:t>
      </w:r>
    </w:p>
    <w:p w:rsidR="002745BD" w:rsidRPr="00C274BB" w:rsidRDefault="002745BD" w:rsidP="00E234F5">
      <w:pPr>
        <w:pStyle w:val="a3"/>
        <w:numPr>
          <w:ilvl w:val="0"/>
          <w:numId w:val="2"/>
        </w:numPr>
        <w:jc w:val="both"/>
        <w:rPr>
          <w:b w:val="0"/>
        </w:rPr>
      </w:pPr>
      <w:r w:rsidRPr="00C274BB">
        <w:rPr>
          <w:b w:val="0"/>
        </w:rPr>
        <w:t xml:space="preserve">определить содержательную сторону направленности личности, основу отношения старшеклассника к окружающему социуму; </w:t>
      </w:r>
    </w:p>
    <w:p w:rsidR="002745BD" w:rsidRPr="00C274BB" w:rsidRDefault="002745BD" w:rsidP="00E234F5">
      <w:pPr>
        <w:pStyle w:val="a3"/>
        <w:numPr>
          <w:ilvl w:val="0"/>
          <w:numId w:val="2"/>
        </w:numPr>
        <w:jc w:val="both"/>
        <w:rPr>
          <w:b w:val="0"/>
        </w:rPr>
      </w:pPr>
      <w:r w:rsidRPr="00C274BB">
        <w:rPr>
          <w:b w:val="0"/>
        </w:rPr>
        <w:t xml:space="preserve">определить актуальность вопросов патриотизма в системе ценностных ориентаций старшеклассников; </w:t>
      </w:r>
    </w:p>
    <w:p w:rsidR="002745BD" w:rsidRPr="00C274BB" w:rsidRDefault="002745BD" w:rsidP="00E234F5">
      <w:pPr>
        <w:pStyle w:val="a3"/>
        <w:numPr>
          <w:ilvl w:val="0"/>
          <w:numId w:val="2"/>
        </w:numPr>
        <w:jc w:val="both"/>
        <w:rPr>
          <w:b w:val="0"/>
        </w:rPr>
      </w:pPr>
      <w:r w:rsidRPr="00C274BB">
        <w:rPr>
          <w:b w:val="0"/>
        </w:rPr>
        <w:t xml:space="preserve">определить градацию личностных качеств, входящих в понятие «патриот». </w:t>
      </w:r>
    </w:p>
    <w:p w:rsidR="000B10C6" w:rsidRDefault="000B10C6" w:rsidP="002745BD">
      <w:pPr>
        <w:pStyle w:val="a3"/>
        <w:jc w:val="both"/>
        <w:rPr>
          <w:b w:val="0"/>
        </w:rPr>
      </w:pPr>
    </w:p>
    <w:p w:rsidR="00243777" w:rsidRDefault="00243777" w:rsidP="002745BD">
      <w:pPr>
        <w:pStyle w:val="a3"/>
        <w:jc w:val="both"/>
        <w:rPr>
          <w:b w:val="0"/>
        </w:rPr>
      </w:pPr>
    </w:p>
    <w:p w:rsidR="00243777" w:rsidRDefault="00243777" w:rsidP="002745BD">
      <w:pPr>
        <w:pStyle w:val="a3"/>
        <w:jc w:val="both"/>
        <w:rPr>
          <w:b w:val="0"/>
        </w:rPr>
      </w:pPr>
    </w:p>
    <w:p w:rsidR="00AA3A25" w:rsidRDefault="00AA3A25" w:rsidP="002745BD">
      <w:pPr>
        <w:pStyle w:val="a3"/>
        <w:jc w:val="both"/>
      </w:pPr>
    </w:p>
    <w:p w:rsidR="00AA3A25" w:rsidRDefault="00AA3A25" w:rsidP="002745BD">
      <w:pPr>
        <w:pStyle w:val="a3"/>
        <w:jc w:val="both"/>
      </w:pPr>
    </w:p>
    <w:p w:rsidR="002745BD" w:rsidRPr="00243777" w:rsidRDefault="002745BD" w:rsidP="002745BD">
      <w:pPr>
        <w:pStyle w:val="a3"/>
        <w:jc w:val="both"/>
      </w:pPr>
      <w:bookmarkStart w:id="0" w:name="_GoBack"/>
      <w:bookmarkEnd w:id="0"/>
      <w:r w:rsidRPr="00243777">
        <w:lastRenderedPageBreak/>
        <w:t xml:space="preserve">Ф. И. _____________________ Возраст ________ Пол ________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Вам необходимо сейчас выполнить следующие задания. Ответьте, пожалуйста, на вопросы или оцените следующие вопросы и задания. </w:t>
      </w:r>
    </w:p>
    <w:p w:rsidR="002745BD" w:rsidRPr="00243777" w:rsidRDefault="002745BD" w:rsidP="002745BD">
      <w:pPr>
        <w:pStyle w:val="a3"/>
        <w:jc w:val="both"/>
        <w:rPr>
          <w:i/>
        </w:rPr>
      </w:pPr>
      <w:r w:rsidRPr="00243777">
        <w:rPr>
          <w:i/>
        </w:rPr>
        <w:t xml:space="preserve">I. Считаете ли вы себя патриотом?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1. Да;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2. Нет;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3. Частично;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4. Не знаю. </w:t>
      </w:r>
    </w:p>
    <w:p w:rsidR="002745BD" w:rsidRPr="00020E9E" w:rsidRDefault="002745BD" w:rsidP="002745BD">
      <w:pPr>
        <w:pStyle w:val="a3"/>
        <w:jc w:val="both"/>
        <w:rPr>
          <w:b w:val="0"/>
          <w:i/>
        </w:rPr>
      </w:pPr>
      <w:r w:rsidRPr="00020E9E">
        <w:rPr>
          <w:b w:val="0"/>
          <w:i/>
        </w:rPr>
        <w:t>II</w:t>
      </w:r>
      <w:r w:rsidRPr="00243777">
        <w:rPr>
          <w:i/>
        </w:rPr>
        <w:t>. Кто, на ваш взгляд, в большей степени повлиял на формирование ваших патриотических чувств?</w:t>
      </w:r>
      <w:r w:rsidRPr="00020E9E">
        <w:rPr>
          <w:b w:val="0"/>
          <w:i/>
        </w:rPr>
        <w:t xml:space="preserve">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1. Школа;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2. Родители;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3. Окружающие люди, друзья;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4. СМИ; </w:t>
      </w:r>
    </w:p>
    <w:p w:rsidR="002745BD" w:rsidRPr="00C274BB" w:rsidRDefault="00243777" w:rsidP="002745BD">
      <w:pPr>
        <w:pStyle w:val="a3"/>
        <w:jc w:val="both"/>
        <w:rPr>
          <w:b w:val="0"/>
        </w:rPr>
      </w:pPr>
      <w:r>
        <w:rPr>
          <w:b w:val="0"/>
        </w:rPr>
        <w:t xml:space="preserve">5. </w:t>
      </w:r>
      <w:proofErr w:type="spellStart"/>
      <w:r>
        <w:rPr>
          <w:b w:val="0"/>
        </w:rPr>
        <w:t>Юнармия</w:t>
      </w:r>
      <w:proofErr w:type="spellEnd"/>
      <w:r w:rsidR="002745BD" w:rsidRPr="00C274BB">
        <w:rPr>
          <w:b w:val="0"/>
        </w:rPr>
        <w:t xml:space="preserve">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6. Другое _____________. </w:t>
      </w:r>
    </w:p>
    <w:p w:rsidR="002745BD" w:rsidRPr="00243777" w:rsidRDefault="002745BD" w:rsidP="002745BD">
      <w:pPr>
        <w:pStyle w:val="a3"/>
        <w:jc w:val="both"/>
        <w:rPr>
          <w:i/>
        </w:rPr>
      </w:pPr>
      <w:r w:rsidRPr="00243777">
        <w:rPr>
          <w:i/>
        </w:rPr>
        <w:t>III. Как вы для себя определяете понятие «патриот»? _________</w:t>
      </w:r>
      <w:r w:rsidR="00243777" w:rsidRPr="00243777">
        <w:rPr>
          <w:i/>
        </w:rPr>
        <w:t>______________________</w:t>
      </w:r>
      <w:r w:rsidR="00243777">
        <w:rPr>
          <w:i/>
        </w:rPr>
        <w:t>_____________________________________________________</w:t>
      </w:r>
      <w:r w:rsidRPr="00243777">
        <w:rPr>
          <w:i/>
        </w:rPr>
        <w:t xml:space="preserve"> </w:t>
      </w:r>
    </w:p>
    <w:p w:rsidR="002745BD" w:rsidRPr="00243777" w:rsidRDefault="00243777" w:rsidP="002745BD">
      <w:pPr>
        <w:pStyle w:val="a3"/>
        <w:jc w:val="both"/>
        <w:rPr>
          <w:i/>
        </w:rPr>
      </w:pPr>
      <w:r w:rsidRPr="00243777">
        <w:rPr>
          <w:i/>
        </w:rPr>
        <w:t>IV.</w:t>
      </w:r>
      <w:r w:rsidR="002745BD" w:rsidRPr="00243777">
        <w:rPr>
          <w:i/>
        </w:rPr>
        <w:t xml:space="preserve"> По каким признакам или высказываниям вы определяете для себя понятие «патриотизм»?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1. Национальное самосознание, гордость за принадлежность к своей нации, народу;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2. Непримиримость к представителям других наций и народов;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>3. Интернационализм, готовность к сотрудничеству с представителями других наций и народов в интересах своей Родины – России;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4. Бескорыстная любовь и служение Родине, готовность к самопожертвованию ради ее блага или спасения;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5. Любовь к родному дому, городу, стране, верность национальной культуре, традициям, укладу жизни;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6. Стремление трудиться для процветания Родины, для того, чтобы государство, в котором ты живешь, было самым авторитетным, самым мощным и уважаемым в мире;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7. Патриотизм сегодня не актуален, не современен, не для сегодняшней молодежи;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 xml:space="preserve">8. Патриотизм – это лишь романтический образ, литературная выдумка; </w:t>
      </w:r>
    </w:p>
    <w:p w:rsidR="002745BD" w:rsidRPr="00C274BB" w:rsidRDefault="002745BD" w:rsidP="002745BD">
      <w:pPr>
        <w:pStyle w:val="a3"/>
        <w:jc w:val="both"/>
        <w:rPr>
          <w:b w:val="0"/>
        </w:rPr>
      </w:pPr>
      <w:r w:rsidRPr="00C274BB">
        <w:rPr>
          <w:b w:val="0"/>
        </w:rPr>
        <w:t>9. Другое __________________</w:t>
      </w:r>
      <w:r w:rsidR="00243777">
        <w:rPr>
          <w:b w:val="0"/>
        </w:rPr>
        <w:t>___________________________________________________</w:t>
      </w:r>
      <w:r w:rsidRPr="00C274BB">
        <w:rPr>
          <w:b w:val="0"/>
        </w:rPr>
        <w:t xml:space="preserve">. </w:t>
      </w:r>
    </w:p>
    <w:p w:rsidR="006E3940" w:rsidRDefault="006E3940" w:rsidP="002745BD">
      <w:pPr>
        <w:pStyle w:val="a3"/>
        <w:jc w:val="both"/>
        <w:rPr>
          <w:b w:val="0"/>
        </w:rPr>
      </w:pPr>
    </w:p>
    <w:p w:rsidR="00580430" w:rsidRPr="00243777" w:rsidRDefault="00243777" w:rsidP="00243777">
      <w:pPr>
        <w:shd w:val="clear" w:color="auto" w:fill="FFFFFF"/>
        <w:rPr>
          <w:b/>
          <w:i/>
        </w:rPr>
      </w:pPr>
      <w:r w:rsidRPr="00243777">
        <w:rPr>
          <w:b/>
          <w:i/>
        </w:rPr>
        <w:t xml:space="preserve">           </w:t>
      </w:r>
      <w:r w:rsidRPr="00243777">
        <w:rPr>
          <w:b/>
          <w:i/>
        </w:rPr>
        <w:t>V</w:t>
      </w:r>
      <w:r w:rsidRPr="00243777">
        <w:rPr>
          <w:b/>
          <w:i/>
        </w:rPr>
        <w:t>. Привлекает ли вас служба в армии</w:t>
      </w:r>
      <w:r>
        <w:rPr>
          <w:b/>
          <w:i/>
        </w:rPr>
        <w:t xml:space="preserve"> (в силовых структурах)</w:t>
      </w:r>
      <w:r w:rsidRPr="00243777">
        <w:rPr>
          <w:b/>
          <w:i/>
        </w:rPr>
        <w:t>?</w:t>
      </w:r>
    </w:p>
    <w:p w:rsidR="00243777" w:rsidRPr="00C274BB" w:rsidRDefault="00243777" w:rsidP="00243777">
      <w:pPr>
        <w:pStyle w:val="a3"/>
        <w:jc w:val="both"/>
        <w:rPr>
          <w:b w:val="0"/>
        </w:rPr>
      </w:pPr>
      <w:r w:rsidRPr="00C274BB">
        <w:rPr>
          <w:b w:val="0"/>
        </w:rPr>
        <w:t xml:space="preserve">1. Да; </w:t>
      </w:r>
    </w:p>
    <w:p w:rsidR="00243777" w:rsidRPr="00C274BB" w:rsidRDefault="00243777" w:rsidP="00243777">
      <w:pPr>
        <w:pStyle w:val="a3"/>
        <w:jc w:val="both"/>
        <w:rPr>
          <w:b w:val="0"/>
        </w:rPr>
      </w:pPr>
      <w:r w:rsidRPr="00C274BB">
        <w:rPr>
          <w:b w:val="0"/>
        </w:rPr>
        <w:t xml:space="preserve">2. Нет; </w:t>
      </w:r>
    </w:p>
    <w:p w:rsidR="00243777" w:rsidRPr="00C274BB" w:rsidRDefault="00243777" w:rsidP="00243777">
      <w:pPr>
        <w:pStyle w:val="a3"/>
        <w:jc w:val="both"/>
        <w:rPr>
          <w:b w:val="0"/>
        </w:rPr>
      </w:pPr>
      <w:r>
        <w:rPr>
          <w:b w:val="0"/>
        </w:rPr>
        <w:t>3. Не задумывался</w:t>
      </w:r>
      <w:r w:rsidRPr="00C274BB">
        <w:rPr>
          <w:b w:val="0"/>
        </w:rPr>
        <w:t xml:space="preserve">; </w:t>
      </w:r>
    </w:p>
    <w:p w:rsidR="00243777" w:rsidRDefault="00243777" w:rsidP="00243777">
      <w:pPr>
        <w:pStyle w:val="a3"/>
        <w:jc w:val="both"/>
        <w:rPr>
          <w:b w:val="0"/>
        </w:rPr>
      </w:pPr>
      <w:r w:rsidRPr="00C274BB">
        <w:rPr>
          <w:b w:val="0"/>
        </w:rPr>
        <w:t xml:space="preserve">4. Не знаю. </w:t>
      </w:r>
    </w:p>
    <w:p w:rsidR="00243777" w:rsidRPr="00C274BB" w:rsidRDefault="00243777" w:rsidP="00243777">
      <w:pPr>
        <w:pStyle w:val="a3"/>
        <w:jc w:val="both"/>
        <w:rPr>
          <w:b w:val="0"/>
        </w:rPr>
      </w:pPr>
    </w:p>
    <w:p w:rsidR="00243777" w:rsidRDefault="00243777" w:rsidP="00243777">
      <w:pPr>
        <w:shd w:val="clear" w:color="auto" w:fill="FFFFFF"/>
        <w:rPr>
          <w:b/>
          <w:i/>
        </w:rPr>
      </w:pPr>
      <w:r>
        <w:rPr>
          <w:b/>
          <w:i/>
        </w:rPr>
        <w:t xml:space="preserve">           </w:t>
      </w:r>
      <w:r w:rsidRPr="00243777">
        <w:rPr>
          <w:b/>
          <w:i/>
        </w:rPr>
        <w:t>V</w:t>
      </w:r>
      <w:r w:rsidRPr="00243777">
        <w:rPr>
          <w:i/>
        </w:rPr>
        <w:t>I</w:t>
      </w:r>
      <w:r w:rsidRPr="00243777">
        <w:rPr>
          <w:b/>
          <w:i/>
        </w:rPr>
        <w:t>.</w:t>
      </w:r>
      <w:r>
        <w:rPr>
          <w:b/>
          <w:i/>
        </w:rPr>
        <w:t xml:space="preserve"> Если «Да», то чем привлекает?</w:t>
      </w:r>
    </w:p>
    <w:p w:rsidR="00243777" w:rsidRDefault="00243777" w:rsidP="00243777">
      <w:pPr>
        <w:shd w:val="clear" w:color="auto" w:fill="FFFFFF"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AA3A25">
        <w:rPr>
          <w:b/>
          <w:i/>
        </w:rPr>
        <w:t>____________________</w:t>
      </w:r>
    </w:p>
    <w:p w:rsidR="00AA3A25" w:rsidRDefault="00AA3A25" w:rsidP="00243777">
      <w:pPr>
        <w:shd w:val="clear" w:color="auto" w:fill="FFFFFF"/>
        <w:rPr>
          <w:b/>
          <w:i/>
        </w:rPr>
      </w:pPr>
      <w:r>
        <w:rPr>
          <w:b/>
          <w:i/>
        </w:rPr>
        <w:t xml:space="preserve">        </w:t>
      </w:r>
      <w:r w:rsidRPr="00243777">
        <w:rPr>
          <w:b/>
          <w:i/>
        </w:rPr>
        <w:t>V</w:t>
      </w:r>
      <w:r w:rsidRPr="00243777">
        <w:rPr>
          <w:i/>
        </w:rPr>
        <w:t>II</w:t>
      </w:r>
      <w:r w:rsidRPr="00243777">
        <w:rPr>
          <w:b/>
          <w:i/>
        </w:rPr>
        <w:t>.</w:t>
      </w:r>
      <w:r>
        <w:rPr>
          <w:b/>
          <w:i/>
        </w:rPr>
        <w:t xml:space="preserve"> Опыт участия в юнармейских мероприятиях (акции, проекты, профильные смены, слеты, соревнования и конкурсы)</w:t>
      </w:r>
    </w:p>
    <w:p w:rsidR="00AA3A25" w:rsidRDefault="00AA3A25" w:rsidP="00243777">
      <w:pPr>
        <w:shd w:val="clear" w:color="auto" w:fill="FFFFFF"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3A25" w:rsidRDefault="00AA3A25" w:rsidP="00243777">
      <w:pPr>
        <w:shd w:val="clear" w:color="auto" w:fill="FFFFFF"/>
        <w:rPr>
          <w:b/>
          <w:i/>
        </w:rPr>
      </w:pPr>
      <w:r>
        <w:rPr>
          <w:b/>
          <w:i/>
        </w:rPr>
        <w:t xml:space="preserve">        </w:t>
      </w:r>
      <w:r w:rsidRPr="00243777">
        <w:rPr>
          <w:b/>
          <w:i/>
        </w:rPr>
        <w:t>V</w:t>
      </w:r>
      <w:r w:rsidRPr="00243777">
        <w:rPr>
          <w:i/>
        </w:rPr>
        <w:t>III</w:t>
      </w:r>
      <w:r w:rsidRPr="00243777">
        <w:rPr>
          <w:b/>
          <w:i/>
        </w:rPr>
        <w:t>.</w:t>
      </w:r>
      <w:r>
        <w:rPr>
          <w:b/>
          <w:i/>
        </w:rPr>
        <w:t xml:space="preserve"> Твои представления о фестивале «</w:t>
      </w:r>
      <w:proofErr w:type="spellStart"/>
      <w:r>
        <w:rPr>
          <w:b/>
          <w:i/>
        </w:rPr>
        <w:t>Бурейские</w:t>
      </w:r>
      <w:proofErr w:type="spellEnd"/>
      <w:r>
        <w:rPr>
          <w:b/>
          <w:i/>
        </w:rPr>
        <w:t xml:space="preserve"> маршруты»</w:t>
      </w:r>
    </w:p>
    <w:p w:rsidR="00AA3A25" w:rsidRPr="00927F37" w:rsidRDefault="00AA3A25" w:rsidP="00243777">
      <w:pPr>
        <w:shd w:val="clear" w:color="auto" w:fill="FFFFFF"/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A3A25" w:rsidRPr="00927F37" w:rsidSect="006E3940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1757"/>
    <w:multiLevelType w:val="multilevel"/>
    <w:tmpl w:val="2D44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F3F48"/>
    <w:multiLevelType w:val="multilevel"/>
    <w:tmpl w:val="EC04D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C17AF"/>
    <w:multiLevelType w:val="multilevel"/>
    <w:tmpl w:val="80BAF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50EF1"/>
    <w:multiLevelType w:val="multilevel"/>
    <w:tmpl w:val="C4383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E73BB"/>
    <w:multiLevelType w:val="multilevel"/>
    <w:tmpl w:val="5266A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9F7D20"/>
    <w:multiLevelType w:val="hybridMultilevel"/>
    <w:tmpl w:val="0B8E80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8B2216"/>
    <w:multiLevelType w:val="hybridMultilevel"/>
    <w:tmpl w:val="7CE246EE"/>
    <w:lvl w:ilvl="0" w:tplc="F00CB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F37"/>
    <w:rsid w:val="00006DE2"/>
    <w:rsid w:val="00020E9E"/>
    <w:rsid w:val="000B10C6"/>
    <w:rsid w:val="000C2FD6"/>
    <w:rsid w:val="001E4ED6"/>
    <w:rsid w:val="00223535"/>
    <w:rsid w:val="00235AAC"/>
    <w:rsid w:val="00243777"/>
    <w:rsid w:val="002745BD"/>
    <w:rsid w:val="00312E3E"/>
    <w:rsid w:val="00341E6F"/>
    <w:rsid w:val="00486E52"/>
    <w:rsid w:val="00580430"/>
    <w:rsid w:val="005E5FB7"/>
    <w:rsid w:val="005E7543"/>
    <w:rsid w:val="0069329B"/>
    <w:rsid w:val="006E3940"/>
    <w:rsid w:val="00927F37"/>
    <w:rsid w:val="00987DC0"/>
    <w:rsid w:val="009B298E"/>
    <w:rsid w:val="00AA3A25"/>
    <w:rsid w:val="00AA4905"/>
    <w:rsid w:val="00B176AB"/>
    <w:rsid w:val="00C35DE2"/>
    <w:rsid w:val="00C53CC8"/>
    <w:rsid w:val="00E234F5"/>
    <w:rsid w:val="00E47A76"/>
    <w:rsid w:val="00F224A0"/>
    <w:rsid w:val="00FD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37"/>
    <w:pPr>
      <w:spacing w:after="0" w:line="240" w:lineRule="auto"/>
    </w:pPr>
    <w:rPr>
      <w:rFonts w:eastAsia="Times New Roman"/>
      <w:sz w:val="24"/>
      <w:szCs w:val="24"/>
      <w:u w:val="none"/>
      <w:lang w:eastAsia="ru-RU"/>
    </w:rPr>
  </w:style>
  <w:style w:type="paragraph" w:styleId="2">
    <w:name w:val="heading 2"/>
    <w:basedOn w:val="a"/>
    <w:next w:val="a"/>
    <w:link w:val="20"/>
    <w:qFormat/>
    <w:rsid w:val="00927F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7F37"/>
    <w:rPr>
      <w:rFonts w:ascii="Arial" w:eastAsia="Times New Roman" w:hAnsi="Arial" w:cs="Arial"/>
      <w:b/>
      <w:bCs/>
      <w:i/>
      <w:iCs/>
      <w:u w:val="none"/>
      <w:lang w:eastAsia="ru-RU"/>
    </w:rPr>
  </w:style>
  <w:style w:type="paragraph" w:styleId="a3">
    <w:name w:val="Title"/>
    <w:basedOn w:val="a"/>
    <w:link w:val="a4"/>
    <w:qFormat/>
    <w:rsid w:val="002745BD"/>
    <w:pPr>
      <w:shd w:val="clear" w:color="auto" w:fill="FFFFFF"/>
      <w:ind w:firstLine="709"/>
      <w:jc w:val="center"/>
    </w:pPr>
    <w:rPr>
      <w:b/>
      <w:bCs/>
      <w:color w:val="000000"/>
    </w:rPr>
  </w:style>
  <w:style w:type="character" w:customStyle="1" w:styleId="a4">
    <w:name w:val="Название Знак"/>
    <w:basedOn w:val="a0"/>
    <w:link w:val="a3"/>
    <w:rsid w:val="002745BD"/>
    <w:rPr>
      <w:rFonts w:eastAsia="Times New Roman"/>
      <w:b/>
      <w:bCs/>
      <w:color w:val="000000"/>
      <w:sz w:val="24"/>
      <w:szCs w:val="24"/>
      <w:u w:val="none"/>
      <w:shd w:val="clear" w:color="auto" w:fill="FFFFFF"/>
      <w:lang w:eastAsia="ru-RU"/>
    </w:rPr>
  </w:style>
  <w:style w:type="character" w:styleId="a5">
    <w:name w:val="Emphasis"/>
    <w:basedOn w:val="a0"/>
    <w:qFormat/>
    <w:rsid w:val="006E3940"/>
    <w:rPr>
      <w:i/>
      <w:iCs/>
    </w:rPr>
  </w:style>
  <w:style w:type="paragraph" w:styleId="a6">
    <w:name w:val="List Paragraph"/>
    <w:basedOn w:val="a"/>
    <w:uiPriority w:val="34"/>
    <w:qFormat/>
    <w:rsid w:val="006E3940"/>
    <w:pPr>
      <w:ind w:left="720"/>
      <w:contextualSpacing/>
    </w:pPr>
  </w:style>
  <w:style w:type="paragraph" w:customStyle="1" w:styleId="c26c0">
    <w:name w:val="c26 c0"/>
    <w:basedOn w:val="a"/>
    <w:rsid w:val="00580430"/>
    <w:pPr>
      <w:spacing w:before="100" w:beforeAutospacing="1" w:after="100" w:afterAutospacing="1"/>
    </w:pPr>
  </w:style>
  <w:style w:type="character" w:customStyle="1" w:styleId="c15">
    <w:name w:val="c15"/>
    <w:basedOn w:val="a0"/>
    <w:rsid w:val="00580430"/>
  </w:style>
  <w:style w:type="paragraph" w:customStyle="1" w:styleId="c0">
    <w:name w:val="c0"/>
    <w:basedOn w:val="a"/>
    <w:rsid w:val="00580430"/>
    <w:pPr>
      <w:spacing w:before="100" w:beforeAutospacing="1" w:after="100" w:afterAutospacing="1"/>
    </w:pPr>
  </w:style>
  <w:style w:type="paragraph" w:customStyle="1" w:styleId="c0c10">
    <w:name w:val="c0 c10"/>
    <w:basedOn w:val="a"/>
    <w:rsid w:val="00580430"/>
    <w:pPr>
      <w:spacing w:before="100" w:beforeAutospacing="1" w:after="100" w:afterAutospacing="1"/>
    </w:pPr>
  </w:style>
  <w:style w:type="table" w:styleId="a7">
    <w:name w:val="Table Grid"/>
    <w:basedOn w:val="a1"/>
    <w:rsid w:val="00580430"/>
    <w:pPr>
      <w:spacing w:after="0" w:line="240" w:lineRule="auto"/>
    </w:pPr>
    <w:rPr>
      <w:rFonts w:eastAsia="Times New Roman"/>
      <w:sz w:val="20"/>
      <w:szCs w:val="20"/>
      <w:u w:val="none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ЛОРИК</cp:lastModifiedBy>
  <cp:revision>24</cp:revision>
  <dcterms:created xsi:type="dcterms:W3CDTF">2015-09-23T18:16:00Z</dcterms:created>
  <dcterms:modified xsi:type="dcterms:W3CDTF">2023-08-17T20:07:00Z</dcterms:modified>
</cp:coreProperties>
</file>