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48" w:rsidRPr="000F4364" w:rsidRDefault="000F2B48" w:rsidP="000F4364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F2B48" w:rsidRPr="000F4364" w:rsidRDefault="000F2B48" w:rsidP="000F4364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F2B48" w:rsidRPr="000F4364" w:rsidRDefault="000F2B48" w:rsidP="000F4364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F2B48" w:rsidRPr="001C7186" w:rsidRDefault="000F2B48" w:rsidP="000F4364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44"/>
          <w:szCs w:val="44"/>
          <w:shd w:val="clear" w:color="auto" w:fill="FFFFFF"/>
        </w:rPr>
      </w:pPr>
    </w:p>
    <w:p w:rsidR="000F2B48" w:rsidRPr="00F469CE" w:rsidRDefault="00F469CE" w:rsidP="000F4364">
      <w:pPr>
        <w:pStyle w:val="a3"/>
        <w:spacing w:line="360" w:lineRule="auto"/>
        <w:ind w:firstLine="709"/>
        <w:contextualSpacing/>
        <w:jc w:val="center"/>
        <w:rPr>
          <w:rFonts w:ascii="Times New Roman" w:hAnsi="Times New Roman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/>
          <w:color w:val="000000"/>
          <w:sz w:val="44"/>
          <w:szCs w:val="44"/>
          <w:shd w:val="clear" w:color="auto" w:fill="FFFFFF"/>
        </w:rPr>
        <w:t>Мероприятие</w:t>
      </w:r>
    </w:p>
    <w:p w:rsidR="00F776CB" w:rsidRPr="001C7186" w:rsidRDefault="00F776CB" w:rsidP="000F4364">
      <w:pPr>
        <w:pStyle w:val="a3"/>
        <w:spacing w:line="360" w:lineRule="auto"/>
        <w:ind w:firstLine="709"/>
        <w:contextualSpacing/>
        <w:jc w:val="center"/>
        <w:rPr>
          <w:rFonts w:ascii="Times New Roman" w:hAnsi="Times New Roman"/>
          <w:color w:val="000000"/>
          <w:sz w:val="44"/>
          <w:szCs w:val="44"/>
          <w:shd w:val="clear" w:color="auto" w:fill="FFFFFF"/>
        </w:rPr>
      </w:pPr>
      <w:r w:rsidRPr="001C7186">
        <w:rPr>
          <w:rFonts w:ascii="Times New Roman" w:hAnsi="Times New Roman"/>
          <w:color w:val="000000"/>
          <w:sz w:val="44"/>
          <w:szCs w:val="44"/>
          <w:shd w:val="clear" w:color="auto" w:fill="FFFFFF"/>
        </w:rPr>
        <w:t>«Мы за здоровый образ жизни»</w:t>
      </w:r>
    </w:p>
    <w:p w:rsidR="00F776CB" w:rsidRPr="000F4364" w:rsidRDefault="00F776CB" w:rsidP="000F4364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776CB" w:rsidRPr="000F4364" w:rsidRDefault="00F776CB" w:rsidP="000F4364">
      <w:pPr>
        <w:spacing w:line="360" w:lineRule="auto"/>
        <w:ind w:firstLine="709"/>
        <w:contextualSpacing/>
        <w:jc w:val="center"/>
        <w:rPr>
          <w:sz w:val="24"/>
          <w:szCs w:val="24"/>
        </w:rPr>
      </w:pPr>
      <w:bookmarkStart w:id="0" w:name="_GoBack"/>
      <w:bookmarkEnd w:id="0"/>
    </w:p>
    <w:p w:rsidR="004F27BE" w:rsidRDefault="004F27B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76CB" w:rsidRPr="000F4364" w:rsidRDefault="00F776CB" w:rsidP="000F4364">
      <w:pPr>
        <w:spacing w:line="360" w:lineRule="auto"/>
        <w:ind w:firstLine="709"/>
        <w:contextualSpacing/>
        <w:jc w:val="center"/>
        <w:rPr>
          <w:sz w:val="24"/>
          <w:szCs w:val="24"/>
        </w:rPr>
      </w:pPr>
      <w:r w:rsidRPr="000F4364">
        <w:rPr>
          <w:sz w:val="24"/>
          <w:szCs w:val="24"/>
        </w:rPr>
        <w:lastRenderedPageBreak/>
        <w:t>Введение</w:t>
      </w:r>
    </w:p>
    <w:p w:rsidR="00F776CB" w:rsidRPr="000F4364" w:rsidRDefault="00F776CB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sz w:val="24"/>
          <w:szCs w:val="24"/>
        </w:rPr>
        <w:t>Здоровый образ жизни является предпосылкой для развития разных сторон жизнедеятельности человека, достижения им активного долголетия и полноценного выполнения социальных функций.</w:t>
      </w:r>
    </w:p>
    <w:p w:rsidR="00F776CB" w:rsidRPr="000F4364" w:rsidRDefault="00F776CB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sz w:val="24"/>
          <w:szCs w:val="24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здоровья.</w:t>
      </w:r>
    </w:p>
    <w:p w:rsidR="00E222C5" w:rsidRPr="000F4364" w:rsidRDefault="00E222C5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sz w:val="24"/>
          <w:szCs w:val="24"/>
        </w:rPr>
        <w:t xml:space="preserve">С каждым годом увеличивается количество учащихся, имеющих проблемы со здоровьем, учащиеся имеют вредные привычки, что очень пагубно сказывается на здоровье не только физическом, но и </w:t>
      </w:r>
      <w:proofErr w:type="gramStart"/>
      <w:r w:rsidRPr="000F4364">
        <w:rPr>
          <w:sz w:val="24"/>
          <w:szCs w:val="24"/>
        </w:rPr>
        <w:t>на</w:t>
      </w:r>
      <w:proofErr w:type="gramEnd"/>
      <w:r w:rsidRPr="000F4364">
        <w:rPr>
          <w:sz w:val="24"/>
          <w:szCs w:val="24"/>
        </w:rPr>
        <w:t xml:space="preserve"> духовном. Профилактика разного рода зависимостей и популяризация здорового образа жизни играют первостепенную роль в борьбе с распространением негативных явлений в молодежной среде.</w:t>
      </w:r>
    </w:p>
    <w:p w:rsidR="00E222C5" w:rsidRPr="000F4364" w:rsidRDefault="00E222C5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sz w:val="24"/>
          <w:szCs w:val="24"/>
        </w:rPr>
        <w:t>Большинство учащихся имеют подготовительную группу здоровья.</w:t>
      </w:r>
    </w:p>
    <w:p w:rsidR="00F776CB" w:rsidRPr="000F4364" w:rsidRDefault="00E222C5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sz w:val="24"/>
          <w:szCs w:val="24"/>
        </w:rPr>
        <w:t xml:space="preserve">Проблема здоровья учащихся становится приоритетным направлением развития образовательной системы школы. Задача школы как можно раньше сформировать мотивацию, осознанную необходимость заботиться о своем </w:t>
      </w:r>
      <w:proofErr w:type="spellStart"/>
      <w:r w:rsidRPr="000F4364">
        <w:rPr>
          <w:sz w:val="24"/>
          <w:szCs w:val="24"/>
        </w:rPr>
        <w:t>здоровье</w:t>
      </w:r>
      <w:proofErr w:type="gramStart"/>
      <w:r w:rsidRPr="000F4364">
        <w:rPr>
          <w:sz w:val="24"/>
          <w:szCs w:val="24"/>
        </w:rPr>
        <w:t>.</w:t>
      </w:r>
      <w:r w:rsidR="00F776CB" w:rsidRPr="000F4364">
        <w:rPr>
          <w:sz w:val="24"/>
          <w:szCs w:val="24"/>
        </w:rPr>
        <w:t>Ц</w:t>
      </w:r>
      <w:proofErr w:type="gramEnd"/>
      <w:r w:rsidR="00F776CB" w:rsidRPr="000F4364">
        <w:rPr>
          <w:sz w:val="24"/>
          <w:szCs w:val="24"/>
        </w:rPr>
        <w:t>ели</w:t>
      </w:r>
      <w:proofErr w:type="spellEnd"/>
      <w:r w:rsidR="00F776CB" w:rsidRPr="000F4364">
        <w:rPr>
          <w:sz w:val="24"/>
          <w:szCs w:val="24"/>
        </w:rPr>
        <w:t xml:space="preserve"> мероприятия: </w:t>
      </w:r>
    </w:p>
    <w:p w:rsidR="00F776CB" w:rsidRPr="000F4364" w:rsidRDefault="00F776CB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sz w:val="24"/>
          <w:szCs w:val="24"/>
        </w:rPr>
        <w:t>•</w:t>
      </w:r>
      <w:r w:rsidRPr="000F4364">
        <w:rPr>
          <w:sz w:val="24"/>
          <w:szCs w:val="24"/>
        </w:rPr>
        <w:tab/>
        <w:t>популяризация здорового образа жизни и борьба с негативными явлениями в молодежной среде;</w:t>
      </w:r>
    </w:p>
    <w:p w:rsidR="00F776CB" w:rsidRPr="000F4364" w:rsidRDefault="00F776CB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sz w:val="24"/>
          <w:szCs w:val="24"/>
        </w:rPr>
        <w:t>•</w:t>
      </w:r>
      <w:r w:rsidRPr="000F4364">
        <w:rPr>
          <w:sz w:val="24"/>
          <w:szCs w:val="24"/>
        </w:rPr>
        <w:tab/>
      </w:r>
      <w:r w:rsidR="00174939" w:rsidRPr="000F4364">
        <w:rPr>
          <w:sz w:val="24"/>
          <w:szCs w:val="24"/>
        </w:rPr>
        <w:t>формирование в сознании учащихся положительного отношения к своему физическому, умственному, эмоциональному, социальному здоровью, как к важнейшей ценности.</w:t>
      </w:r>
    </w:p>
    <w:p w:rsidR="00174939" w:rsidRPr="000F4364" w:rsidRDefault="00174939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sz w:val="24"/>
          <w:szCs w:val="24"/>
        </w:rPr>
        <w:t>Задачи мероприятия:</w:t>
      </w:r>
    </w:p>
    <w:p w:rsidR="00174939" w:rsidRPr="000F4364" w:rsidRDefault="00174939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sz w:val="24"/>
          <w:szCs w:val="24"/>
        </w:rPr>
        <w:t>- продвигать в молодежной среде идею выбора альтернативных позитивных форм самовыражения и самоутверждения – спорт, искусство, творчество;</w:t>
      </w:r>
    </w:p>
    <w:p w:rsidR="00174939" w:rsidRPr="000F4364" w:rsidRDefault="00174939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sz w:val="24"/>
          <w:szCs w:val="24"/>
        </w:rPr>
        <w:t>- формировать общественное мнение на активную позицию протеста против негативных явлений в молодежной среде.</w:t>
      </w:r>
    </w:p>
    <w:p w:rsidR="00174939" w:rsidRPr="000F4364" w:rsidRDefault="00174939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sz w:val="24"/>
          <w:szCs w:val="24"/>
        </w:rPr>
        <w:t>Место проведения: МБОУ СОШ № 78</w:t>
      </w:r>
      <w:r w:rsidR="00593D50">
        <w:rPr>
          <w:sz w:val="24"/>
          <w:szCs w:val="24"/>
        </w:rPr>
        <w:t xml:space="preserve"> </w:t>
      </w:r>
      <w:proofErr w:type="spellStart"/>
      <w:r w:rsidR="00593D50">
        <w:rPr>
          <w:sz w:val="24"/>
          <w:szCs w:val="24"/>
        </w:rPr>
        <w:t>п</w:t>
      </w:r>
      <w:proofErr w:type="gramStart"/>
      <w:r w:rsidR="00593D50">
        <w:rPr>
          <w:sz w:val="24"/>
          <w:szCs w:val="24"/>
        </w:rPr>
        <w:t>.Г</w:t>
      </w:r>
      <w:proofErr w:type="gramEnd"/>
      <w:r w:rsidR="00593D50">
        <w:rPr>
          <w:sz w:val="24"/>
          <w:szCs w:val="24"/>
        </w:rPr>
        <w:t>игант</w:t>
      </w:r>
      <w:proofErr w:type="spellEnd"/>
    </w:p>
    <w:p w:rsidR="00174939" w:rsidRPr="000F4364" w:rsidRDefault="00593D50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Время проведения: 14.11 – 04.12.2017</w:t>
      </w:r>
    </w:p>
    <w:p w:rsidR="000F4364" w:rsidRDefault="000F4364">
      <w:pPr>
        <w:rPr>
          <w:rStyle w:val="a4"/>
          <w:color w:val="000000"/>
          <w:sz w:val="24"/>
          <w:szCs w:val="24"/>
          <w:bdr w:val="none" w:sz="0" w:space="0" w:color="auto" w:frame="1"/>
        </w:rPr>
      </w:pPr>
      <w:r>
        <w:rPr>
          <w:rStyle w:val="a4"/>
          <w:color w:val="000000"/>
          <w:sz w:val="24"/>
          <w:szCs w:val="24"/>
          <w:bdr w:val="none" w:sz="0" w:space="0" w:color="auto" w:frame="1"/>
        </w:rPr>
        <w:br w:type="page"/>
      </w:r>
    </w:p>
    <w:p w:rsidR="00AD1565" w:rsidRPr="000F4364" w:rsidRDefault="00AD1565" w:rsidP="000F4364">
      <w:pPr>
        <w:spacing w:line="360" w:lineRule="auto"/>
        <w:ind w:firstLine="709"/>
        <w:contextualSpacing/>
        <w:jc w:val="center"/>
        <w:rPr>
          <w:rStyle w:val="a4"/>
          <w:color w:val="000000"/>
          <w:sz w:val="24"/>
          <w:szCs w:val="24"/>
          <w:bdr w:val="none" w:sz="0" w:space="0" w:color="auto" w:frame="1"/>
        </w:rPr>
      </w:pPr>
      <w:r w:rsidRPr="000F4364">
        <w:rPr>
          <w:rStyle w:val="a4"/>
          <w:color w:val="000000"/>
          <w:sz w:val="24"/>
          <w:szCs w:val="24"/>
          <w:bdr w:val="none" w:sz="0" w:space="0" w:color="auto" w:frame="1"/>
        </w:rPr>
        <w:lastRenderedPageBreak/>
        <w:t>Основная часть</w:t>
      </w:r>
    </w:p>
    <w:p w:rsidR="001C7186" w:rsidRDefault="00174939" w:rsidP="001C7186">
      <w:pPr>
        <w:tabs>
          <w:tab w:val="center" w:pos="4677"/>
        </w:tabs>
        <w:spacing w:after="0"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F4364">
        <w:rPr>
          <w:rStyle w:val="a4"/>
          <w:color w:val="000000"/>
          <w:sz w:val="24"/>
          <w:szCs w:val="24"/>
          <w:bdr w:val="none" w:sz="0" w:space="0" w:color="auto" w:frame="1"/>
        </w:rPr>
        <w:t>Программа акции:</w:t>
      </w:r>
      <w:r w:rsidR="00157CA3" w:rsidRPr="000F4364">
        <w:rPr>
          <w:rStyle w:val="a4"/>
          <w:color w:val="000000"/>
          <w:sz w:val="24"/>
          <w:szCs w:val="24"/>
          <w:bdr w:val="none" w:sz="0" w:space="0" w:color="auto" w:frame="1"/>
        </w:rPr>
        <w:tab/>
      </w:r>
    </w:p>
    <w:p w:rsidR="001C7186" w:rsidRDefault="00174939" w:rsidP="001C7186">
      <w:pPr>
        <w:tabs>
          <w:tab w:val="center" w:pos="4677"/>
        </w:tabs>
        <w:spacing w:after="0" w:line="360" w:lineRule="auto"/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0F4364">
        <w:rPr>
          <w:color w:val="000000"/>
          <w:sz w:val="24"/>
          <w:szCs w:val="24"/>
          <w:shd w:val="clear" w:color="auto" w:fill="FFFFFF"/>
        </w:rPr>
        <w:t>1. Спортивные эстафеты</w:t>
      </w:r>
      <w:r w:rsidR="008A6671" w:rsidRPr="000F4364">
        <w:rPr>
          <w:color w:val="000000"/>
          <w:sz w:val="24"/>
          <w:szCs w:val="24"/>
          <w:shd w:val="clear" w:color="auto" w:fill="FFFFFF"/>
        </w:rPr>
        <w:t>, зарядка</w:t>
      </w:r>
      <w:r w:rsidRPr="000F4364">
        <w:rPr>
          <w:color w:val="000000"/>
          <w:sz w:val="24"/>
          <w:szCs w:val="24"/>
          <w:shd w:val="clear" w:color="auto" w:fill="FFFFFF"/>
        </w:rPr>
        <w:t xml:space="preserve"> «</w:t>
      </w:r>
      <w:r w:rsidRPr="000F4364">
        <w:rPr>
          <w:rStyle w:val="a4"/>
          <w:b w:val="0"/>
          <w:iCs/>
          <w:color w:val="000000"/>
          <w:sz w:val="24"/>
          <w:szCs w:val="24"/>
          <w:bdr w:val="none" w:sz="0" w:space="0" w:color="auto" w:frame="1"/>
        </w:rPr>
        <w:t>Мы за спорт, мы за здоровье»</w:t>
      </w:r>
      <w:r w:rsidRPr="000F4364">
        <w:rPr>
          <w:b/>
          <w:color w:val="000000"/>
          <w:sz w:val="24"/>
          <w:szCs w:val="24"/>
          <w:shd w:val="clear" w:color="auto" w:fill="FFFFFF"/>
        </w:rPr>
        <w:t>.</w:t>
      </w:r>
    </w:p>
    <w:p w:rsidR="001C7186" w:rsidRDefault="00174939" w:rsidP="001C7186">
      <w:pPr>
        <w:tabs>
          <w:tab w:val="center" w:pos="4677"/>
        </w:tabs>
        <w:spacing w:after="0"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F4364">
        <w:rPr>
          <w:color w:val="000000"/>
          <w:sz w:val="24"/>
          <w:szCs w:val="24"/>
          <w:shd w:val="clear" w:color="auto" w:fill="FFFFFF"/>
        </w:rPr>
        <w:t xml:space="preserve">2. </w:t>
      </w:r>
      <w:r w:rsidRPr="000F4364">
        <w:rPr>
          <w:rStyle w:val="a4"/>
          <w:b w:val="0"/>
          <w:iCs/>
          <w:color w:val="000000"/>
          <w:sz w:val="24"/>
          <w:szCs w:val="24"/>
          <w:bdr w:val="none" w:sz="0" w:space="0" w:color="auto" w:frame="1"/>
        </w:rPr>
        <w:t>Акция «Здоровью – зеленый свет!»</w:t>
      </w:r>
      <w:r w:rsidR="009F3744" w:rsidRPr="000F4364">
        <w:rPr>
          <w:b/>
          <w:color w:val="000000"/>
          <w:sz w:val="24"/>
          <w:szCs w:val="24"/>
          <w:shd w:val="clear" w:color="auto" w:fill="FFFFFF"/>
        </w:rPr>
        <w:t>.</w:t>
      </w:r>
      <w:r w:rsidR="009F3744" w:rsidRPr="000F4364">
        <w:rPr>
          <w:color w:val="000000"/>
          <w:sz w:val="24"/>
          <w:szCs w:val="24"/>
          <w:shd w:val="clear" w:color="auto" w:fill="FFFFFF"/>
        </w:rPr>
        <w:t xml:space="preserve"> </w:t>
      </w:r>
      <w:r w:rsidRPr="000F4364">
        <w:rPr>
          <w:color w:val="000000"/>
          <w:sz w:val="24"/>
          <w:szCs w:val="24"/>
          <w:shd w:val="clear" w:color="auto" w:fill="FFFFFF"/>
        </w:rPr>
        <w:t xml:space="preserve">Символ акции - зеленая ленточка. </w:t>
      </w:r>
    </w:p>
    <w:p w:rsidR="00174939" w:rsidRPr="000F4364" w:rsidRDefault="00174939" w:rsidP="001C7186">
      <w:pPr>
        <w:tabs>
          <w:tab w:val="center" w:pos="4677"/>
        </w:tabs>
        <w:spacing w:after="0" w:line="360" w:lineRule="auto"/>
        <w:ind w:firstLine="709"/>
        <w:contextualSpacing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3. </w:t>
      </w:r>
      <w:r w:rsidRPr="000F4364">
        <w:rPr>
          <w:rStyle w:val="a4"/>
          <w:b w:val="0"/>
          <w:iCs/>
          <w:color w:val="000000"/>
          <w:sz w:val="24"/>
          <w:szCs w:val="24"/>
          <w:bdr w:val="none" w:sz="0" w:space="0" w:color="auto" w:frame="1"/>
        </w:rPr>
        <w:t>Акция «Ты счастлив завтра, если думаешь о здоровье сегодня</w:t>
      </w:r>
      <w:r w:rsidRPr="000F4364">
        <w:rPr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174939" w:rsidRPr="000F4364" w:rsidRDefault="00174939" w:rsidP="001C7186">
      <w:pPr>
        <w:spacing w:after="0"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4. Воспитательное мероприятие «Не вырони из рук свое будущее»</w:t>
      </w:r>
      <w:r w:rsidR="000364A2" w:rsidRPr="000F4364">
        <w:rPr>
          <w:color w:val="000000"/>
          <w:sz w:val="24"/>
          <w:szCs w:val="24"/>
          <w:shd w:val="clear" w:color="auto" w:fill="FFFFFF"/>
        </w:rPr>
        <w:t xml:space="preserve"> (классные часы)</w:t>
      </w:r>
    </w:p>
    <w:p w:rsidR="001C7186" w:rsidRDefault="00DE7360" w:rsidP="001C7186">
      <w:pPr>
        <w:spacing w:after="0" w:line="360" w:lineRule="auto"/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0F4364">
        <w:rPr>
          <w:color w:val="000000"/>
          <w:sz w:val="24"/>
          <w:szCs w:val="24"/>
          <w:shd w:val="clear" w:color="auto" w:fill="FFFFFF"/>
        </w:rPr>
        <w:t>5</w:t>
      </w:r>
      <w:r w:rsidR="00174939" w:rsidRPr="000F4364">
        <w:rPr>
          <w:b/>
          <w:color w:val="000000"/>
          <w:sz w:val="24"/>
          <w:szCs w:val="24"/>
          <w:shd w:val="clear" w:color="auto" w:fill="FFFFFF"/>
        </w:rPr>
        <w:t>. </w:t>
      </w:r>
      <w:r w:rsidR="00174939" w:rsidRPr="000F4364">
        <w:rPr>
          <w:rStyle w:val="a4"/>
          <w:b w:val="0"/>
          <w:iCs/>
          <w:color w:val="000000"/>
          <w:sz w:val="24"/>
          <w:szCs w:val="24"/>
          <w:bdr w:val="none" w:sz="0" w:space="0" w:color="auto" w:frame="1"/>
        </w:rPr>
        <w:t xml:space="preserve">Акция «Разукрасим </w:t>
      </w:r>
      <w:r w:rsidRPr="000F4364">
        <w:rPr>
          <w:rStyle w:val="a4"/>
          <w:b w:val="0"/>
          <w:iCs/>
          <w:color w:val="000000"/>
          <w:sz w:val="24"/>
          <w:szCs w:val="24"/>
          <w:bdr w:val="none" w:sz="0" w:space="0" w:color="auto" w:frame="1"/>
        </w:rPr>
        <w:t>жизнь</w:t>
      </w:r>
      <w:r w:rsidR="00174939" w:rsidRPr="000F4364">
        <w:rPr>
          <w:rStyle w:val="a4"/>
          <w:b w:val="0"/>
          <w:iCs/>
          <w:color w:val="000000"/>
          <w:sz w:val="24"/>
          <w:szCs w:val="24"/>
          <w:bdr w:val="none" w:sz="0" w:space="0" w:color="auto" w:frame="1"/>
        </w:rPr>
        <w:t xml:space="preserve"> разноцветными </w:t>
      </w:r>
      <w:r w:rsidRPr="000F4364">
        <w:rPr>
          <w:rStyle w:val="a4"/>
          <w:b w:val="0"/>
          <w:iCs/>
          <w:color w:val="000000"/>
          <w:sz w:val="24"/>
          <w:szCs w:val="24"/>
          <w:bdr w:val="none" w:sz="0" w:space="0" w:color="auto" w:frame="1"/>
        </w:rPr>
        <w:t>красками</w:t>
      </w:r>
      <w:r w:rsidR="00174939" w:rsidRPr="000F4364">
        <w:rPr>
          <w:rStyle w:val="a4"/>
          <w:b w:val="0"/>
          <w:iCs/>
          <w:color w:val="000000"/>
          <w:sz w:val="24"/>
          <w:szCs w:val="24"/>
          <w:bdr w:val="none" w:sz="0" w:space="0" w:color="auto" w:frame="1"/>
        </w:rPr>
        <w:t>»</w:t>
      </w:r>
    </w:p>
    <w:p w:rsidR="008A6671" w:rsidRPr="000F4364" w:rsidRDefault="00DE7360" w:rsidP="001C7186">
      <w:pPr>
        <w:spacing w:after="0"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6</w:t>
      </w:r>
      <w:r w:rsidR="00174939" w:rsidRPr="000F4364">
        <w:rPr>
          <w:color w:val="000000"/>
          <w:sz w:val="24"/>
          <w:szCs w:val="24"/>
          <w:shd w:val="clear" w:color="auto" w:fill="FFFFFF"/>
        </w:rPr>
        <w:t>. </w:t>
      </w:r>
      <w:r w:rsidRPr="000F4364">
        <w:rPr>
          <w:color w:val="000000"/>
          <w:sz w:val="24"/>
          <w:szCs w:val="24"/>
          <w:shd w:val="clear" w:color="auto" w:fill="FFFFFF"/>
        </w:rPr>
        <w:t>Создание видеоролика о борьбе жизни с вредными привычками</w:t>
      </w:r>
      <w:r w:rsidR="008A6671" w:rsidRPr="000F4364">
        <w:rPr>
          <w:color w:val="000000"/>
          <w:sz w:val="24"/>
          <w:szCs w:val="24"/>
          <w:shd w:val="clear" w:color="auto" w:fill="FFFFFF"/>
        </w:rPr>
        <w:t xml:space="preserve"> «Скажи, нет вредным привычкам». </w:t>
      </w:r>
    </w:p>
    <w:p w:rsidR="00D744C8" w:rsidRDefault="00225BBA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 xml:space="preserve">7. </w:t>
      </w:r>
      <w:r w:rsidR="00D744C8">
        <w:rPr>
          <w:color w:val="000000"/>
          <w:sz w:val="24"/>
          <w:szCs w:val="24"/>
          <w:shd w:val="clear" w:color="auto" w:fill="FFFFFF"/>
        </w:rPr>
        <w:t>Тестирование «</w:t>
      </w:r>
      <w:r w:rsidRPr="000F4364">
        <w:rPr>
          <w:color w:val="000000"/>
          <w:sz w:val="24"/>
          <w:szCs w:val="24"/>
          <w:shd w:val="clear" w:color="auto" w:fill="FFFFFF"/>
        </w:rPr>
        <w:t>Умей сказать нет</w:t>
      </w:r>
      <w:r w:rsidR="00D744C8">
        <w:rPr>
          <w:color w:val="000000"/>
          <w:sz w:val="24"/>
          <w:szCs w:val="24"/>
          <w:shd w:val="clear" w:color="auto" w:fill="FFFFFF"/>
        </w:rPr>
        <w:t>»</w:t>
      </w:r>
      <w:r w:rsidRPr="000F4364">
        <w:rPr>
          <w:color w:val="000000"/>
          <w:sz w:val="24"/>
          <w:szCs w:val="24"/>
          <w:shd w:val="clear" w:color="auto" w:fill="FFFFFF"/>
        </w:rPr>
        <w:t xml:space="preserve">. </w:t>
      </w:r>
    </w:p>
    <w:p w:rsidR="007A03AC" w:rsidRPr="000F4364" w:rsidRDefault="007A03AC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 xml:space="preserve">8. </w:t>
      </w:r>
      <w:r w:rsidR="00D744C8">
        <w:rPr>
          <w:color w:val="000000"/>
          <w:sz w:val="24"/>
          <w:szCs w:val="24"/>
          <w:shd w:val="clear" w:color="auto" w:fill="FFFFFF"/>
        </w:rPr>
        <w:t>Стенд «</w:t>
      </w:r>
      <w:r w:rsidRPr="000F4364">
        <w:rPr>
          <w:color w:val="000000"/>
          <w:sz w:val="24"/>
          <w:szCs w:val="24"/>
          <w:shd w:val="clear" w:color="auto" w:fill="FFFFFF"/>
        </w:rPr>
        <w:t>Знать – значит жить стенд</w:t>
      </w:r>
      <w:r w:rsidR="00D744C8">
        <w:rPr>
          <w:color w:val="000000"/>
          <w:sz w:val="24"/>
          <w:szCs w:val="24"/>
          <w:shd w:val="clear" w:color="auto" w:fill="FFFFFF"/>
        </w:rPr>
        <w:t>»</w:t>
      </w:r>
    </w:p>
    <w:p w:rsidR="00AD1565" w:rsidRPr="000F4364" w:rsidRDefault="00AD1565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9. Конкурс плакатов «</w:t>
      </w:r>
      <w:r w:rsidR="00D744C8">
        <w:rPr>
          <w:color w:val="000000"/>
          <w:sz w:val="24"/>
          <w:szCs w:val="24"/>
          <w:shd w:val="clear" w:color="auto" w:fill="FFFFFF"/>
        </w:rPr>
        <w:t>Мы – за здоровый образ жизни»</w:t>
      </w:r>
    </w:p>
    <w:p w:rsidR="00157CA3" w:rsidRPr="000F4364" w:rsidRDefault="00157CA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Для проведения акции потребовались материалы:</w:t>
      </w:r>
    </w:p>
    <w:p w:rsidR="00157CA3" w:rsidRPr="000F4364" w:rsidRDefault="00157CA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- зеленые ленточки – 60 штук</w:t>
      </w:r>
    </w:p>
    <w:p w:rsidR="00157CA3" w:rsidRPr="000F4364" w:rsidRDefault="00157CA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- листовки – 100 штук</w:t>
      </w:r>
    </w:p>
    <w:p w:rsidR="00157CA3" w:rsidRPr="000F4364" w:rsidRDefault="00157CA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- ватманы</w:t>
      </w:r>
    </w:p>
    <w:p w:rsidR="00157CA3" w:rsidRPr="000F4364" w:rsidRDefault="00157CA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- воздушные шары – 100 штук</w:t>
      </w:r>
    </w:p>
    <w:p w:rsidR="00157CA3" w:rsidRPr="000F4364" w:rsidRDefault="00157CA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- спортивный инвентарь (мячи, скакалки, обручи)</w:t>
      </w:r>
    </w:p>
    <w:p w:rsidR="00157CA3" w:rsidRPr="000F4364" w:rsidRDefault="008A6671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 xml:space="preserve">В нашей школе подготовка началась еще с октября месяца. Была организована рабочая группа. Учащиеся собирали материал, создавали листовки и выбирали </w:t>
      </w:r>
      <w:proofErr w:type="gramStart"/>
      <w:r w:rsidRPr="000F4364">
        <w:rPr>
          <w:color w:val="000000"/>
          <w:sz w:val="24"/>
          <w:szCs w:val="24"/>
          <w:shd w:val="clear" w:color="auto" w:fill="FFFFFF"/>
        </w:rPr>
        <w:t>лучшую</w:t>
      </w:r>
      <w:proofErr w:type="gramEnd"/>
      <w:r w:rsidRPr="000F4364">
        <w:rPr>
          <w:color w:val="000000"/>
          <w:sz w:val="24"/>
          <w:szCs w:val="24"/>
          <w:shd w:val="clear" w:color="auto" w:fill="FFFFFF"/>
        </w:rPr>
        <w:t xml:space="preserve">. </w:t>
      </w:r>
      <w:r w:rsidR="00157CA3" w:rsidRPr="000F4364">
        <w:rPr>
          <w:color w:val="000000"/>
          <w:sz w:val="24"/>
          <w:szCs w:val="24"/>
          <w:shd w:val="clear" w:color="auto" w:fill="FFFFFF"/>
        </w:rPr>
        <w:t xml:space="preserve">Был объявлен конкурс плакатов. </w:t>
      </w:r>
    </w:p>
    <w:p w:rsidR="00ED5E59" w:rsidRPr="000F4364" w:rsidRDefault="004462F2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Здоровье – это одна из важнейших жизненных ценностей человека, залог его благополучия и долголетия. Именно здоровье дарит человеку самые прекрасные и счастливые мгновения жизни. Но для того чтобы быть здоровым нужно вести здоровый образ жизни.</w:t>
      </w:r>
    </w:p>
    <w:p w:rsidR="004462F2" w:rsidRPr="000F4364" w:rsidRDefault="00ED5E59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 xml:space="preserve"> Участники акции: 1-11 классы</w:t>
      </w:r>
    </w:p>
    <w:p w:rsidR="004B3A63" w:rsidRPr="000F4364" w:rsidRDefault="004462F2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 xml:space="preserve">Одним из критериев здоровой жизни является спорт. </w:t>
      </w:r>
    </w:p>
    <w:p w:rsidR="004B3A63" w:rsidRPr="000F4364" w:rsidRDefault="004B3A6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Спорт, ребята, очень нужен.</w:t>
      </w:r>
    </w:p>
    <w:p w:rsidR="004B3A63" w:rsidRPr="000F4364" w:rsidRDefault="004B3A6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Мы со спортом крепко дружим.</w:t>
      </w:r>
    </w:p>
    <w:p w:rsidR="004B3A63" w:rsidRPr="000F4364" w:rsidRDefault="004B3A6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Спорт – помощник!</w:t>
      </w:r>
    </w:p>
    <w:p w:rsidR="004B3A63" w:rsidRPr="000F4364" w:rsidRDefault="004B3A6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Спорт – здоровье!</w:t>
      </w:r>
    </w:p>
    <w:p w:rsidR="004B3A63" w:rsidRPr="000F4364" w:rsidRDefault="004B3A6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Спорт – игра</w:t>
      </w:r>
    </w:p>
    <w:p w:rsidR="004B3A63" w:rsidRPr="000F4364" w:rsidRDefault="004B3A6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0F4364">
        <w:rPr>
          <w:color w:val="000000"/>
          <w:sz w:val="24"/>
          <w:szCs w:val="24"/>
          <w:shd w:val="clear" w:color="auto" w:fill="FFFFFF"/>
        </w:rPr>
        <w:t>Физкульт</w:t>
      </w:r>
      <w:proofErr w:type="spellEnd"/>
      <w:r w:rsidRPr="000F4364">
        <w:rPr>
          <w:color w:val="000000"/>
          <w:sz w:val="24"/>
          <w:szCs w:val="24"/>
          <w:shd w:val="clear" w:color="auto" w:fill="FFFFFF"/>
        </w:rPr>
        <w:t xml:space="preserve"> – ура</w:t>
      </w:r>
      <w:proofErr w:type="gramEnd"/>
      <w:r w:rsidRPr="000F4364">
        <w:rPr>
          <w:color w:val="000000"/>
          <w:sz w:val="24"/>
          <w:szCs w:val="24"/>
          <w:shd w:val="clear" w:color="auto" w:fill="FFFFFF"/>
        </w:rPr>
        <w:t>!</w:t>
      </w:r>
    </w:p>
    <w:p w:rsidR="008A6671" w:rsidRPr="000F4364" w:rsidRDefault="00157CA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lastRenderedPageBreak/>
        <w:t xml:space="preserve">Каждое утро ребята начинают с зарядки, на уроках </w:t>
      </w:r>
      <w:r w:rsidR="00005392" w:rsidRPr="000F4364">
        <w:rPr>
          <w:color w:val="000000"/>
          <w:sz w:val="24"/>
          <w:szCs w:val="24"/>
          <w:shd w:val="clear" w:color="auto" w:fill="FFFFFF"/>
        </w:rPr>
        <w:t xml:space="preserve">проводят </w:t>
      </w:r>
      <w:proofErr w:type="spellStart"/>
      <w:r w:rsidR="00005392" w:rsidRPr="000F4364">
        <w:rPr>
          <w:color w:val="000000"/>
          <w:sz w:val="24"/>
          <w:szCs w:val="24"/>
          <w:shd w:val="clear" w:color="auto" w:fill="FFFFFF"/>
        </w:rPr>
        <w:t>физминутки</w:t>
      </w:r>
      <w:proofErr w:type="spellEnd"/>
      <w:r w:rsidR="009C0B8D" w:rsidRPr="000F4364">
        <w:rPr>
          <w:color w:val="000000"/>
          <w:sz w:val="24"/>
          <w:szCs w:val="24"/>
          <w:shd w:val="clear" w:color="auto" w:fill="FFFFFF"/>
        </w:rPr>
        <w:t xml:space="preserve">, в холодное </w:t>
      </w:r>
      <w:r w:rsidR="004462F2" w:rsidRPr="000F4364">
        <w:rPr>
          <w:color w:val="000000"/>
          <w:sz w:val="24"/>
          <w:szCs w:val="24"/>
          <w:shd w:val="clear" w:color="auto" w:fill="FFFFFF"/>
        </w:rPr>
        <w:t xml:space="preserve">время </w:t>
      </w:r>
      <w:r w:rsidR="009C0B8D" w:rsidRPr="000F4364">
        <w:rPr>
          <w:color w:val="000000"/>
          <w:sz w:val="24"/>
          <w:szCs w:val="24"/>
          <w:shd w:val="clear" w:color="auto" w:fill="FFFFFF"/>
        </w:rPr>
        <w:t xml:space="preserve">танцуют </w:t>
      </w:r>
      <w:proofErr w:type="spellStart"/>
      <w:r w:rsidR="009C0B8D" w:rsidRPr="000F4364">
        <w:rPr>
          <w:color w:val="000000"/>
          <w:sz w:val="24"/>
          <w:szCs w:val="24"/>
          <w:shd w:val="clear" w:color="auto" w:fill="FFFFFF"/>
        </w:rPr>
        <w:t>флешмобы</w:t>
      </w:r>
      <w:proofErr w:type="spellEnd"/>
      <w:r w:rsidR="004462F2" w:rsidRPr="000F4364">
        <w:rPr>
          <w:color w:val="000000"/>
          <w:sz w:val="24"/>
          <w:szCs w:val="24"/>
          <w:shd w:val="clear" w:color="auto" w:fill="FFFFFF"/>
        </w:rPr>
        <w:t xml:space="preserve"> в классах, на переменах прыгают на скакалках</w:t>
      </w:r>
      <w:r w:rsidR="009C0B8D" w:rsidRPr="000F4364">
        <w:rPr>
          <w:color w:val="000000"/>
          <w:sz w:val="24"/>
          <w:szCs w:val="24"/>
          <w:shd w:val="clear" w:color="auto" w:fill="FFFFFF"/>
        </w:rPr>
        <w:t xml:space="preserve">. </w:t>
      </w:r>
      <w:r w:rsidR="004462F2" w:rsidRPr="000F4364">
        <w:rPr>
          <w:color w:val="000000"/>
          <w:sz w:val="24"/>
          <w:szCs w:val="24"/>
          <w:shd w:val="clear" w:color="auto" w:fill="FFFFFF"/>
        </w:rPr>
        <w:t>Во время каникул проводятся соревнования между классами.</w:t>
      </w:r>
    </w:p>
    <w:p w:rsidR="000F4364" w:rsidRDefault="004B3A6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F4364">
        <w:rPr>
          <w:rStyle w:val="a4"/>
          <w:iCs/>
          <w:color w:val="000000"/>
          <w:sz w:val="24"/>
          <w:szCs w:val="24"/>
          <w:bdr w:val="none" w:sz="0" w:space="0" w:color="auto" w:frame="1"/>
        </w:rPr>
        <w:t>Акция «Здоровью – зеленый свет!»</w:t>
      </w:r>
      <w:r w:rsidRPr="000F4364">
        <w:rPr>
          <w:color w:val="000000"/>
          <w:sz w:val="24"/>
          <w:szCs w:val="24"/>
          <w:shd w:val="clear" w:color="auto" w:fill="FFFFFF"/>
        </w:rPr>
        <w:t> </w:t>
      </w:r>
    </w:p>
    <w:p w:rsidR="004B3A63" w:rsidRPr="000F4364" w:rsidRDefault="004B3A6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 xml:space="preserve">Символ акции - зеленая ленточка. В ходе </w:t>
      </w:r>
      <w:r w:rsidR="009F3744" w:rsidRPr="000F4364">
        <w:rPr>
          <w:color w:val="000000"/>
          <w:sz w:val="24"/>
          <w:szCs w:val="24"/>
          <w:shd w:val="clear" w:color="auto" w:fill="FFFFFF"/>
        </w:rPr>
        <w:t>акции</w:t>
      </w:r>
      <w:r w:rsidRPr="000F4364">
        <w:rPr>
          <w:color w:val="000000"/>
          <w:sz w:val="24"/>
          <w:szCs w:val="24"/>
          <w:shd w:val="clear" w:color="auto" w:fill="FFFFFF"/>
        </w:rPr>
        <w:t xml:space="preserve"> </w:t>
      </w:r>
      <w:r w:rsidR="00E76EDF" w:rsidRPr="000F4364">
        <w:rPr>
          <w:color w:val="000000"/>
          <w:sz w:val="24"/>
          <w:szCs w:val="24"/>
          <w:shd w:val="clear" w:color="auto" w:fill="FFFFFF"/>
        </w:rPr>
        <w:t>рабочая группа</w:t>
      </w:r>
      <w:r w:rsidR="00854851" w:rsidRPr="000F4364">
        <w:rPr>
          <w:color w:val="000000"/>
          <w:sz w:val="24"/>
          <w:szCs w:val="24"/>
          <w:shd w:val="clear" w:color="auto" w:fill="FFFFFF"/>
        </w:rPr>
        <w:t xml:space="preserve"> повязывала</w:t>
      </w:r>
      <w:r w:rsidRPr="000F4364">
        <w:rPr>
          <w:color w:val="000000"/>
          <w:sz w:val="24"/>
          <w:szCs w:val="24"/>
          <w:shd w:val="clear" w:color="auto" w:fill="FFFFFF"/>
        </w:rPr>
        <w:t xml:space="preserve"> на запястье учащихся </w:t>
      </w:r>
      <w:r w:rsidR="009F3744" w:rsidRPr="000F4364">
        <w:rPr>
          <w:color w:val="000000"/>
          <w:sz w:val="24"/>
          <w:szCs w:val="24"/>
          <w:shd w:val="clear" w:color="auto" w:fill="FFFFFF"/>
        </w:rPr>
        <w:t xml:space="preserve">и учителей </w:t>
      </w:r>
      <w:r w:rsidRPr="000F4364">
        <w:rPr>
          <w:color w:val="000000"/>
          <w:sz w:val="24"/>
          <w:szCs w:val="24"/>
          <w:shd w:val="clear" w:color="auto" w:fill="FFFFFF"/>
        </w:rPr>
        <w:t>зеленую ленточку, символизирующую здоровье. </w:t>
      </w:r>
      <w:r w:rsidR="009F3744" w:rsidRPr="000F4364">
        <w:rPr>
          <w:color w:val="000000"/>
          <w:sz w:val="24"/>
          <w:szCs w:val="24"/>
          <w:shd w:val="clear" w:color="auto" w:fill="FFFFFF"/>
        </w:rPr>
        <w:t>Каждому дарился воздушный шарик</w:t>
      </w:r>
      <w:r w:rsidR="00854851" w:rsidRPr="000F4364">
        <w:rPr>
          <w:color w:val="000000"/>
          <w:sz w:val="24"/>
          <w:szCs w:val="24"/>
          <w:shd w:val="clear" w:color="auto" w:fill="FFFFFF"/>
        </w:rPr>
        <w:t xml:space="preserve"> со словами народной мудрости: ««Здоровье потерял - всё потерял». Вести здоровый образ жизни достаточно легко. Самое главное – захотеть этого».</w:t>
      </w:r>
    </w:p>
    <w:p w:rsidR="00576ABC" w:rsidRPr="000F4364" w:rsidRDefault="00ED5E59" w:rsidP="000F4364">
      <w:pPr>
        <w:spacing w:line="360" w:lineRule="auto"/>
        <w:ind w:firstLine="709"/>
        <w:contextualSpacing/>
        <w:jc w:val="both"/>
        <w:rPr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F4364">
        <w:rPr>
          <w:rStyle w:val="a4"/>
          <w:iCs/>
          <w:color w:val="000000"/>
          <w:sz w:val="24"/>
          <w:szCs w:val="24"/>
          <w:bdr w:val="none" w:sz="0" w:space="0" w:color="auto" w:frame="1"/>
        </w:rPr>
        <w:t>Акция «Ты счастлив завтра, если думаешь о здоровье сегодня</w:t>
      </w:r>
      <w:r w:rsidRPr="000F4364">
        <w:rPr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854851" w:rsidRPr="000F4364" w:rsidRDefault="00576ABC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Ребята очень долго выбирали, что должно быть на листовке. Хотелось разместить как можно больше информации, сделать ее яркой, запоминающейся.</w:t>
      </w:r>
      <w:r w:rsidR="00ED5E59" w:rsidRPr="000F4364">
        <w:rPr>
          <w:color w:val="000000"/>
          <w:sz w:val="24"/>
          <w:szCs w:val="24"/>
        </w:rPr>
        <w:br/>
      </w:r>
      <w:r w:rsidR="00ED5E59" w:rsidRPr="000F4364">
        <w:rPr>
          <w:color w:val="000000"/>
          <w:sz w:val="24"/>
          <w:szCs w:val="24"/>
          <w:shd w:val="clear" w:color="auto" w:fill="FFFFFF"/>
        </w:rPr>
        <w:t xml:space="preserve">В ходе акции раздавались листовки, пропагандирующие здоровый образ жизни. </w:t>
      </w:r>
    </w:p>
    <w:p w:rsidR="00ED5E59" w:rsidRPr="000F4364" w:rsidRDefault="00ED5E59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sz w:val="24"/>
          <w:szCs w:val="24"/>
        </w:rPr>
        <w:t>«Мы - за здоровье, мы - за счастье,</w:t>
      </w:r>
    </w:p>
    <w:p w:rsidR="00ED5E59" w:rsidRPr="000F4364" w:rsidRDefault="00ED5E59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sz w:val="24"/>
          <w:szCs w:val="24"/>
        </w:rPr>
        <w:t>Мы - против боли и несчастья!</w:t>
      </w:r>
    </w:p>
    <w:p w:rsidR="00ED5E59" w:rsidRPr="000F4364" w:rsidRDefault="00ED5E59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sz w:val="24"/>
          <w:szCs w:val="24"/>
        </w:rPr>
        <w:t>За трезвый разум и ясность мысли,</w:t>
      </w:r>
    </w:p>
    <w:p w:rsidR="00ED5E59" w:rsidRPr="000F4364" w:rsidRDefault="00ED5E59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sz w:val="24"/>
          <w:szCs w:val="24"/>
        </w:rPr>
        <w:t>За детство, юность, радость жизни!»</w:t>
      </w:r>
    </w:p>
    <w:p w:rsidR="00576ABC" w:rsidRPr="000F4364" w:rsidRDefault="00576ABC" w:rsidP="000F4364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F4364">
        <w:rPr>
          <w:noProof/>
          <w:sz w:val="24"/>
          <w:szCs w:val="24"/>
          <w:lang w:eastAsia="ru-RU"/>
        </w:rPr>
        <w:drawing>
          <wp:inline distT="0" distB="0" distL="0" distR="0">
            <wp:extent cx="5158274" cy="3505200"/>
            <wp:effectExtent l="19050" t="0" r="4276" b="0"/>
            <wp:docPr id="1" name="Рисунок 0" descr="фла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ер.p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8274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4A2" w:rsidRPr="001C7186" w:rsidRDefault="000364A2" w:rsidP="000F4364">
      <w:pPr>
        <w:spacing w:line="360" w:lineRule="auto"/>
        <w:ind w:firstLine="709"/>
        <w:contextualSpacing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1C7186">
        <w:rPr>
          <w:b/>
          <w:color w:val="000000"/>
          <w:sz w:val="24"/>
          <w:szCs w:val="24"/>
          <w:shd w:val="clear" w:color="auto" w:fill="FFFFFF"/>
        </w:rPr>
        <w:t>Воспитательное мероприятие «Не вырони из рук свое будущее» (классные часы)</w:t>
      </w:r>
    </w:p>
    <w:p w:rsidR="000364A2" w:rsidRPr="000F4364" w:rsidRDefault="000364A2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 xml:space="preserve">Во всех классах проводились классные часы с участием рабочей группы. </w:t>
      </w:r>
    </w:p>
    <w:p w:rsidR="000364A2" w:rsidRPr="000F4364" w:rsidRDefault="000364A2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В начальной школе – «Режим дня и правильное питание»</w:t>
      </w:r>
      <w:r w:rsidR="00773C4A" w:rsidRPr="000F4364">
        <w:rPr>
          <w:color w:val="000000"/>
          <w:sz w:val="24"/>
          <w:szCs w:val="24"/>
          <w:shd w:val="clear" w:color="auto" w:fill="FFFFFF"/>
        </w:rPr>
        <w:t>.</w:t>
      </w:r>
    </w:p>
    <w:p w:rsidR="00773C4A" w:rsidRPr="000F4364" w:rsidRDefault="000364A2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lastRenderedPageBreak/>
        <w:t>В средней и старшей</w:t>
      </w:r>
      <w:r w:rsidR="00773C4A" w:rsidRPr="000F4364">
        <w:rPr>
          <w:color w:val="000000"/>
          <w:sz w:val="24"/>
          <w:szCs w:val="24"/>
          <w:shd w:val="clear" w:color="auto" w:fill="FFFFFF"/>
        </w:rPr>
        <w:t xml:space="preserve"> – «Правильное питание и отказ от вредных привычек».</w:t>
      </w:r>
    </w:p>
    <w:p w:rsidR="00773C4A" w:rsidRPr="000F4364" w:rsidRDefault="00773C4A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rStyle w:val="a4"/>
          <w:iCs/>
          <w:color w:val="000000"/>
          <w:sz w:val="24"/>
          <w:szCs w:val="24"/>
          <w:bdr w:val="none" w:sz="0" w:space="0" w:color="auto" w:frame="1"/>
        </w:rPr>
        <w:t>Акция «Разукрасим жизнь разноцветными красками». Участники – 4 класс.</w:t>
      </w:r>
      <w:r w:rsidRPr="000F4364">
        <w:rPr>
          <w:color w:val="000000"/>
          <w:sz w:val="24"/>
          <w:szCs w:val="24"/>
        </w:rPr>
        <w:br/>
      </w:r>
      <w:r w:rsidRPr="000F4364">
        <w:rPr>
          <w:color w:val="000000"/>
          <w:sz w:val="24"/>
          <w:szCs w:val="24"/>
          <w:shd w:val="clear" w:color="auto" w:fill="FFFFFF"/>
        </w:rPr>
        <w:t>В начале акции участникам раздаются разноцветные шары. Во время предлагается учащимся оставить след своей руки и написать пожелание.</w:t>
      </w:r>
      <w:r w:rsidR="001C7186">
        <w:rPr>
          <w:color w:val="000000"/>
          <w:sz w:val="24"/>
          <w:szCs w:val="24"/>
          <w:shd w:val="clear" w:color="auto" w:fill="FFFFFF"/>
        </w:rPr>
        <w:t xml:space="preserve"> Самые младшие школьники, наши первоклассники, с огромным интересом присоединились к акции. Они уже узнали о правильном питании и режиме дня и стараются соблюдать правила.</w:t>
      </w:r>
    </w:p>
    <w:p w:rsidR="00773C4A" w:rsidRPr="000F4364" w:rsidRDefault="00773C4A" w:rsidP="000F4364">
      <w:pPr>
        <w:spacing w:line="360" w:lineRule="auto"/>
        <w:ind w:firstLine="709"/>
        <w:contextualSpacing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0F4364">
        <w:rPr>
          <w:b/>
          <w:color w:val="000000"/>
          <w:sz w:val="24"/>
          <w:szCs w:val="24"/>
          <w:shd w:val="clear" w:color="auto" w:fill="FFFFFF"/>
        </w:rPr>
        <w:t xml:space="preserve">Создание видеоролика о борьбе жизни с вредными привычками «Скажи, нет вредным привычкам». </w:t>
      </w:r>
    </w:p>
    <w:p w:rsidR="002950DC" w:rsidRDefault="00773C4A" w:rsidP="002950DC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F4364">
        <w:rPr>
          <w:color w:val="000000"/>
          <w:sz w:val="24"/>
          <w:szCs w:val="24"/>
        </w:rPr>
        <w:t xml:space="preserve">Участники в танце показывают борьбу светлой стороны жизни с вредными привычками. </w:t>
      </w:r>
      <w:r w:rsidR="001C7186">
        <w:rPr>
          <w:color w:val="000000"/>
          <w:sz w:val="24"/>
          <w:szCs w:val="24"/>
        </w:rPr>
        <w:t>Каждый день мы сталкиваемся</w:t>
      </w:r>
      <w:r w:rsidR="002950DC">
        <w:rPr>
          <w:color w:val="000000"/>
          <w:sz w:val="24"/>
          <w:szCs w:val="24"/>
        </w:rPr>
        <w:t xml:space="preserve"> с препятствиями, которые навсегда могут изменить нашу жизнь. </w:t>
      </w:r>
      <w:r w:rsidR="00D744C8">
        <w:rPr>
          <w:color w:val="000000"/>
          <w:sz w:val="24"/>
          <w:szCs w:val="24"/>
        </w:rPr>
        <w:t xml:space="preserve">Мы постоянно боремся с соблазнами. </w:t>
      </w:r>
      <w:r w:rsidR="00D744C8" w:rsidRPr="00D744C8">
        <w:rPr>
          <w:color w:val="000000"/>
          <w:sz w:val="24"/>
          <w:szCs w:val="24"/>
        </w:rPr>
        <w:t>Очень важно «правильно повзрослеть»: не приобрести вредных привычек, а главное научиться управлять своим организмом, чтобы сохранить и укрепить здоровье. Ведь здоровье – неоценимое счастье в жизни каждого человека. Всем нам присуще желание быть здоровыми и крепкими, сохранить как можно дольше подвижность, бодрость, энергию и достичь долголетия.</w:t>
      </w:r>
    </w:p>
    <w:p w:rsidR="00D96833" w:rsidRPr="002950DC" w:rsidRDefault="00D00EE5" w:rsidP="002950DC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>Стенд «</w:t>
      </w:r>
      <w:r w:rsidR="00D96833" w:rsidRPr="000F4364">
        <w:rPr>
          <w:b/>
          <w:color w:val="000000"/>
          <w:sz w:val="24"/>
          <w:szCs w:val="24"/>
          <w:shd w:val="clear" w:color="auto" w:fill="FFFFFF"/>
        </w:rPr>
        <w:t>Знать – значит жить стенд</w:t>
      </w:r>
      <w:r>
        <w:rPr>
          <w:b/>
          <w:color w:val="000000"/>
          <w:sz w:val="24"/>
          <w:szCs w:val="24"/>
          <w:shd w:val="clear" w:color="auto" w:fill="FFFFFF"/>
        </w:rPr>
        <w:t>»</w:t>
      </w:r>
    </w:p>
    <w:p w:rsidR="00D96833" w:rsidRPr="0091547A" w:rsidRDefault="00D9683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 xml:space="preserve">Ученики оформили стенд, на котором </w:t>
      </w:r>
      <w:r w:rsidR="0091547A">
        <w:rPr>
          <w:color w:val="000000"/>
          <w:sz w:val="24"/>
          <w:szCs w:val="24"/>
          <w:shd w:val="clear" w:color="auto" w:fill="FFFFFF"/>
        </w:rPr>
        <w:t>есть телефон доверия, оказание помощи, разъяснительная информация о вредных привычках</w:t>
      </w:r>
    </w:p>
    <w:p w:rsidR="00D744C8" w:rsidRDefault="00D744C8" w:rsidP="00D744C8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Тестирование «</w:t>
      </w:r>
      <w:r w:rsidR="00D96833" w:rsidRPr="000F4364">
        <w:rPr>
          <w:b/>
          <w:color w:val="000000"/>
          <w:sz w:val="24"/>
          <w:szCs w:val="24"/>
          <w:shd w:val="clear" w:color="auto" w:fill="FFFFFF"/>
        </w:rPr>
        <w:t>Умей сказать нет</w:t>
      </w:r>
      <w:r>
        <w:rPr>
          <w:b/>
          <w:color w:val="000000"/>
          <w:sz w:val="24"/>
          <w:szCs w:val="24"/>
          <w:shd w:val="clear" w:color="auto" w:fill="FFFFFF"/>
        </w:rPr>
        <w:t>»</w:t>
      </w:r>
      <w:r w:rsidR="00D96833" w:rsidRPr="000F4364">
        <w:rPr>
          <w:b/>
          <w:color w:val="000000"/>
          <w:sz w:val="24"/>
          <w:szCs w:val="24"/>
          <w:shd w:val="clear" w:color="auto" w:fill="FFFFFF"/>
        </w:rPr>
        <w:t xml:space="preserve">. </w:t>
      </w:r>
      <w:r w:rsidR="00D96833" w:rsidRPr="000F4364">
        <w:rPr>
          <w:color w:val="000000"/>
          <w:sz w:val="24"/>
          <w:szCs w:val="24"/>
          <w:shd w:val="clear" w:color="auto" w:fill="FFFFFF"/>
        </w:rPr>
        <w:t xml:space="preserve">В 8-9 классах проводилось тестирование. </w:t>
      </w:r>
    </w:p>
    <w:p w:rsidR="00D744C8" w:rsidRDefault="00D744C8" w:rsidP="00D744C8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D744C8">
        <w:rPr>
          <w:sz w:val="24"/>
          <w:szCs w:val="24"/>
        </w:rPr>
        <w:t xml:space="preserve">В 2017-2018 учебном году в МБОУ СОШ №78 п. Гигант в рамках акции было проведен анкетирование среди учащихся 8-9 классов в количестве 79 человек. </w:t>
      </w:r>
    </w:p>
    <w:p w:rsidR="00D744C8" w:rsidRPr="00D744C8" w:rsidRDefault="00D744C8" w:rsidP="00D744C8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4175F8">
        <w:rPr>
          <w:sz w:val="24"/>
          <w:szCs w:val="24"/>
        </w:rPr>
        <w:t>Результаты и</w:t>
      </w:r>
      <w:r>
        <w:rPr>
          <w:sz w:val="24"/>
          <w:szCs w:val="24"/>
        </w:rPr>
        <w:t>сследования занесены в таблицу №1.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643"/>
        <w:gridCol w:w="4644"/>
      </w:tblGrid>
      <w:tr w:rsidR="00D744C8" w:rsidTr="00D744C8">
        <w:tc>
          <w:tcPr>
            <w:tcW w:w="2344" w:type="pct"/>
          </w:tcPr>
          <w:p w:rsidR="00D744C8" w:rsidRDefault="00D744C8" w:rsidP="006A6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19400" cy="2228850"/>
                  <wp:effectExtent l="19050" t="0" r="19050" b="0"/>
                  <wp:docPr id="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D744C8" w:rsidRPr="004175F8" w:rsidRDefault="00D744C8" w:rsidP="00D744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5F8">
              <w:rPr>
                <w:rFonts w:ascii="Times New Roman" w:hAnsi="Times New Roman" w:cs="Times New Roman"/>
                <w:sz w:val="24"/>
                <w:szCs w:val="24"/>
              </w:rPr>
              <w:t>Считаете ли вы курение и алкоголь вредной привычкой?</w:t>
            </w:r>
          </w:p>
          <w:p w:rsidR="00D744C8" w:rsidRDefault="00D744C8" w:rsidP="006A6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</w:tcPr>
          <w:p w:rsidR="00D744C8" w:rsidRDefault="00D744C8" w:rsidP="006A6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5F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19400" cy="2228850"/>
                  <wp:effectExtent l="19050" t="0" r="19050" b="0"/>
                  <wp:docPr id="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D744C8" w:rsidRPr="004175F8" w:rsidRDefault="00D744C8" w:rsidP="00D744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5F8">
              <w:rPr>
                <w:rFonts w:ascii="Times New Roman" w:hAnsi="Times New Roman" w:cs="Times New Roman"/>
                <w:sz w:val="24"/>
                <w:szCs w:val="24"/>
              </w:rPr>
              <w:t>Нравятся ли тебе люди, употребляющие спиртные напитки?</w:t>
            </w:r>
          </w:p>
        </w:tc>
      </w:tr>
      <w:tr w:rsidR="00D744C8" w:rsidTr="00D744C8">
        <w:tc>
          <w:tcPr>
            <w:tcW w:w="2344" w:type="pct"/>
          </w:tcPr>
          <w:p w:rsidR="00D744C8" w:rsidRDefault="00D744C8" w:rsidP="006A6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75F8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819400" cy="2228850"/>
                  <wp:effectExtent l="19050" t="0" r="19050" b="0"/>
                  <wp:docPr id="4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D744C8" w:rsidRPr="004175F8" w:rsidRDefault="00D744C8" w:rsidP="00D744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5F8">
              <w:rPr>
                <w:rFonts w:ascii="Times New Roman" w:hAnsi="Times New Roman" w:cs="Times New Roman"/>
                <w:sz w:val="24"/>
                <w:szCs w:val="24"/>
              </w:rPr>
              <w:t>Если тебе предложат покурить, сможешь ли ты отказать?</w:t>
            </w:r>
          </w:p>
        </w:tc>
        <w:tc>
          <w:tcPr>
            <w:tcW w:w="2656" w:type="pct"/>
          </w:tcPr>
          <w:p w:rsidR="00D744C8" w:rsidRDefault="00D744C8" w:rsidP="006A6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5F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19400" cy="2228850"/>
                  <wp:effectExtent l="19050" t="0" r="19050" b="0"/>
                  <wp:docPr id="5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D744C8" w:rsidRDefault="00D744C8" w:rsidP="00D744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друзья очень попросят выпить пиво с ними, ты откажешься</w:t>
            </w:r>
            <w:r w:rsidRPr="004175F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744C8" w:rsidTr="00D744C8">
        <w:tc>
          <w:tcPr>
            <w:tcW w:w="2344" w:type="pct"/>
          </w:tcPr>
          <w:p w:rsidR="00D744C8" w:rsidRDefault="00D744C8" w:rsidP="006A6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75F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19400" cy="2228850"/>
                  <wp:effectExtent l="19050" t="0" r="19050" b="0"/>
                  <wp:docPr id="6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D744C8" w:rsidRPr="004175F8" w:rsidRDefault="00D744C8" w:rsidP="00D744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5F8">
              <w:rPr>
                <w:rFonts w:ascii="Times New Roman" w:hAnsi="Times New Roman" w:cs="Times New Roman"/>
                <w:sz w:val="24"/>
                <w:szCs w:val="24"/>
              </w:rPr>
              <w:t>Есть ли у тебя друзья, употребляющие алкоголь?</w:t>
            </w:r>
          </w:p>
          <w:p w:rsidR="00D744C8" w:rsidRDefault="00D744C8" w:rsidP="006A6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</w:tcPr>
          <w:p w:rsidR="00D744C8" w:rsidRDefault="00D744C8" w:rsidP="006A6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5F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19400" cy="2228850"/>
                  <wp:effectExtent l="19050" t="0" r="19050" b="0"/>
                  <wp:docPr id="7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D744C8" w:rsidRPr="004175F8" w:rsidRDefault="00D744C8" w:rsidP="00D744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5F8">
              <w:rPr>
                <w:rFonts w:ascii="Times New Roman" w:hAnsi="Times New Roman" w:cs="Times New Roman"/>
                <w:sz w:val="24"/>
                <w:szCs w:val="24"/>
              </w:rPr>
              <w:t>Есть ли у тебя друзья, которые курят?</w:t>
            </w:r>
          </w:p>
        </w:tc>
      </w:tr>
      <w:tr w:rsidR="00D744C8" w:rsidTr="00D744C8">
        <w:tc>
          <w:tcPr>
            <w:tcW w:w="2344" w:type="pct"/>
          </w:tcPr>
          <w:p w:rsidR="00D744C8" w:rsidRDefault="00D744C8" w:rsidP="006A6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175F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19400" cy="2228850"/>
                  <wp:effectExtent l="19050" t="0" r="19050" b="0"/>
                  <wp:docPr id="8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:rsidR="00D744C8" w:rsidRPr="004175F8" w:rsidRDefault="00D744C8" w:rsidP="00D744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5F8">
              <w:rPr>
                <w:rFonts w:ascii="Times New Roman" w:hAnsi="Times New Roman" w:cs="Times New Roman"/>
                <w:sz w:val="24"/>
                <w:szCs w:val="24"/>
              </w:rPr>
              <w:t>Как вы думаете, употребление алкоголя и курение решит ваши проблемы?</w:t>
            </w:r>
          </w:p>
          <w:p w:rsidR="00D744C8" w:rsidRDefault="00D744C8" w:rsidP="006A6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</w:tcPr>
          <w:p w:rsidR="00D744C8" w:rsidRDefault="00D744C8" w:rsidP="006A6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5F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19400" cy="2228850"/>
                  <wp:effectExtent l="19050" t="0" r="19050" b="0"/>
                  <wp:docPr id="9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:rsidR="00D744C8" w:rsidRPr="004175F8" w:rsidRDefault="00D744C8" w:rsidP="00D744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5F8">
              <w:rPr>
                <w:rFonts w:ascii="Times New Roman" w:hAnsi="Times New Roman" w:cs="Times New Roman"/>
                <w:sz w:val="24"/>
                <w:szCs w:val="24"/>
              </w:rPr>
              <w:t xml:space="preserve">Считаете ли вы </w:t>
            </w:r>
            <w:proofErr w:type="spellStart"/>
            <w:r w:rsidRPr="004175F8">
              <w:rPr>
                <w:rFonts w:ascii="Times New Roman" w:hAnsi="Times New Roman" w:cs="Times New Roman"/>
                <w:sz w:val="24"/>
                <w:szCs w:val="24"/>
              </w:rPr>
              <w:t>насвай</w:t>
            </w:r>
            <w:proofErr w:type="spellEnd"/>
            <w:r w:rsidRPr="004175F8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наркотическим веществом?</w:t>
            </w:r>
          </w:p>
        </w:tc>
      </w:tr>
      <w:tr w:rsidR="00D744C8" w:rsidTr="00D744C8">
        <w:tc>
          <w:tcPr>
            <w:tcW w:w="2344" w:type="pct"/>
          </w:tcPr>
          <w:p w:rsidR="00D744C8" w:rsidRPr="004175F8" w:rsidRDefault="00D744C8" w:rsidP="006A66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75F8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819400" cy="2228850"/>
                  <wp:effectExtent l="19050" t="0" r="19050" b="0"/>
                  <wp:docPr id="10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:rsidR="00D744C8" w:rsidRPr="004175F8" w:rsidRDefault="00D744C8" w:rsidP="00D744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5F8">
              <w:rPr>
                <w:rFonts w:ascii="Times New Roman" w:hAnsi="Times New Roman" w:cs="Times New Roman"/>
                <w:sz w:val="24"/>
                <w:szCs w:val="24"/>
              </w:rPr>
              <w:t xml:space="preserve">Есть ли у тебя знакомые, употребляющие </w:t>
            </w:r>
            <w:proofErr w:type="spellStart"/>
            <w:r w:rsidRPr="004175F8">
              <w:rPr>
                <w:rFonts w:ascii="Times New Roman" w:hAnsi="Times New Roman" w:cs="Times New Roman"/>
                <w:sz w:val="24"/>
                <w:szCs w:val="24"/>
              </w:rPr>
              <w:t>насвай</w:t>
            </w:r>
            <w:proofErr w:type="spellEnd"/>
            <w:r w:rsidRPr="004175F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56" w:type="pct"/>
          </w:tcPr>
          <w:p w:rsidR="00D744C8" w:rsidRDefault="00D744C8" w:rsidP="006A6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5F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19400" cy="2228850"/>
                  <wp:effectExtent l="19050" t="0" r="19050" b="0"/>
                  <wp:docPr id="1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:rsidR="00D744C8" w:rsidRPr="004175F8" w:rsidRDefault="00D744C8" w:rsidP="00D744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5F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Предлагали ли тебе друзья употребить </w:t>
            </w:r>
            <w:proofErr w:type="spellStart"/>
            <w:r w:rsidRPr="004175F8">
              <w:rPr>
                <w:rFonts w:ascii="Times New Roman" w:hAnsi="Times New Roman" w:cs="Times New Roman"/>
                <w:sz w:val="24"/>
                <w:szCs w:val="24"/>
              </w:rPr>
              <w:t>насвай</w:t>
            </w:r>
            <w:proofErr w:type="spellEnd"/>
            <w:r w:rsidRPr="004175F8">
              <w:rPr>
                <w:rFonts w:ascii="Times New Roman" w:hAnsi="Times New Roman" w:cs="Times New Roman"/>
                <w:sz w:val="24"/>
                <w:szCs w:val="24"/>
              </w:rPr>
              <w:t xml:space="preserve"> с ними за компанию?</w:t>
            </w:r>
          </w:p>
        </w:tc>
      </w:tr>
      <w:tr w:rsidR="00D744C8" w:rsidTr="00D744C8">
        <w:tc>
          <w:tcPr>
            <w:tcW w:w="2344" w:type="pct"/>
          </w:tcPr>
          <w:p w:rsidR="00D744C8" w:rsidRDefault="00D744C8" w:rsidP="006A66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75F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819400" cy="2228850"/>
                  <wp:effectExtent l="19050" t="0" r="19050" b="0"/>
                  <wp:docPr id="1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  <w:p w:rsidR="00D744C8" w:rsidRPr="004175F8" w:rsidRDefault="00D744C8" w:rsidP="00D744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ты считаешь, это «круто» употреблять никотин, алкоголь,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насвай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56" w:type="pct"/>
          </w:tcPr>
          <w:p w:rsidR="00D744C8" w:rsidRDefault="00D744C8" w:rsidP="006A6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5F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19400" cy="2228850"/>
                  <wp:effectExtent l="19050" t="0" r="19050" b="0"/>
                  <wp:docPr id="1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  <w:p w:rsidR="00D744C8" w:rsidRPr="004175F8" w:rsidRDefault="00D744C8" w:rsidP="00D744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75F8">
              <w:rPr>
                <w:rFonts w:ascii="Times New Roman" w:hAnsi="Times New Roman" w:cs="Times New Roman"/>
                <w:sz w:val="24"/>
                <w:szCs w:val="24"/>
              </w:rPr>
              <w:t xml:space="preserve">Ваши родители поддержат вас, если узнают о том, что вы употребляете никотин, алкоголь, </w:t>
            </w:r>
            <w:proofErr w:type="spellStart"/>
            <w:r w:rsidRPr="004175F8">
              <w:rPr>
                <w:rFonts w:ascii="Times New Roman" w:hAnsi="Times New Roman" w:cs="Times New Roman"/>
                <w:sz w:val="24"/>
                <w:szCs w:val="24"/>
              </w:rPr>
              <w:t>насвай</w:t>
            </w:r>
            <w:proofErr w:type="spellEnd"/>
            <w:r w:rsidRPr="004175F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D744C8" w:rsidRPr="000F4364" w:rsidRDefault="00D744C8" w:rsidP="00D744C8">
      <w:pPr>
        <w:spacing w:line="360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D96833" w:rsidRPr="000F4364" w:rsidRDefault="00D9683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 xml:space="preserve">Рабочая группа в начале акции объявила конкурс плакатов. </w:t>
      </w:r>
    </w:p>
    <w:p w:rsidR="00D96833" w:rsidRPr="000F4364" w:rsidRDefault="00D9683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 xml:space="preserve">Критерии оценивании работ: </w:t>
      </w:r>
    </w:p>
    <w:p w:rsidR="00D96833" w:rsidRPr="000F4364" w:rsidRDefault="00D9683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- оригинальность</w:t>
      </w:r>
    </w:p>
    <w:p w:rsidR="00D96833" w:rsidRPr="000F4364" w:rsidRDefault="00D9683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- новизна</w:t>
      </w:r>
    </w:p>
    <w:p w:rsidR="00D96833" w:rsidRPr="000F4364" w:rsidRDefault="00D9683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0F4364">
        <w:rPr>
          <w:color w:val="000000"/>
          <w:sz w:val="24"/>
          <w:szCs w:val="24"/>
          <w:shd w:val="clear" w:color="auto" w:fill="FFFFFF"/>
        </w:rPr>
        <w:t>- актуальность</w:t>
      </w:r>
    </w:p>
    <w:p w:rsidR="00D96833" w:rsidRPr="000F4364" w:rsidRDefault="00D96833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773C4A" w:rsidRPr="000F4364" w:rsidRDefault="00773C4A" w:rsidP="000F4364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:rsidR="00D00EE5" w:rsidRDefault="00D00EE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364A2" w:rsidRDefault="00D00EE5" w:rsidP="00BB710C">
      <w:pPr>
        <w:spacing w:line="360" w:lineRule="auto"/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Результаты акции</w:t>
      </w:r>
    </w:p>
    <w:p w:rsidR="00AE4936" w:rsidRDefault="00AE4936" w:rsidP="00B44809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AE4936">
        <w:rPr>
          <w:sz w:val="24"/>
          <w:szCs w:val="24"/>
        </w:rPr>
        <w:t>Проделанная работа имеет свою значимость в формировании здорового образа жизни.</w:t>
      </w:r>
    </w:p>
    <w:p w:rsidR="00D00EE5" w:rsidRPr="00BB710C" w:rsidRDefault="00D00EE5" w:rsidP="00B44809">
      <w:pPr>
        <w:pStyle w:val="ac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BB710C">
        <w:rPr>
          <w:sz w:val="24"/>
          <w:szCs w:val="24"/>
        </w:rPr>
        <w:t>Повышение мотивации к двигательной активности, здоровому образу жизни</w:t>
      </w:r>
      <w:r w:rsidR="00BB710C" w:rsidRPr="00BB710C">
        <w:rPr>
          <w:sz w:val="24"/>
          <w:szCs w:val="24"/>
        </w:rPr>
        <w:t>.</w:t>
      </w:r>
    </w:p>
    <w:p w:rsidR="00BB710C" w:rsidRPr="00BB710C" w:rsidRDefault="00BB710C" w:rsidP="00B44809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учащиеся с удовольствием принимают участие в утренней зарядке, танцуют </w:t>
      </w:r>
      <w:proofErr w:type="spellStart"/>
      <w:r>
        <w:rPr>
          <w:sz w:val="24"/>
          <w:szCs w:val="24"/>
        </w:rPr>
        <w:t>флешмобы</w:t>
      </w:r>
      <w:proofErr w:type="spellEnd"/>
      <w:r>
        <w:rPr>
          <w:sz w:val="24"/>
          <w:szCs w:val="24"/>
        </w:rPr>
        <w:t>, играют на переменах</w:t>
      </w:r>
      <w:r w:rsidR="00AE4936">
        <w:rPr>
          <w:sz w:val="24"/>
          <w:szCs w:val="24"/>
        </w:rPr>
        <w:t xml:space="preserve">. </w:t>
      </w:r>
    </w:p>
    <w:p w:rsidR="00D00EE5" w:rsidRPr="00D00EE5" w:rsidRDefault="00D00EE5" w:rsidP="00B44809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D00EE5">
        <w:rPr>
          <w:sz w:val="24"/>
          <w:szCs w:val="24"/>
        </w:rPr>
        <w:t>2.</w:t>
      </w:r>
      <w:r w:rsidR="00210138">
        <w:rPr>
          <w:sz w:val="24"/>
          <w:szCs w:val="24"/>
        </w:rPr>
        <w:t xml:space="preserve"> </w:t>
      </w:r>
      <w:r w:rsidRPr="00D00EE5">
        <w:rPr>
          <w:sz w:val="24"/>
          <w:szCs w:val="24"/>
        </w:rPr>
        <w:t>Улучшение физического и эмоционально-психологического состояния всех участников образовательного процесса</w:t>
      </w:r>
    </w:p>
    <w:p w:rsidR="00D00EE5" w:rsidRPr="00D00EE5" w:rsidRDefault="00D00EE5" w:rsidP="00B44809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D00EE5">
        <w:rPr>
          <w:sz w:val="24"/>
          <w:szCs w:val="24"/>
        </w:rPr>
        <w:t>3.</w:t>
      </w:r>
      <w:r w:rsidR="00210138">
        <w:rPr>
          <w:sz w:val="24"/>
          <w:szCs w:val="24"/>
        </w:rPr>
        <w:t xml:space="preserve"> </w:t>
      </w:r>
      <w:r w:rsidRPr="00D00EE5">
        <w:rPr>
          <w:sz w:val="24"/>
          <w:szCs w:val="24"/>
        </w:rPr>
        <w:t>Увеличение количества учащихся, занятых физической культурой и спортом</w:t>
      </w:r>
    </w:p>
    <w:p w:rsidR="00D00EE5" w:rsidRPr="00D00EE5" w:rsidRDefault="00D00EE5" w:rsidP="00B44809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D00EE5">
        <w:rPr>
          <w:sz w:val="24"/>
          <w:szCs w:val="24"/>
        </w:rPr>
        <w:t>4.</w:t>
      </w:r>
      <w:r w:rsidR="00210138">
        <w:rPr>
          <w:sz w:val="24"/>
          <w:szCs w:val="24"/>
        </w:rPr>
        <w:t xml:space="preserve"> </w:t>
      </w:r>
      <w:r w:rsidRPr="00D00EE5">
        <w:rPr>
          <w:sz w:val="24"/>
          <w:szCs w:val="24"/>
        </w:rPr>
        <w:t>Улучшение знаний детей о здоровом образе жизни</w:t>
      </w:r>
      <w:r w:rsidR="00210138">
        <w:rPr>
          <w:sz w:val="24"/>
          <w:szCs w:val="24"/>
        </w:rPr>
        <w:t>. Р</w:t>
      </w:r>
      <w:r w:rsidR="00210138" w:rsidRPr="00210138">
        <w:rPr>
          <w:sz w:val="24"/>
          <w:szCs w:val="24"/>
        </w:rPr>
        <w:t>асширены знания по гигиенической, физической культуре, культуре питания;</w:t>
      </w:r>
    </w:p>
    <w:p w:rsidR="00D00EE5" w:rsidRPr="00D00EE5" w:rsidRDefault="00D00EE5" w:rsidP="00B44809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D00EE5">
        <w:rPr>
          <w:sz w:val="24"/>
          <w:szCs w:val="24"/>
        </w:rPr>
        <w:t>5.</w:t>
      </w:r>
      <w:r w:rsidR="00210138">
        <w:rPr>
          <w:sz w:val="24"/>
          <w:szCs w:val="24"/>
        </w:rPr>
        <w:t xml:space="preserve"> </w:t>
      </w:r>
      <w:r w:rsidRPr="00D00EE5">
        <w:rPr>
          <w:sz w:val="24"/>
          <w:szCs w:val="24"/>
        </w:rPr>
        <w:t>Повышение уровня информированности о проблемах никотиновой, алкогольной и наркотической зависимости посредством проведения мероприятий, а также распространения буклетов, информационных листов, рисунков</w:t>
      </w:r>
      <w:r w:rsidR="00AE4936">
        <w:rPr>
          <w:sz w:val="24"/>
          <w:szCs w:val="24"/>
        </w:rPr>
        <w:t>.</w:t>
      </w:r>
    </w:p>
    <w:p w:rsidR="00D00EE5" w:rsidRDefault="00D00EE5" w:rsidP="00B44809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D00EE5">
        <w:rPr>
          <w:sz w:val="24"/>
          <w:szCs w:val="24"/>
        </w:rPr>
        <w:t>6.</w:t>
      </w:r>
      <w:r w:rsidR="00210138">
        <w:rPr>
          <w:sz w:val="24"/>
          <w:szCs w:val="24"/>
        </w:rPr>
        <w:t xml:space="preserve"> </w:t>
      </w:r>
      <w:r w:rsidRPr="00D00EE5">
        <w:rPr>
          <w:sz w:val="24"/>
          <w:szCs w:val="24"/>
        </w:rPr>
        <w:t>Увеличение количества</w:t>
      </w:r>
      <w:r>
        <w:rPr>
          <w:sz w:val="24"/>
          <w:szCs w:val="24"/>
        </w:rPr>
        <w:t xml:space="preserve"> обучающихся, соблюдающих режим</w:t>
      </w:r>
      <w:r w:rsidRPr="00D00EE5">
        <w:rPr>
          <w:sz w:val="24"/>
          <w:szCs w:val="24"/>
        </w:rPr>
        <w:t xml:space="preserve"> дня, занятий физической культурой.</w:t>
      </w:r>
    </w:p>
    <w:p w:rsidR="00210138" w:rsidRPr="00210138" w:rsidRDefault="00210138" w:rsidP="00210138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 С</w:t>
      </w:r>
      <w:r w:rsidRPr="00210138">
        <w:rPr>
          <w:sz w:val="24"/>
          <w:szCs w:val="24"/>
        </w:rPr>
        <w:t>формирована позиция признания ценности здоровья, чувство ответственности за сохранение и укреплении своего здоровья;</w:t>
      </w:r>
    </w:p>
    <w:p w:rsidR="00210138" w:rsidRDefault="00210138" w:rsidP="00210138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  С</w:t>
      </w:r>
      <w:r w:rsidRPr="00210138">
        <w:rPr>
          <w:sz w:val="24"/>
          <w:szCs w:val="24"/>
        </w:rPr>
        <w:t xml:space="preserve">формированы навыки самоконтроля, </w:t>
      </w:r>
      <w:proofErr w:type="spellStart"/>
      <w:r w:rsidRPr="00210138">
        <w:rPr>
          <w:sz w:val="24"/>
          <w:szCs w:val="24"/>
        </w:rPr>
        <w:t>саморегуляции</w:t>
      </w:r>
      <w:proofErr w:type="spellEnd"/>
      <w:r w:rsidRPr="00210138">
        <w:rPr>
          <w:sz w:val="24"/>
          <w:szCs w:val="24"/>
        </w:rPr>
        <w:t xml:space="preserve"> и сопротивления социальным влияниям.</w:t>
      </w:r>
    </w:p>
    <w:p w:rsidR="00B44809" w:rsidRDefault="00AE4936" w:rsidP="00B44809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AE4936">
        <w:rPr>
          <w:sz w:val="24"/>
          <w:szCs w:val="24"/>
        </w:rPr>
        <w:t xml:space="preserve">Мы – за здоровый образ жизни сегодня и всегда. </w:t>
      </w:r>
      <w:r w:rsidR="00210138" w:rsidRPr="00210138">
        <w:rPr>
          <w:sz w:val="24"/>
          <w:szCs w:val="24"/>
        </w:rPr>
        <w:t>Жизнь – это богатство, данное изначально, и очень хочется, чтобы она была прекрасной и счастливой.</w:t>
      </w:r>
      <w:r w:rsidR="00210138">
        <w:rPr>
          <w:sz w:val="24"/>
          <w:szCs w:val="24"/>
        </w:rPr>
        <w:t xml:space="preserve"> Ни</w:t>
      </w:r>
      <w:r w:rsidR="00210138" w:rsidRPr="00210138">
        <w:rPr>
          <w:sz w:val="24"/>
          <w:szCs w:val="24"/>
        </w:rPr>
        <w:t xml:space="preserve">какие </w:t>
      </w:r>
      <w:r w:rsidR="00210138" w:rsidRPr="00B44809">
        <w:rPr>
          <w:sz w:val="24"/>
          <w:szCs w:val="24"/>
        </w:rPr>
        <w:t>вредные привычки нашим ребятам не страшны.</w:t>
      </w:r>
    </w:p>
    <w:p w:rsidR="00B44809" w:rsidRDefault="00B44809" w:rsidP="00B44809">
      <w:pPr>
        <w:spacing w:after="0"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Хотелось бы поделиться одной притчей</w:t>
      </w:r>
      <w:r w:rsidRPr="00B44809">
        <w:rPr>
          <w:color w:val="000000"/>
          <w:sz w:val="24"/>
          <w:szCs w:val="24"/>
        </w:rPr>
        <w:t>. Давным-давно в старинном городе жил учитель, окруженный учениками. Один из них решил проверить мудрость своего учителя. Он пошел на цветущий луг, поймал там красивую бабочку и спрятал её в кулаке. Решил, спрошу «Учитель, какая бабочка у меня в руках – живая или мертвая? Если он скажет живая, я сомкну ладони, и бабочка умрет, а если он скажет – мертвая, я раскрою ладони и бабочка улетит. Улыбаясь, он подошёл к учителю и спросил: «Скажите, какая бабочка у меня в руках: живая или мертвая?» Он был готов в любое мгновение сжать кулак, чтобы учитель оказался неправ. Мудрый учитель, глядя не на руки ученика, а прямо ему в глаза, ответил: «Всё в твоих руках!»</w:t>
      </w:r>
    </w:p>
    <w:p w:rsidR="00B44809" w:rsidRPr="00B44809" w:rsidRDefault="00B44809" w:rsidP="00B44809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B44809">
        <w:rPr>
          <w:color w:val="000000"/>
          <w:sz w:val="24"/>
          <w:szCs w:val="24"/>
        </w:rPr>
        <w:t xml:space="preserve">Вредные привычки, которые прилипают, притягивают, пристают к молодым людям, становятся впоследствии причиной многих недоразумений, недугов, </w:t>
      </w:r>
      <w:r w:rsidRPr="00B44809">
        <w:rPr>
          <w:color w:val="000000"/>
          <w:sz w:val="24"/>
          <w:szCs w:val="24"/>
        </w:rPr>
        <w:lastRenderedPageBreak/>
        <w:t xml:space="preserve">неприятностей. </w:t>
      </w:r>
      <w:proofErr w:type="gramStart"/>
      <w:r w:rsidRPr="00B44809">
        <w:rPr>
          <w:color w:val="000000"/>
          <w:sz w:val="24"/>
          <w:szCs w:val="24"/>
        </w:rPr>
        <w:t>Полюбите себя: свой Мозг, свою Печень, свое Сердце - они живые, они страдают, болеют, задыхаются!!!</w:t>
      </w:r>
      <w:proofErr w:type="gramEnd"/>
    </w:p>
    <w:p w:rsidR="00B44809" w:rsidRPr="00B44809" w:rsidRDefault="00B44809" w:rsidP="00B44809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B44809">
        <w:rPr>
          <w:sz w:val="24"/>
          <w:szCs w:val="24"/>
        </w:rPr>
        <w:t xml:space="preserve">Давайте не будем рабами вредных привычек! </w:t>
      </w:r>
    </w:p>
    <w:p w:rsidR="00B44809" w:rsidRPr="00B44809" w:rsidRDefault="00B44809" w:rsidP="00B44809">
      <w:pPr>
        <w:spacing w:after="0" w:line="360" w:lineRule="auto"/>
        <w:ind w:firstLine="709"/>
        <w:contextualSpacing/>
        <w:jc w:val="both"/>
        <w:rPr>
          <w:sz w:val="24"/>
          <w:szCs w:val="24"/>
        </w:rPr>
      </w:pPr>
      <w:r w:rsidRPr="00B44809">
        <w:rPr>
          <w:sz w:val="24"/>
          <w:szCs w:val="24"/>
        </w:rPr>
        <w:t>Мы выбираем «Здоровье!». Мы выбираем «Жизнь!».</w:t>
      </w:r>
    </w:p>
    <w:p w:rsidR="00540AE8" w:rsidRDefault="00540AE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44809" w:rsidRDefault="00540AE8" w:rsidP="003F49DB">
      <w:pPr>
        <w:spacing w:after="0" w:line="360" w:lineRule="auto"/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540AE8" w:rsidRPr="003F16D5" w:rsidRDefault="00F6124A" w:rsidP="006E5E55">
      <w:pPr>
        <w:spacing w:after="0" w:line="360" w:lineRule="auto"/>
        <w:ind w:firstLine="709"/>
        <w:contextualSpacing/>
        <w:jc w:val="center"/>
        <w:rPr>
          <w:b/>
          <w:sz w:val="24"/>
          <w:szCs w:val="24"/>
        </w:rPr>
      </w:pPr>
      <w:r w:rsidRPr="003F16D5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2905760</wp:posOffset>
            </wp:positionH>
            <wp:positionV relativeFrom="margin">
              <wp:posOffset>556260</wp:posOffset>
            </wp:positionV>
            <wp:extent cx="2990850" cy="2238375"/>
            <wp:effectExtent l="19050" t="0" r="0" b="0"/>
            <wp:wrapSquare wrapText="bothSides"/>
            <wp:docPr id="15" name="Рисунок 2" descr="H:\DCIM\110_PANA\P110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10_PANA\P1100121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16D5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-146685</wp:posOffset>
            </wp:positionH>
            <wp:positionV relativeFrom="margin">
              <wp:posOffset>556260</wp:posOffset>
            </wp:positionV>
            <wp:extent cx="2990850" cy="2238375"/>
            <wp:effectExtent l="19050" t="0" r="0" b="0"/>
            <wp:wrapSquare wrapText="bothSides"/>
            <wp:docPr id="17" name="Рисунок 6" descr="http://school78gigant.ucoz.ru/file/2017-2018/P110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78gigant.ucoz.ru/file/2017-2018/P1100009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0AE8" w:rsidRPr="003F16D5">
        <w:rPr>
          <w:b/>
          <w:sz w:val="24"/>
          <w:szCs w:val="24"/>
        </w:rPr>
        <w:t>Зарядка</w:t>
      </w:r>
      <w:r w:rsidRPr="003F16D5">
        <w:rPr>
          <w:b/>
          <w:sz w:val="24"/>
          <w:szCs w:val="24"/>
        </w:rPr>
        <w:t xml:space="preserve">, игры, </w:t>
      </w:r>
      <w:proofErr w:type="spellStart"/>
      <w:r w:rsidRPr="003F16D5">
        <w:rPr>
          <w:b/>
          <w:sz w:val="24"/>
          <w:szCs w:val="24"/>
        </w:rPr>
        <w:t>флешмоб</w:t>
      </w:r>
      <w:proofErr w:type="spellEnd"/>
    </w:p>
    <w:p w:rsidR="00540AE8" w:rsidRDefault="006E5E55" w:rsidP="00540AE8">
      <w:pPr>
        <w:spacing w:after="0" w:line="360" w:lineRule="auto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-289560</wp:posOffset>
            </wp:positionH>
            <wp:positionV relativeFrom="margin">
              <wp:posOffset>6052185</wp:posOffset>
            </wp:positionV>
            <wp:extent cx="3095625" cy="2324100"/>
            <wp:effectExtent l="19050" t="0" r="9525" b="0"/>
            <wp:wrapSquare wrapText="bothSides"/>
            <wp:docPr id="20" name="Рисунок 11" descr="H:\DCIM\110_PANA\P110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DCIM\110_PANA\P1100199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2901315</wp:posOffset>
            </wp:positionH>
            <wp:positionV relativeFrom="margin">
              <wp:posOffset>2985135</wp:posOffset>
            </wp:positionV>
            <wp:extent cx="3105150" cy="2324100"/>
            <wp:effectExtent l="19050" t="0" r="0" b="0"/>
            <wp:wrapSquare wrapText="bothSides"/>
            <wp:docPr id="19" name="Рисунок 10" descr="H:\DCIM\110_PANA\P110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DCIM\110_PANA\P1100213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-251460</wp:posOffset>
            </wp:positionH>
            <wp:positionV relativeFrom="margin">
              <wp:posOffset>3013710</wp:posOffset>
            </wp:positionV>
            <wp:extent cx="3055620" cy="2295525"/>
            <wp:effectExtent l="19050" t="0" r="0" b="0"/>
            <wp:wrapSquare wrapText="bothSides"/>
            <wp:docPr id="18" name="Рисунок 9" descr="H:\DCIM\110_PANA\P110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DCIM\110_PANA\P1100202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0AE8">
        <w:rPr>
          <w:sz w:val="24"/>
          <w:szCs w:val="24"/>
        </w:rPr>
        <w:t xml:space="preserve"> </w:t>
      </w:r>
    </w:p>
    <w:p w:rsidR="006E5E55" w:rsidRPr="003F16D5" w:rsidRDefault="006E5E55" w:rsidP="006E5E55">
      <w:pPr>
        <w:tabs>
          <w:tab w:val="center" w:pos="4677"/>
        </w:tabs>
        <w:spacing w:after="0" w:line="360" w:lineRule="auto"/>
        <w:ind w:firstLine="709"/>
        <w:contextualSpacing/>
        <w:jc w:val="center"/>
        <w:rPr>
          <w:color w:val="000000"/>
          <w:sz w:val="24"/>
          <w:szCs w:val="24"/>
        </w:rPr>
      </w:pPr>
      <w:r w:rsidRPr="003F16D5">
        <w:rPr>
          <w:bCs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2901315</wp:posOffset>
            </wp:positionH>
            <wp:positionV relativeFrom="margin">
              <wp:posOffset>6052185</wp:posOffset>
            </wp:positionV>
            <wp:extent cx="3114675" cy="2333625"/>
            <wp:effectExtent l="19050" t="0" r="9525" b="0"/>
            <wp:wrapSquare wrapText="bothSides"/>
            <wp:docPr id="22" name="Рисунок 13" descr="H:\DCIM\110_PANA\P110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DCIM\110_PANA\P1100201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16D5">
        <w:rPr>
          <w:rStyle w:val="a4"/>
          <w:iCs/>
          <w:color w:val="000000"/>
          <w:sz w:val="24"/>
          <w:szCs w:val="24"/>
          <w:bdr w:val="none" w:sz="0" w:space="0" w:color="auto" w:frame="1"/>
        </w:rPr>
        <w:t>Акция «Здоровью – зеленый свет!»</w:t>
      </w:r>
      <w:r w:rsidRPr="003F16D5">
        <w:rPr>
          <w:color w:val="000000"/>
          <w:sz w:val="24"/>
          <w:szCs w:val="24"/>
          <w:shd w:val="clear" w:color="auto" w:fill="FFFFFF"/>
        </w:rPr>
        <w:t>.</w:t>
      </w:r>
    </w:p>
    <w:p w:rsidR="006E5E55" w:rsidRDefault="006E5E5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6124A" w:rsidRDefault="006E5E55" w:rsidP="00540AE8">
      <w:pPr>
        <w:spacing w:after="0" w:line="360" w:lineRule="auto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2996565</wp:posOffset>
            </wp:positionH>
            <wp:positionV relativeFrom="margin">
              <wp:posOffset>3810</wp:posOffset>
            </wp:positionV>
            <wp:extent cx="2949575" cy="2209800"/>
            <wp:effectExtent l="19050" t="0" r="3175" b="0"/>
            <wp:wrapSquare wrapText="bothSides"/>
            <wp:docPr id="24" name="Рисунок 15" descr="H:\DCIM\110_PANA\P110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:\DCIM\110_PANA\P1100215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-80010</wp:posOffset>
            </wp:positionH>
            <wp:positionV relativeFrom="margin">
              <wp:align>top</wp:align>
            </wp:positionV>
            <wp:extent cx="2981325" cy="2233295"/>
            <wp:effectExtent l="19050" t="0" r="9525" b="0"/>
            <wp:wrapSquare wrapText="bothSides"/>
            <wp:docPr id="23" name="Рисунок 14" descr="H:\DCIM\110_PANA\P110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:\DCIM\110_PANA\P1100214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</w:t>
      </w:r>
    </w:p>
    <w:p w:rsidR="006E5E55" w:rsidRDefault="0094730E" w:rsidP="006E5E55">
      <w:pPr>
        <w:spacing w:line="360" w:lineRule="auto"/>
        <w:ind w:firstLine="709"/>
        <w:contextualSpacing/>
        <w:jc w:val="both"/>
        <w:rPr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/>
          <w:bCs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5128260</wp:posOffset>
            </wp:positionV>
            <wp:extent cx="5298440" cy="3209925"/>
            <wp:effectExtent l="19050" t="0" r="0" b="0"/>
            <wp:wrapSquare wrapText="bothSides"/>
            <wp:docPr id="32" name="Рисунок 31" descr="DSC_2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276.jpg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844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2996565</wp:posOffset>
            </wp:positionH>
            <wp:positionV relativeFrom="margin">
              <wp:posOffset>2860675</wp:posOffset>
            </wp:positionV>
            <wp:extent cx="3124200" cy="2124075"/>
            <wp:effectExtent l="19050" t="0" r="0" b="0"/>
            <wp:wrapSquare wrapText="bothSides"/>
            <wp:docPr id="31" name="Рисунок 30" descr="DSC_2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272.jpg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-99060</wp:posOffset>
            </wp:positionH>
            <wp:positionV relativeFrom="margin">
              <wp:posOffset>2861310</wp:posOffset>
            </wp:positionV>
            <wp:extent cx="3028950" cy="2124075"/>
            <wp:effectExtent l="19050" t="0" r="0" b="0"/>
            <wp:wrapSquare wrapText="bothSides"/>
            <wp:docPr id="28" name="Рисунок 27" descr="DSC_2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274.jpg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7175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5E55" w:rsidRPr="000F4364">
        <w:rPr>
          <w:rStyle w:val="a4"/>
          <w:iCs/>
          <w:color w:val="000000"/>
          <w:sz w:val="24"/>
          <w:szCs w:val="24"/>
          <w:bdr w:val="none" w:sz="0" w:space="0" w:color="auto" w:frame="1"/>
        </w:rPr>
        <w:t>Акция «Ты счастлив завтра, если думаешь о здоровье сегодня</w:t>
      </w:r>
      <w:r w:rsidR="006E5E55" w:rsidRPr="000F4364">
        <w:rPr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94730E" w:rsidRDefault="0094730E" w:rsidP="006E5E55">
      <w:pPr>
        <w:spacing w:line="360" w:lineRule="auto"/>
        <w:ind w:firstLine="709"/>
        <w:contextualSpacing/>
        <w:jc w:val="both"/>
        <w:rPr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36DA4" w:rsidRDefault="00436DA4" w:rsidP="006E5E55">
      <w:pPr>
        <w:spacing w:line="360" w:lineRule="auto"/>
        <w:ind w:firstLine="709"/>
        <w:contextualSpacing/>
        <w:jc w:val="both"/>
        <w:rPr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36DA4" w:rsidRPr="000F4364" w:rsidRDefault="00436DA4" w:rsidP="00436DA4">
      <w:pPr>
        <w:spacing w:line="360" w:lineRule="auto"/>
        <w:contextualSpacing/>
        <w:jc w:val="both"/>
        <w:rPr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4730E" w:rsidRPr="003F16D5" w:rsidRDefault="003F16D5" w:rsidP="003F16D5">
      <w:pPr>
        <w:spacing w:after="0" w:line="360" w:lineRule="auto"/>
        <w:contextualSpacing/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2527935</wp:posOffset>
            </wp:positionV>
            <wp:extent cx="4991100" cy="2807335"/>
            <wp:effectExtent l="19050" t="0" r="0" b="0"/>
            <wp:wrapSquare wrapText="bothSides"/>
            <wp:docPr id="33" name="Рисунок 32" descr="DSC_2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269.jpg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16D5">
        <w:rPr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2977515</wp:posOffset>
            </wp:positionH>
            <wp:positionV relativeFrom="margin">
              <wp:posOffset>280035</wp:posOffset>
            </wp:positionV>
            <wp:extent cx="2971800" cy="2143125"/>
            <wp:effectExtent l="19050" t="0" r="0" b="0"/>
            <wp:wrapSquare wrapText="bothSides"/>
            <wp:docPr id="26" name="Рисунок 17" descr="H:\DCIM\110_PANA\P110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:\DCIM\110_PANA\P1100221.JPG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7787" r="11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30E" w:rsidRPr="003F16D5">
        <w:rPr>
          <w:b/>
          <w:color w:val="000000"/>
          <w:sz w:val="24"/>
          <w:szCs w:val="24"/>
          <w:shd w:val="clear" w:color="auto" w:fill="FFFFFF"/>
        </w:rPr>
        <w:t>Воспитательное мероприятие «Не вырони из рук свое будущее» (классные часы)</w:t>
      </w:r>
    </w:p>
    <w:p w:rsidR="0094730E" w:rsidRDefault="0094730E" w:rsidP="00540AE8">
      <w:pPr>
        <w:spacing w:after="0" w:line="360" w:lineRule="auto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280035</wp:posOffset>
            </wp:positionV>
            <wp:extent cx="2895600" cy="2169160"/>
            <wp:effectExtent l="19050" t="0" r="0" b="0"/>
            <wp:wrapSquare wrapText="bothSides"/>
            <wp:docPr id="27" name="Рисунок 16" descr="H:\DCIM\110_PANA\P110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:\DCIM\110_PANA\P1100220.JPG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6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16D5" w:rsidRDefault="003F16D5" w:rsidP="003F16D5">
      <w:pPr>
        <w:spacing w:after="0" w:line="360" w:lineRule="auto"/>
        <w:ind w:firstLine="709"/>
        <w:contextualSpacing/>
        <w:jc w:val="center"/>
        <w:rPr>
          <w:sz w:val="24"/>
          <w:szCs w:val="24"/>
        </w:rPr>
      </w:pPr>
    </w:p>
    <w:p w:rsidR="003F16D5" w:rsidRDefault="003F16D5" w:rsidP="003F16D5">
      <w:pPr>
        <w:spacing w:after="0" w:line="360" w:lineRule="auto"/>
        <w:ind w:firstLine="709"/>
        <w:contextualSpacing/>
        <w:jc w:val="center"/>
        <w:rPr>
          <w:sz w:val="24"/>
          <w:szCs w:val="24"/>
        </w:rPr>
      </w:pPr>
    </w:p>
    <w:p w:rsidR="003F16D5" w:rsidRDefault="003F16D5" w:rsidP="003F16D5">
      <w:pPr>
        <w:spacing w:after="0" w:line="360" w:lineRule="auto"/>
        <w:ind w:firstLine="709"/>
        <w:contextualSpacing/>
        <w:jc w:val="center"/>
        <w:rPr>
          <w:sz w:val="24"/>
          <w:szCs w:val="24"/>
        </w:rPr>
      </w:pPr>
    </w:p>
    <w:p w:rsidR="003F16D5" w:rsidRDefault="003F16D5" w:rsidP="003F16D5">
      <w:pPr>
        <w:spacing w:after="0" w:line="360" w:lineRule="auto"/>
        <w:ind w:firstLine="709"/>
        <w:contextualSpacing/>
        <w:jc w:val="center"/>
        <w:rPr>
          <w:sz w:val="24"/>
          <w:szCs w:val="24"/>
        </w:rPr>
      </w:pPr>
    </w:p>
    <w:p w:rsidR="003F16D5" w:rsidRDefault="003F16D5" w:rsidP="003F16D5">
      <w:pPr>
        <w:spacing w:after="0" w:line="360" w:lineRule="auto"/>
        <w:ind w:firstLine="709"/>
        <w:contextualSpacing/>
        <w:jc w:val="center"/>
        <w:rPr>
          <w:sz w:val="24"/>
          <w:szCs w:val="24"/>
        </w:rPr>
      </w:pPr>
    </w:p>
    <w:p w:rsidR="003F16D5" w:rsidRDefault="003F16D5" w:rsidP="003F16D5">
      <w:pPr>
        <w:spacing w:after="0" w:line="360" w:lineRule="auto"/>
        <w:ind w:firstLine="709"/>
        <w:contextualSpacing/>
        <w:jc w:val="center"/>
        <w:rPr>
          <w:sz w:val="24"/>
          <w:szCs w:val="24"/>
        </w:rPr>
      </w:pPr>
    </w:p>
    <w:p w:rsidR="003F16D5" w:rsidRDefault="003F16D5" w:rsidP="003F16D5">
      <w:pPr>
        <w:spacing w:after="0" w:line="360" w:lineRule="auto"/>
        <w:ind w:firstLine="709"/>
        <w:contextualSpacing/>
        <w:jc w:val="center"/>
        <w:rPr>
          <w:sz w:val="24"/>
          <w:szCs w:val="24"/>
        </w:rPr>
      </w:pPr>
    </w:p>
    <w:p w:rsidR="003F16D5" w:rsidRDefault="003F16D5" w:rsidP="003F16D5">
      <w:pPr>
        <w:spacing w:after="0" w:line="360" w:lineRule="auto"/>
        <w:ind w:firstLine="709"/>
        <w:contextualSpacing/>
        <w:jc w:val="center"/>
        <w:rPr>
          <w:sz w:val="24"/>
          <w:szCs w:val="24"/>
        </w:rPr>
      </w:pPr>
    </w:p>
    <w:p w:rsidR="003F16D5" w:rsidRDefault="003F16D5" w:rsidP="003F16D5">
      <w:pPr>
        <w:spacing w:after="0" w:line="360" w:lineRule="auto"/>
        <w:ind w:firstLine="709"/>
        <w:contextualSpacing/>
        <w:jc w:val="center"/>
        <w:rPr>
          <w:sz w:val="24"/>
          <w:szCs w:val="24"/>
        </w:rPr>
      </w:pPr>
    </w:p>
    <w:p w:rsidR="003F16D5" w:rsidRDefault="003F16D5" w:rsidP="003F16D5">
      <w:pPr>
        <w:spacing w:after="0" w:line="360" w:lineRule="auto"/>
        <w:ind w:firstLine="709"/>
        <w:contextualSpacing/>
        <w:jc w:val="center"/>
        <w:rPr>
          <w:sz w:val="24"/>
          <w:szCs w:val="24"/>
        </w:rPr>
      </w:pPr>
    </w:p>
    <w:p w:rsidR="003F16D5" w:rsidRDefault="003F16D5" w:rsidP="003F16D5">
      <w:pPr>
        <w:spacing w:after="0" w:line="360" w:lineRule="auto"/>
        <w:ind w:firstLine="709"/>
        <w:contextualSpacing/>
        <w:jc w:val="center"/>
        <w:rPr>
          <w:sz w:val="24"/>
          <w:szCs w:val="24"/>
        </w:rPr>
      </w:pPr>
    </w:p>
    <w:p w:rsidR="003F16D5" w:rsidRPr="003F16D5" w:rsidRDefault="003F16D5" w:rsidP="003F16D5">
      <w:pPr>
        <w:spacing w:after="0" w:line="360" w:lineRule="auto"/>
        <w:ind w:firstLine="709"/>
        <w:contextualSpacing/>
        <w:jc w:val="center"/>
        <w:rPr>
          <w:color w:val="000000"/>
          <w:sz w:val="24"/>
          <w:szCs w:val="24"/>
        </w:rPr>
      </w:pPr>
      <w:r w:rsidRPr="003F16D5">
        <w:rPr>
          <w:rStyle w:val="a4"/>
          <w:iCs/>
          <w:color w:val="000000"/>
          <w:sz w:val="24"/>
          <w:szCs w:val="24"/>
          <w:bdr w:val="none" w:sz="0" w:space="0" w:color="auto" w:frame="1"/>
        </w:rPr>
        <w:t>Акция «Разукрасим жизнь разноцветными красками»</w:t>
      </w:r>
    </w:p>
    <w:p w:rsidR="003F16D5" w:rsidRPr="003F16D5" w:rsidRDefault="003F16D5" w:rsidP="003F16D5">
      <w:pPr>
        <w:spacing w:after="0" w:line="360" w:lineRule="auto"/>
        <w:ind w:firstLine="709"/>
        <w:contextualSpacing/>
        <w:jc w:val="center"/>
        <w:rPr>
          <w:color w:val="000000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796290</wp:posOffset>
            </wp:positionH>
            <wp:positionV relativeFrom="margin">
              <wp:posOffset>6023610</wp:posOffset>
            </wp:positionV>
            <wp:extent cx="4295775" cy="2409825"/>
            <wp:effectExtent l="19050" t="0" r="9525" b="0"/>
            <wp:wrapSquare wrapText="bothSides"/>
            <wp:docPr id="30" name="Рисунок 28" descr="DSC_2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279.jpg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730E">
        <w:rPr>
          <w:sz w:val="24"/>
          <w:szCs w:val="24"/>
        </w:rPr>
        <w:br w:type="page"/>
      </w:r>
    </w:p>
    <w:p w:rsidR="0094730E" w:rsidRDefault="003F16D5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924300" cy="2321560"/>
            <wp:effectExtent l="19050" t="0" r="0" b="0"/>
            <wp:wrapSquare wrapText="bothSides"/>
            <wp:docPr id="34" name="Рисунок 33" descr="DSC_2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280.jpg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5E55" w:rsidRDefault="006E5E55" w:rsidP="00540AE8">
      <w:pPr>
        <w:spacing w:after="0" w:line="360" w:lineRule="auto"/>
        <w:contextualSpacing/>
        <w:jc w:val="both"/>
        <w:rPr>
          <w:sz w:val="24"/>
          <w:szCs w:val="24"/>
        </w:rPr>
      </w:pPr>
    </w:p>
    <w:p w:rsidR="003F16D5" w:rsidRDefault="003F16D5" w:rsidP="00540AE8">
      <w:pPr>
        <w:spacing w:after="0" w:line="360" w:lineRule="auto"/>
        <w:contextualSpacing/>
        <w:jc w:val="both"/>
        <w:rPr>
          <w:sz w:val="24"/>
          <w:szCs w:val="24"/>
        </w:rPr>
      </w:pPr>
    </w:p>
    <w:p w:rsidR="003F16D5" w:rsidRDefault="003F16D5" w:rsidP="00540AE8">
      <w:pPr>
        <w:spacing w:after="0" w:line="360" w:lineRule="auto"/>
        <w:contextualSpacing/>
        <w:jc w:val="both"/>
        <w:rPr>
          <w:sz w:val="24"/>
          <w:szCs w:val="24"/>
        </w:rPr>
      </w:pPr>
    </w:p>
    <w:p w:rsidR="003F16D5" w:rsidRDefault="003F16D5" w:rsidP="00540AE8">
      <w:pPr>
        <w:spacing w:after="0" w:line="360" w:lineRule="auto"/>
        <w:contextualSpacing/>
        <w:jc w:val="both"/>
        <w:rPr>
          <w:sz w:val="24"/>
          <w:szCs w:val="24"/>
        </w:rPr>
      </w:pPr>
    </w:p>
    <w:p w:rsidR="003F16D5" w:rsidRDefault="003F16D5" w:rsidP="00540AE8">
      <w:pPr>
        <w:spacing w:after="0" w:line="360" w:lineRule="auto"/>
        <w:contextualSpacing/>
        <w:jc w:val="both"/>
        <w:rPr>
          <w:sz w:val="24"/>
          <w:szCs w:val="24"/>
        </w:rPr>
      </w:pPr>
    </w:p>
    <w:p w:rsidR="003F16D5" w:rsidRDefault="003F16D5" w:rsidP="00540AE8">
      <w:pPr>
        <w:spacing w:after="0" w:line="360" w:lineRule="auto"/>
        <w:contextualSpacing/>
        <w:jc w:val="both"/>
        <w:rPr>
          <w:sz w:val="24"/>
          <w:szCs w:val="24"/>
        </w:rPr>
      </w:pPr>
    </w:p>
    <w:p w:rsidR="003F16D5" w:rsidRDefault="003F16D5" w:rsidP="00540AE8">
      <w:pPr>
        <w:spacing w:after="0" w:line="360" w:lineRule="auto"/>
        <w:contextualSpacing/>
        <w:jc w:val="both"/>
        <w:rPr>
          <w:sz w:val="24"/>
          <w:szCs w:val="24"/>
        </w:rPr>
      </w:pPr>
    </w:p>
    <w:p w:rsidR="003F16D5" w:rsidRDefault="003F16D5" w:rsidP="00540AE8">
      <w:pPr>
        <w:spacing w:after="0" w:line="360" w:lineRule="auto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1482090</wp:posOffset>
            </wp:positionH>
            <wp:positionV relativeFrom="margin">
              <wp:posOffset>2546985</wp:posOffset>
            </wp:positionV>
            <wp:extent cx="4552950" cy="2562225"/>
            <wp:effectExtent l="19050" t="0" r="0" b="0"/>
            <wp:wrapSquare wrapText="bothSides"/>
            <wp:docPr id="35" name="Рисунок 34" descr="DSC_2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282.jpg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16D5" w:rsidRDefault="003F16D5" w:rsidP="003F16D5">
      <w:pPr>
        <w:spacing w:line="360" w:lineRule="auto"/>
        <w:ind w:firstLine="709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3F16D5" w:rsidRDefault="003F16D5" w:rsidP="003F16D5">
      <w:pPr>
        <w:spacing w:line="360" w:lineRule="auto"/>
        <w:ind w:firstLine="709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3F16D5" w:rsidRDefault="003F16D5" w:rsidP="003F16D5">
      <w:pPr>
        <w:spacing w:line="360" w:lineRule="auto"/>
        <w:ind w:firstLine="709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3F16D5" w:rsidRDefault="003F16D5" w:rsidP="003F16D5">
      <w:pPr>
        <w:spacing w:line="360" w:lineRule="auto"/>
        <w:ind w:firstLine="709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3F16D5" w:rsidRDefault="003F16D5" w:rsidP="003F16D5">
      <w:pPr>
        <w:spacing w:line="360" w:lineRule="auto"/>
        <w:ind w:firstLine="709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3F16D5" w:rsidRDefault="003F16D5" w:rsidP="003F16D5">
      <w:pPr>
        <w:spacing w:line="360" w:lineRule="auto"/>
        <w:ind w:firstLine="709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3F16D5" w:rsidRDefault="003F16D5" w:rsidP="003F16D5">
      <w:pPr>
        <w:spacing w:line="360" w:lineRule="auto"/>
        <w:ind w:firstLine="709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3F16D5" w:rsidRDefault="003F16D5" w:rsidP="003F16D5">
      <w:pPr>
        <w:spacing w:line="360" w:lineRule="auto"/>
        <w:ind w:firstLine="709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3F16D5" w:rsidRDefault="003F16D5" w:rsidP="003F16D5">
      <w:pPr>
        <w:spacing w:line="360" w:lineRule="auto"/>
        <w:ind w:firstLine="709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3F16D5" w:rsidRDefault="003F16D5" w:rsidP="003F16D5">
      <w:pPr>
        <w:spacing w:line="360" w:lineRule="auto"/>
        <w:ind w:firstLine="709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593D50" w:rsidRDefault="00593D50" w:rsidP="003F16D5">
      <w:pPr>
        <w:spacing w:line="360" w:lineRule="auto"/>
        <w:ind w:firstLine="709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593D50" w:rsidRDefault="00593D50" w:rsidP="003F16D5">
      <w:pPr>
        <w:spacing w:line="360" w:lineRule="auto"/>
        <w:ind w:firstLine="709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3F16D5" w:rsidRPr="003F16D5" w:rsidRDefault="003F16D5" w:rsidP="003F16D5">
      <w:pPr>
        <w:spacing w:line="360" w:lineRule="auto"/>
        <w:ind w:firstLine="709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3F16D5">
        <w:rPr>
          <w:b/>
          <w:color w:val="000000"/>
          <w:sz w:val="24"/>
          <w:szCs w:val="24"/>
          <w:shd w:val="clear" w:color="auto" w:fill="FFFFFF"/>
        </w:rPr>
        <w:t>Стенд «Знать – значит жить стенд»</w:t>
      </w:r>
    </w:p>
    <w:p w:rsidR="003F16D5" w:rsidRDefault="0091547A" w:rsidP="00540AE8">
      <w:pPr>
        <w:spacing w:after="0" w:line="360" w:lineRule="auto"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760085" cy="3239770"/>
            <wp:effectExtent l="19050" t="0" r="0" b="0"/>
            <wp:docPr id="14" name="Рисунок 13" descr="DSC_2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286.jpg"/>
                    <pic:cNvPicPr/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47A" w:rsidRDefault="0091547A" w:rsidP="0091547A">
      <w:pPr>
        <w:spacing w:after="0" w:line="360" w:lineRule="auto"/>
        <w:contextualSpacing/>
        <w:jc w:val="center"/>
        <w:rPr>
          <w:b/>
          <w:sz w:val="24"/>
          <w:szCs w:val="24"/>
        </w:rPr>
      </w:pPr>
      <w:r w:rsidRPr="0091547A">
        <w:rPr>
          <w:b/>
          <w:sz w:val="24"/>
          <w:szCs w:val="24"/>
        </w:rPr>
        <w:lastRenderedPageBreak/>
        <w:t>Конкурс рисунков</w:t>
      </w:r>
    </w:p>
    <w:p w:rsidR="0091547A" w:rsidRDefault="0091547A" w:rsidP="0091547A">
      <w:pPr>
        <w:spacing w:after="0" w:line="360" w:lineRule="auto"/>
        <w:contextualSpacing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760085" cy="3239770"/>
            <wp:effectExtent l="19050" t="0" r="0" b="0"/>
            <wp:docPr id="16" name="Рисунок 15" descr="DSC_2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283.jpg"/>
                    <pic:cNvPicPr/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47A" w:rsidRDefault="0091547A" w:rsidP="0091547A">
      <w:pPr>
        <w:spacing w:after="0" w:line="36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Победитель среди рисунков. Автор: </w:t>
      </w:r>
      <w:proofErr w:type="spellStart"/>
      <w:r>
        <w:rPr>
          <w:b/>
          <w:sz w:val="24"/>
          <w:szCs w:val="24"/>
        </w:rPr>
        <w:t>Немченкова</w:t>
      </w:r>
      <w:proofErr w:type="spellEnd"/>
      <w:r>
        <w:rPr>
          <w:b/>
          <w:sz w:val="24"/>
          <w:szCs w:val="24"/>
        </w:rPr>
        <w:t xml:space="preserve"> Анастасия</w:t>
      </w:r>
    </w:p>
    <w:p w:rsidR="0091547A" w:rsidRPr="0091547A" w:rsidRDefault="0091547A" w:rsidP="0091547A">
      <w:pPr>
        <w:spacing w:after="0" w:line="360" w:lineRule="auto"/>
        <w:contextualSpacing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760085" cy="3239770"/>
            <wp:effectExtent l="19050" t="0" r="0" b="0"/>
            <wp:docPr id="21" name="Рисунок 20" descr="DSC_2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285.jpg"/>
                    <pic:cNvPicPr/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47A" w:rsidRPr="0091547A" w:rsidSect="000F4364">
      <w:footerReference w:type="default" r:id="rId4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478" w:rsidRDefault="00E83478" w:rsidP="000F4364">
      <w:pPr>
        <w:spacing w:after="0" w:line="240" w:lineRule="auto"/>
      </w:pPr>
      <w:r>
        <w:separator/>
      </w:r>
    </w:p>
  </w:endnote>
  <w:endnote w:type="continuationSeparator" w:id="0">
    <w:p w:rsidR="00E83478" w:rsidRDefault="00E83478" w:rsidP="000F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0499"/>
    </w:sdtPr>
    <w:sdtEndPr/>
    <w:sdtContent>
      <w:p w:rsidR="000F4364" w:rsidRDefault="00D643B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9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4364" w:rsidRDefault="000F43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478" w:rsidRDefault="00E83478" w:rsidP="000F4364">
      <w:pPr>
        <w:spacing w:after="0" w:line="240" w:lineRule="auto"/>
      </w:pPr>
      <w:r>
        <w:separator/>
      </w:r>
    </w:p>
  </w:footnote>
  <w:footnote w:type="continuationSeparator" w:id="0">
    <w:p w:rsidR="00E83478" w:rsidRDefault="00E83478" w:rsidP="000F4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50BF"/>
    <w:multiLevelType w:val="hybridMultilevel"/>
    <w:tmpl w:val="86B8ABBC"/>
    <w:lvl w:ilvl="0" w:tplc="E5209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501985"/>
    <w:multiLevelType w:val="hybridMultilevel"/>
    <w:tmpl w:val="90301112"/>
    <w:lvl w:ilvl="0" w:tplc="507AE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B48"/>
    <w:rsid w:val="00001703"/>
    <w:rsid w:val="00005392"/>
    <w:rsid w:val="000364A2"/>
    <w:rsid w:val="000F2B48"/>
    <w:rsid w:val="000F4364"/>
    <w:rsid w:val="00157CA3"/>
    <w:rsid w:val="00174939"/>
    <w:rsid w:val="0018408F"/>
    <w:rsid w:val="001C7186"/>
    <w:rsid w:val="00210138"/>
    <w:rsid w:val="00225BBA"/>
    <w:rsid w:val="002950DC"/>
    <w:rsid w:val="003F16D5"/>
    <w:rsid w:val="003F49DB"/>
    <w:rsid w:val="00436DA4"/>
    <w:rsid w:val="004462F2"/>
    <w:rsid w:val="004537D6"/>
    <w:rsid w:val="004B3A63"/>
    <w:rsid w:val="004F27BE"/>
    <w:rsid w:val="00540AE8"/>
    <w:rsid w:val="00551F80"/>
    <w:rsid w:val="00576ABC"/>
    <w:rsid w:val="00593D50"/>
    <w:rsid w:val="005D6C2F"/>
    <w:rsid w:val="006C23AE"/>
    <w:rsid w:val="006E5E55"/>
    <w:rsid w:val="00773C4A"/>
    <w:rsid w:val="007A03AC"/>
    <w:rsid w:val="00854851"/>
    <w:rsid w:val="008A6671"/>
    <w:rsid w:val="0091547A"/>
    <w:rsid w:val="0094730E"/>
    <w:rsid w:val="00981B93"/>
    <w:rsid w:val="009A4F5D"/>
    <w:rsid w:val="009C0B8D"/>
    <w:rsid w:val="009F3744"/>
    <w:rsid w:val="00AB347B"/>
    <w:rsid w:val="00AD1565"/>
    <w:rsid w:val="00AD72EB"/>
    <w:rsid w:val="00AE4936"/>
    <w:rsid w:val="00B35B6B"/>
    <w:rsid w:val="00B44809"/>
    <w:rsid w:val="00BB13A3"/>
    <w:rsid w:val="00BB710C"/>
    <w:rsid w:val="00BC60F5"/>
    <w:rsid w:val="00C23F21"/>
    <w:rsid w:val="00D00EE5"/>
    <w:rsid w:val="00D3401B"/>
    <w:rsid w:val="00D643BD"/>
    <w:rsid w:val="00D744C8"/>
    <w:rsid w:val="00D96833"/>
    <w:rsid w:val="00DC2632"/>
    <w:rsid w:val="00DE7360"/>
    <w:rsid w:val="00E222C5"/>
    <w:rsid w:val="00E649EF"/>
    <w:rsid w:val="00E76EDF"/>
    <w:rsid w:val="00E83478"/>
    <w:rsid w:val="00E91D4D"/>
    <w:rsid w:val="00ED5E59"/>
    <w:rsid w:val="00EF624B"/>
    <w:rsid w:val="00F469CE"/>
    <w:rsid w:val="00F47061"/>
    <w:rsid w:val="00F6124A"/>
    <w:rsid w:val="00F7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4D"/>
  </w:style>
  <w:style w:type="paragraph" w:styleId="1">
    <w:name w:val="heading 1"/>
    <w:basedOn w:val="a"/>
    <w:next w:val="a"/>
    <w:link w:val="10"/>
    <w:uiPriority w:val="9"/>
    <w:qFormat/>
    <w:rsid w:val="00F469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B48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styleId="a4">
    <w:name w:val="Strong"/>
    <w:basedOn w:val="a0"/>
    <w:uiPriority w:val="22"/>
    <w:qFormat/>
    <w:rsid w:val="001749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6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AB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F4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4364"/>
  </w:style>
  <w:style w:type="paragraph" w:styleId="a9">
    <w:name w:val="footer"/>
    <w:basedOn w:val="a"/>
    <w:link w:val="aa"/>
    <w:uiPriority w:val="99"/>
    <w:unhideWhenUsed/>
    <w:rsid w:val="000F4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364"/>
  </w:style>
  <w:style w:type="table" w:styleId="ab">
    <w:name w:val="Table Grid"/>
    <w:basedOn w:val="a1"/>
    <w:uiPriority w:val="59"/>
    <w:rsid w:val="00D744C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BB710C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B4480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69CE"/>
    <w:rPr>
      <w:rFonts w:asciiTheme="majorHAnsi" w:eastAsiaTheme="majorEastAsia" w:hAnsiTheme="majorHAnsi" w:cstheme="majorBidi"/>
      <w:b/>
      <w:b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image" Target="media/image7.jpeg"/><Relationship Id="rId39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2.jpeg"/><Relationship Id="rId34" Type="http://schemas.openxmlformats.org/officeDocument/2006/relationships/image" Target="media/image15.jpe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image" Target="media/image6.jpeg"/><Relationship Id="rId33" Type="http://schemas.openxmlformats.org/officeDocument/2006/relationships/image" Target="media/image14.jpeg"/><Relationship Id="rId38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image" Target="media/image10.jpeg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image" Target="media/image5.jpeg"/><Relationship Id="rId32" Type="http://schemas.openxmlformats.org/officeDocument/2006/relationships/image" Target="media/image13.jpeg"/><Relationship Id="rId37" Type="http://schemas.openxmlformats.org/officeDocument/2006/relationships/image" Target="media/image18.jpeg"/><Relationship Id="rId40" Type="http://schemas.openxmlformats.org/officeDocument/2006/relationships/image" Target="media/image21.jpeg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image" Target="media/image4.jpeg"/><Relationship Id="rId28" Type="http://schemas.openxmlformats.org/officeDocument/2006/relationships/image" Target="media/image9.jpeg"/><Relationship Id="rId36" Type="http://schemas.openxmlformats.org/officeDocument/2006/relationships/image" Target="media/image17.jpeg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3.jpeg"/><Relationship Id="rId27" Type="http://schemas.openxmlformats.org/officeDocument/2006/relationships/image" Target="media/image8.jpeg"/><Relationship Id="rId30" Type="http://schemas.openxmlformats.org/officeDocument/2006/relationships/image" Target="media/image11.jpeg"/><Relationship Id="rId35" Type="http://schemas.openxmlformats.org/officeDocument/2006/relationships/image" Target="media/image16.jpeg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 </c:v>
                </c:pt>
                <c:pt idx="1">
                  <c:v>нет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0.96000000000000063</c:v>
                </c:pt>
                <c:pt idx="1">
                  <c:v>4.0000000000000077E-2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BB-4D71-9F76-699A723F8F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 </c:v>
                </c:pt>
                <c:pt idx="1">
                  <c:v>нет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8.0000000000000043E-2</c:v>
                </c:pt>
                <c:pt idx="1">
                  <c:v>0.91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C-4A27-952E-BBB5660D49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1.0000000000000005E-2</c:v>
                </c:pt>
                <c:pt idx="1">
                  <c:v>0.88</c:v>
                </c:pt>
                <c:pt idx="2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19-4798-8371-4DF96E86A8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1.0000000000000005E-2</c:v>
                </c:pt>
                <c:pt idx="1">
                  <c:v>0.91</c:v>
                </c:pt>
                <c:pt idx="2">
                  <c:v>8.0000000000000043E-2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F7-470A-81E7-779CAB809D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равнодушен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4.0000000000000022E-2</c:v>
                </c:pt>
                <c:pt idx="1">
                  <c:v>0.86000000000000065</c:v>
                </c:pt>
                <c:pt idx="2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CC-4892-B055-196DE73C20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0.89</c:v>
                </c:pt>
                <c:pt idx="1">
                  <c:v>1.0000000000000005E-2</c:v>
                </c:pt>
                <c:pt idx="2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13-4E9A-870B-FF562813D4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 </c:v>
                </c:pt>
                <c:pt idx="1">
                  <c:v>нет 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0.87000000000000122</c:v>
                </c:pt>
                <c:pt idx="1">
                  <c:v>6.0000000000000032E-2</c:v>
                </c:pt>
                <c:pt idx="2">
                  <c:v>6.0000000000000032E-2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AF-4E26-9FA6-7847BD30CE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 </c:v>
                </c:pt>
                <c:pt idx="1">
                  <c:v>нет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0.34</c:v>
                </c:pt>
                <c:pt idx="1">
                  <c:v>0.65000000000000147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41-4DBD-8D3C-8E3A290401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 </c:v>
                </c:pt>
                <c:pt idx="1">
                  <c:v>нет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0.45</c:v>
                </c:pt>
                <c:pt idx="1">
                  <c:v>0.54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63-4C56-908F-F45067902F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 </c:v>
                </c:pt>
                <c:pt idx="1">
                  <c:v>нет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6.0000000000000032E-2</c:v>
                </c:pt>
                <c:pt idx="1">
                  <c:v>0.91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8F-4FC8-A7DE-E511C1BC7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 </c:v>
                </c:pt>
                <c:pt idx="1">
                  <c:v>нет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0.77000000000000135</c:v>
                </c:pt>
                <c:pt idx="1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0A-4E41-BD77-C79C5E007E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 </c:v>
                </c:pt>
                <c:pt idx="1">
                  <c:v>нет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0.34</c:v>
                </c:pt>
                <c:pt idx="1">
                  <c:v>0.53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92-4370-BCF5-1E043068C7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Цоколов АВ</dc:creator>
  <cp:lastModifiedBy>Дима Закомурный</cp:lastModifiedBy>
  <cp:revision>12</cp:revision>
  <cp:lastPrinted>2017-12-06T09:00:00Z</cp:lastPrinted>
  <dcterms:created xsi:type="dcterms:W3CDTF">2017-12-05T18:25:00Z</dcterms:created>
  <dcterms:modified xsi:type="dcterms:W3CDTF">2023-02-09T09:43:00Z</dcterms:modified>
</cp:coreProperties>
</file>