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A1F" w:rsidRDefault="00692A1F" w:rsidP="003271FA">
      <w:r w:rsidRPr="00692A1F">
        <w:drawing>
          <wp:inline distT="0" distB="0" distL="0" distR="0" wp14:anchorId="6CA8E60F" wp14:editId="268EB108">
            <wp:extent cx="7025640" cy="3276600"/>
            <wp:effectExtent l="0" t="0" r="3810" b="0"/>
            <wp:docPr id="1" name="Рисунок 1" descr="https://sun9-36.userapi.com/impf/hI-azUHaIdCtsJS9WwxNPX9ZGNFiDyxPsAYc9A/XLDt-I4u2rw.jpg?size=1280x640&amp;quality=96&amp;sign=87432ede0b93dddbcb7f20b5876ebf2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6.userapi.com/impf/hI-azUHaIdCtsJS9WwxNPX9ZGNFiDyxPsAYc9A/XLDt-I4u2rw.jpg?size=1280x640&amp;quality=96&amp;sign=87432ede0b93dddbcb7f20b5876ebf2d&amp;type=alb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0560" cy="3274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A776903" wp14:editId="6833F82F">
            <wp:extent cx="7025640" cy="3375660"/>
            <wp:effectExtent l="0" t="0" r="3810" b="0"/>
            <wp:docPr id="2" name="Рисунок 2" descr="https://sun9-36.userapi.com/impf/hI-azUHaIdCtsJS9WwxNPX9ZGNFiDyxPsAYc9A/XLDt-I4u2rw.jpg?size=1280x640&amp;quality=96&amp;sign=87432ede0b93dddbcb7f20b5876ebf2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36.userapi.com/impf/hI-azUHaIdCtsJS9WwxNPX9ZGNFiDyxPsAYc9A/XLDt-I4u2rw.jpg?size=1280x640&amp;quality=96&amp;sign=87432ede0b93dddbcb7f20b5876ebf2d&amp;type=alb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0560" cy="3373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2A1F">
        <w:t xml:space="preserve"> </w:t>
      </w:r>
      <w:r>
        <w:rPr>
          <w:noProof/>
          <w:lang w:eastAsia="ru-RU"/>
        </w:rPr>
        <w:drawing>
          <wp:inline distT="0" distB="0" distL="0" distR="0">
            <wp:extent cx="7025639" cy="3268980"/>
            <wp:effectExtent l="0" t="0" r="4445" b="7620"/>
            <wp:docPr id="3" name="Рисунок 3" descr="https://sun9-36.userapi.com/impf/hI-azUHaIdCtsJS9WwxNPX9ZGNFiDyxPsAYc9A/XLDt-I4u2rw.jpg?size=1280x640&amp;quality=96&amp;sign=87432ede0b93dddbcb7f20b5876ebf2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36.userapi.com/impf/hI-azUHaIdCtsJS9WwxNPX9ZGNFiDyxPsAYc9A/XLDt-I4u2rw.jpg?size=1280x640&amp;quality=96&amp;sign=87432ede0b93dddbcb7f20b5876ebf2d&amp;type=alb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0560" cy="3266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6"/>
        <w:gridCol w:w="5636"/>
      </w:tblGrid>
      <w:tr w:rsidR="00692A1F" w:rsidTr="00692A1F">
        <w:tc>
          <w:tcPr>
            <w:tcW w:w="5636" w:type="dxa"/>
            <w:tcBorders>
              <w:top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692A1F" w:rsidRPr="00692A1F" w:rsidRDefault="00692A1F" w:rsidP="00692A1F">
            <w:pPr>
              <w:jc w:val="center"/>
              <w:rPr>
                <w:b/>
              </w:rPr>
            </w:pPr>
            <w:r w:rsidRPr="00692A1F">
              <w:rPr>
                <w:b/>
              </w:rPr>
              <w:lastRenderedPageBreak/>
              <w:t>Виды бесплатной юридической помощи</w:t>
            </w:r>
            <w:r w:rsidRPr="00692A1F">
              <w:rPr>
                <w:b/>
              </w:rPr>
              <w:t>:</w:t>
            </w:r>
          </w:p>
          <w:p w:rsidR="00692A1F" w:rsidRDefault="00692A1F" w:rsidP="00692A1F">
            <w:r>
              <w:t>1) правового консультирования в устной и письменной форме;</w:t>
            </w:r>
          </w:p>
          <w:p w:rsidR="00692A1F" w:rsidRDefault="00692A1F" w:rsidP="00692A1F">
            <w:r>
              <w:t>2) составления заявлений, жалоб, ходатайств и других документов правового характера;</w:t>
            </w:r>
          </w:p>
          <w:p w:rsidR="00692A1F" w:rsidRDefault="00692A1F" w:rsidP="00692A1F">
            <w:r>
              <w:t>3) представления интересов гражданина в судах, государственных и муниципальных органах, организациях в случаях и в порядке, которые установлены настоящим Федеральным законом, другими федеральными законами и законами субъектов Российской Федерации.</w:t>
            </w:r>
          </w:p>
        </w:tc>
        <w:tc>
          <w:tcPr>
            <w:tcW w:w="5636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692A1F" w:rsidRDefault="00692A1F" w:rsidP="00692A1F">
            <w:pPr>
              <w:jc w:val="center"/>
            </w:pPr>
            <w:r w:rsidRPr="00692A1F">
              <w:rPr>
                <w:b/>
              </w:rPr>
              <w:t>право получить бесплатную юридическую помощь</w:t>
            </w:r>
            <w:r>
              <w:t>, определено ч</w:t>
            </w:r>
            <w:r>
              <w:t>астью 1 статьи 20 Федерального закона от 21.11.2011 № 324-ФЗ «О бесплатной юридической помощи в Российской Федерации» (далее – Федеральный закон № 324-ФЗ) определены категории граждан, которые имеют право на получение бесплатной юридической помощи в рамках государственной системы бесплатной юридической помощи:</w:t>
            </w:r>
          </w:p>
        </w:tc>
      </w:tr>
      <w:tr w:rsidR="00692A1F" w:rsidTr="00692A1F">
        <w:tc>
          <w:tcPr>
            <w:tcW w:w="11272" w:type="dxa"/>
            <w:gridSpan w:val="2"/>
          </w:tcPr>
          <w:p w:rsidR="00692A1F" w:rsidRPr="00692A1F" w:rsidRDefault="00692A1F" w:rsidP="00692A1F">
            <w:pPr>
              <w:jc w:val="center"/>
              <w:rPr>
                <w:b/>
              </w:rPr>
            </w:pPr>
            <w:r>
              <w:rPr>
                <w:b/>
              </w:rPr>
              <w:t>Министерство юстиции Республики Тыва</w:t>
            </w:r>
          </w:p>
        </w:tc>
      </w:tr>
    </w:tbl>
    <w:p w:rsidR="00692A1F" w:rsidRDefault="00692A1F" w:rsidP="003271FA"/>
    <w:p w:rsidR="00692A1F" w:rsidRDefault="00692A1F" w:rsidP="003271FA"/>
    <w:tbl>
      <w:tblPr>
        <w:tblStyle w:val="a5"/>
        <w:tblW w:w="0" w:type="auto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6"/>
        <w:gridCol w:w="5636"/>
      </w:tblGrid>
      <w:tr w:rsidR="00692A1F" w:rsidTr="008873A8">
        <w:tc>
          <w:tcPr>
            <w:tcW w:w="5636" w:type="dxa"/>
            <w:tcBorders>
              <w:top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692A1F" w:rsidRPr="00692A1F" w:rsidRDefault="00692A1F" w:rsidP="008873A8">
            <w:pPr>
              <w:jc w:val="center"/>
              <w:rPr>
                <w:b/>
              </w:rPr>
            </w:pPr>
            <w:r w:rsidRPr="00692A1F">
              <w:rPr>
                <w:b/>
              </w:rPr>
              <w:t>Виды бесплатной юридической помощи:</w:t>
            </w:r>
          </w:p>
          <w:p w:rsidR="00692A1F" w:rsidRDefault="00692A1F" w:rsidP="008873A8">
            <w:r>
              <w:t>1) правового консультирования в устной и письменной форме;</w:t>
            </w:r>
          </w:p>
          <w:p w:rsidR="00692A1F" w:rsidRDefault="00692A1F" w:rsidP="008873A8">
            <w:r>
              <w:t>2) составления заявлений, жалоб, ходатайств и других документов правового характера;</w:t>
            </w:r>
          </w:p>
          <w:p w:rsidR="00692A1F" w:rsidRDefault="00692A1F" w:rsidP="008873A8">
            <w:r>
              <w:t>3) представления интересов гражданина в судах, государственных и муниципальных органах, организациях в случаях и в порядке, которые установлены настоящим Федеральным законом, другими федеральными законами и законами субъектов Российской Федерации.</w:t>
            </w:r>
          </w:p>
        </w:tc>
        <w:tc>
          <w:tcPr>
            <w:tcW w:w="5636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692A1F" w:rsidRDefault="00692A1F" w:rsidP="008873A8">
            <w:pPr>
              <w:jc w:val="center"/>
            </w:pPr>
            <w:r w:rsidRPr="00692A1F">
              <w:rPr>
                <w:b/>
              </w:rPr>
              <w:t>право получить бесплатную юридическую помощь</w:t>
            </w:r>
            <w:r>
              <w:t>, определено частью 1 статьи 20 Федерального закона от 21.11.2011 № 324-ФЗ «О бесплатной юридической помощи в Российской Федерации» (далее – Федеральный закон № 324-ФЗ) определены категории граждан, которые имеют право на получение бесплатной юридической помощи в рамках государственной системы бесплатной юридической помощи:</w:t>
            </w:r>
          </w:p>
        </w:tc>
      </w:tr>
      <w:tr w:rsidR="00692A1F" w:rsidTr="008873A8">
        <w:tc>
          <w:tcPr>
            <w:tcW w:w="11272" w:type="dxa"/>
            <w:gridSpan w:val="2"/>
          </w:tcPr>
          <w:p w:rsidR="00692A1F" w:rsidRPr="00692A1F" w:rsidRDefault="00692A1F" w:rsidP="008873A8">
            <w:pPr>
              <w:jc w:val="center"/>
              <w:rPr>
                <w:b/>
              </w:rPr>
            </w:pPr>
            <w:r>
              <w:rPr>
                <w:b/>
              </w:rPr>
              <w:t>Министерство юстиции Республики Тыва</w:t>
            </w:r>
          </w:p>
        </w:tc>
      </w:tr>
    </w:tbl>
    <w:p w:rsidR="00692A1F" w:rsidRDefault="00692A1F" w:rsidP="003271FA"/>
    <w:tbl>
      <w:tblPr>
        <w:tblStyle w:val="a5"/>
        <w:tblW w:w="0" w:type="auto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6"/>
        <w:gridCol w:w="5636"/>
      </w:tblGrid>
      <w:tr w:rsidR="00692A1F" w:rsidTr="008873A8">
        <w:tc>
          <w:tcPr>
            <w:tcW w:w="5636" w:type="dxa"/>
            <w:tcBorders>
              <w:top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692A1F" w:rsidRPr="00692A1F" w:rsidRDefault="00692A1F" w:rsidP="008873A8">
            <w:pPr>
              <w:jc w:val="center"/>
              <w:rPr>
                <w:b/>
              </w:rPr>
            </w:pPr>
            <w:r w:rsidRPr="00692A1F">
              <w:rPr>
                <w:b/>
              </w:rPr>
              <w:t>Виды бесплатной юридической помощи:</w:t>
            </w:r>
          </w:p>
          <w:p w:rsidR="00692A1F" w:rsidRDefault="00692A1F" w:rsidP="008873A8">
            <w:r>
              <w:t>1) правового консультирования в устной и письменной форме;</w:t>
            </w:r>
          </w:p>
          <w:p w:rsidR="00692A1F" w:rsidRDefault="00692A1F" w:rsidP="008873A8">
            <w:r>
              <w:t>2) составления заявлений, жалоб, ходатайств и других документов правового характера;</w:t>
            </w:r>
          </w:p>
          <w:p w:rsidR="00692A1F" w:rsidRDefault="00692A1F" w:rsidP="008873A8">
            <w:r>
              <w:t>3) представления интересов гражданина в судах, государственных и муниципальных органах, организациях в случаях и в порядке, которые установлены настоящим Федеральным законом, другими федеральными законами и законами субъектов Российской Федерации.</w:t>
            </w:r>
          </w:p>
        </w:tc>
        <w:tc>
          <w:tcPr>
            <w:tcW w:w="5636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692A1F" w:rsidRDefault="00692A1F" w:rsidP="008873A8">
            <w:pPr>
              <w:jc w:val="center"/>
            </w:pPr>
            <w:r w:rsidRPr="00692A1F">
              <w:rPr>
                <w:b/>
              </w:rPr>
              <w:t>право получить бесплатную юридическую помощь</w:t>
            </w:r>
            <w:r>
              <w:t>, определено частью 1 статьи 20 Федерального закона от 21.11.2011 № 324-ФЗ «О бесплатной юридической помощи в Российской Федерации» (далее – Федеральный закон № 324-ФЗ) определены категории граждан, которые имеют право на получение бесплатной юридической помощи в рамках государственной системы бесплатной юридической помощи:</w:t>
            </w:r>
          </w:p>
        </w:tc>
      </w:tr>
      <w:tr w:rsidR="00692A1F" w:rsidTr="008873A8">
        <w:tc>
          <w:tcPr>
            <w:tcW w:w="11272" w:type="dxa"/>
            <w:gridSpan w:val="2"/>
          </w:tcPr>
          <w:p w:rsidR="00692A1F" w:rsidRPr="00692A1F" w:rsidRDefault="00692A1F" w:rsidP="008873A8">
            <w:pPr>
              <w:jc w:val="center"/>
              <w:rPr>
                <w:b/>
              </w:rPr>
            </w:pPr>
            <w:r>
              <w:rPr>
                <w:b/>
              </w:rPr>
              <w:t>Министерство юстиции Республики Тыва</w:t>
            </w:r>
          </w:p>
        </w:tc>
      </w:tr>
    </w:tbl>
    <w:p w:rsidR="00373AA1" w:rsidRDefault="00373AA1" w:rsidP="003271FA"/>
    <w:p w:rsidR="00373AA1" w:rsidRDefault="00373AA1" w:rsidP="003271FA"/>
    <w:p w:rsidR="00373AA1" w:rsidRDefault="00373AA1"/>
    <w:p w:rsidR="00373AA1" w:rsidRDefault="00373AA1"/>
    <w:p w:rsidR="00373AA1" w:rsidRDefault="00373AA1"/>
    <w:p w:rsidR="00373AA1" w:rsidRDefault="00373AA1"/>
    <w:p w:rsidR="00373AA1" w:rsidRDefault="00373AA1"/>
    <w:p w:rsidR="00373AA1" w:rsidRDefault="00373AA1"/>
    <w:p w:rsidR="00373AA1" w:rsidRDefault="00373AA1"/>
    <w:p w:rsidR="00373AA1" w:rsidRDefault="00373AA1"/>
    <w:p w:rsidR="00373AA1" w:rsidRDefault="00373AA1"/>
    <w:p w:rsidR="00373AA1" w:rsidRDefault="00373AA1"/>
    <w:p w:rsidR="00373AA1" w:rsidRDefault="00373AA1"/>
    <w:p w:rsidR="00373AA1" w:rsidRDefault="00373AA1"/>
    <w:p w:rsidR="00373AA1" w:rsidRDefault="00373AA1">
      <w:bookmarkStart w:id="0" w:name="_GoBack"/>
      <w:bookmarkEnd w:id="0"/>
    </w:p>
    <w:p w:rsidR="00692A1F" w:rsidRDefault="00373AA1" w:rsidP="003271FA">
      <w:r>
        <w:rPr>
          <w:noProof/>
          <w:lang w:eastAsia="ru-RU"/>
        </w:rPr>
        <w:drawing>
          <wp:inline distT="0" distB="0" distL="0" distR="0" wp14:anchorId="72876898" wp14:editId="60F36E22">
            <wp:extent cx="6903720" cy="3944983"/>
            <wp:effectExtent l="0" t="0" r="0" b="0"/>
            <wp:docPr id="5" name="Рисунок 5" descr="http://old.okn.gov74.ru/Storage/Image/ImageBanner/Image/src/128/besplatnaya-uridiheskay-pomosh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ld.okn.gov74.ru/Storage/Image/ImageBanner/Image/src/128/besplatnaya-uridiheskay-pomosh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56" t="17760" r="15652" b="18813"/>
                    <a:stretch/>
                  </pic:blipFill>
                  <pic:spPr bwMode="auto">
                    <a:xfrm>
                      <a:off x="0" y="0"/>
                      <a:ext cx="6913725" cy="395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92A1F" w:rsidSect="00692A1F">
      <w:pgSz w:w="11906" w:h="16838"/>
      <w:pgMar w:top="284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1FA"/>
    <w:rsid w:val="003271FA"/>
    <w:rsid w:val="00373AA1"/>
    <w:rsid w:val="00692A1F"/>
    <w:rsid w:val="006A64EC"/>
    <w:rsid w:val="00E2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1F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92A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1F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92A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1655305</dc:creator>
  <cp:lastModifiedBy>1655305</cp:lastModifiedBy>
  <cp:revision>1</cp:revision>
  <cp:lastPrinted>2022-04-13T05:25:00Z</cp:lastPrinted>
  <dcterms:created xsi:type="dcterms:W3CDTF">2022-04-13T04:48:00Z</dcterms:created>
  <dcterms:modified xsi:type="dcterms:W3CDTF">2022-04-13T05:28:00Z</dcterms:modified>
</cp:coreProperties>
</file>