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21A" w:rsidRPr="00AB4544" w:rsidRDefault="00F538AA" w:rsidP="006F6A90">
      <w:pPr>
        <w:rPr>
          <w:rFonts w:eastAsia="Calibri"/>
          <w:lang w:eastAsia="en-US"/>
        </w:rPr>
      </w:pPr>
      <w:r>
        <w:rPr>
          <w:rFonts w:eastAsia="Calibri"/>
          <w:noProof/>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-1053465</wp:posOffset>
            </wp:positionV>
            <wp:extent cx="7658100" cy="3105150"/>
            <wp:effectExtent l="19050" t="0" r="0" b="0"/>
            <wp:wrapNone/>
            <wp:docPr id="1" name="Рисунок 0" descr="шап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PNG"/>
                    <pic:cNvPicPr/>
                  </pic:nvPicPr>
                  <pic:blipFill>
                    <a:blip r:embed="rId6"/>
                    <a:stretch>
                      <a:fillRect/>
                    </a:stretch>
                  </pic:blipFill>
                  <pic:spPr>
                    <a:xfrm>
                      <a:off x="0" y="0"/>
                      <a:ext cx="7658100" cy="3105150"/>
                    </a:xfrm>
                    <a:prstGeom prst="rect">
                      <a:avLst/>
                    </a:prstGeom>
                  </pic:spPr>
                </pic:pic>
              </a:graphicData>
            </a:graphic>
          </wp:anchor>
        </w:drawing>
      </w:r>
    </w:p>
    <w:p w:rsidR="006F6A90" w:rsidRPr="00AB4544" w:rsidRDefault="006F6A90" w:rsidP="006F6A90">
      <w:pPr>
        <w:rPr>
          <w:rFonts w:eastAsia="Calibri"/>
          <w:lang w:eastAsia="en-US"/>
        </w:rPr>
      </w:pPr>
    </w:p>
    <w:p w:rsidR="006F6A90" w:rsidRPr="00AB4544" w:rsidRDefault="006F6A90" w:rsidP="006F6A90">
      <w:pPr>
        <w:rPr>
          <w:rFonts w:eastAsia="Calibri"/>
          <w:lang w:eastAsia="en-US"/>
        </w:rPr>
        <w:sectPr w:rsidR="006F6A90" w:rsidRPr="00AB4544" w:rsidSect="00DC38E4">
          <w:pgSz w:w="11906" w:h="16838"/>
          <w:pgMar w:top="1134" w:right="850" w:bottom="1134" w:left="1701" w:header="708" w:footer="708" w:gutter="0"/>
          <w:cols w:space="708"/>
          <w:docGrid w:linePitch="360"/>
        </w:sectPr>
      </w:pPr>
    </w:p>
    <w:p w:rsidR="006F6A90" w:rsidRPr="00AB4544" w:rsidRDefault="006F6A90" w:rsidP="006F6A90">
      <w:pPr>
        <w:sectPr w:rsidR="006F6A90" w:rsidRPr="00AB4544" w:rsidSect="00F3066D">
          <w:type w:val="continuous"/>
          <w:pgSz w:w="11906" w:h="16838"/>
          <w:pgMar w:top="1134" w:right="850" w:bottom="1134" w:left="709" w:header="708" w:footer="708" w:gutter="0"/>
          <w:cols w:num="3" w:space="70"/>
          <w:docGrid w:linePitch="360"/>
        </w:sectPr>
      </w:pPr>
    </w:p>
    <w:p w:rsidR="006F6A90" w:rsidRPr="00AB4544" w:rsidRDefault="006F6A90" w:rsidP="006F6A90">
      <w:pPr>
        <w:rPr>
          <w:rFonts w:eastAsia="Calibri"/>
          <w:lang w:eastAsia="en-US"/>
        </w:rPr>
      </w:pPr>
    </w:p>
    <w:p w:rsidR="006F6A90" w:rsidRPr="00AB4544" w:rsidRDefault="006F6A90" w:rsidP="006F6A90">
      <w:pPr>
        <w:jc w:val="center"/>
        <w:rPr>
          <w:rFonts w:eastAsia="Calibri"/>
          <w:b/>
          <w:lang w:eastAsia="en-US"/>
        </w:rPr>
      </w:pPr>
    </w:p>
    <w:p w:rsidR="006F6A90" w:rsidRPr="00AB4544" w:rsidRDefault="006F6A90" w:rsidP="006F6A90">
      <w:pPr>
        <w:jc w:val="center"/>
        <w:rPr>
          <w:rFonts w:eastAsia="Calibri"/>
          <w:b/>
          <w:lang w:eastAsia="en-US"/>
        </w:rPr>
      </w:pPr>
    </w:p>
    <w:p w:rsidR="006F6A90" w:rsidRPr="00AB4544" w:rsidRDefault="006F6A90" w:rsidP="006F6A90">
      <w:pPr>
        <w:jc w:val="center"/>
        <w:rPr>
          <w:rFonts w:eastAsia="Calibri"/>
          <w:b/>
          <w:lang w:eastAsia="en-US"/>
        </w:rPr>
      </w:pPr>
    </w:p>
    <w:p w:rsidR="006F6A90" w:rsidRPr="00AB4544" w:rsidRDefault="006F6A90" w:rsidP="006F6A90">
      <w:pPr>
        <w:jc w:val="center"/>
        <w:rPr>
          <w:rFonts w:eastAsia="Calibri"/>
          <w:b/>
          <w:lang w:eastAsia="en-US"/>
        </w:rPr>
      </w:pPr>
    </w:p>
    <w:p w:rsidR="006F6A90" w:rsidRPr="00AB4544" w:rsidRDefault="006F6A90" w:rsidP="006F6A90">
      <w:pPr>
        <w:jc w:val="center"/>
        <w:rPr>
          <w:rFonts w:eastAsia="Calibri"/>
          <w:b/>
          <w:lang w:eastAsia="en-US"/>
        </w:rPr>
      </w:pPr>
    </w:p>
    <w:p w:rsidR="006F6A90" w:rsidRPr="00AB4544" w:rsidRDefault="006F6A90" w:rsidP="006F6A90">
      <w:pPr>
        <w:jc w:val="center"/>
        <w:rPr>
          <w:rFonts w:eastAsia="Calibri"/>
          <w:b/>
          <w:lang w:eastAsia="en-US"/>
        </w:rPr>
      </w:pPr>
    </w:p>
    <w:p w:rsidR="006F6A90" w:rsidRPr="00AB4544" w:rsidRDefault="006F6A90" w:rsidP="006F6A90">
      <w:pPr>
        <w:jc w:val="center"/>
        <w:rPr>
          <w:rFonts w:eastAsia="Calibri"/>
          <w:b/>
          <w:lang w:eastAsia="en-US"/>
        </w:rPr>
      </w:pPr>
    </w:p>
    <w:p w:rsidR="006F6A90" w:rsidRPr="00AB4544" w:rsidRDefault="006F6A90" w:rsidP="006F6A90">
      <w:pPr>
        <w:jc w:val="center"/>
        <w:rPr>
          <w:rFonts w:eastAsia="Calibri"/>
          <w:b/>
          <w:lang w:eastAsia="en-US"/>
        </w:rPr>
      </w:pPr>
    </w:p>
    <w:p w:rsidR="006F6A90" w:rsidRPr="00AB4544" w:rsidRDefault="006F6A90" w:rsidP="006F6A90">
      <w:pPr>
        <w:jc w:val="center"/>
        <w:rPr>
          <w:rFonts w:eastAsia="Calibri"/>
          <w:b/>
          <w:lang w:eastAsia="en-US"/>
        </w:rPr>
      </w:pPr>
    </w:p>
    <w:p w:rsidR="006F6A90" w:rsidRPr="00AB4544" w:rsidRDefault="006F6A90" w:rsidP="006F6A90">
      <w:pPr>
        <w:jc w:val="center"/>
        <w:rPr>
          <w:rFonts w:eastAsia="Calibri"/>
          <w:b/>
          <w:lang w:eastAsia="en-US"/>
        </w:rPr>
      </w:pPr>
    </w:p>
    <w:p w:rsidR="006F6A90" w:rsidRPr="00AB4544" w:rsidRDefault="006F6A90" w:rsidP="006F6A90">
      <w:pPr>
        <w:jc w:val="center"/>
        <w:rPr>
          <w:rFonts w:eastAsia="Calibri"/>
          <w:b/>
          <w:lang w:eastAsia="en-US"/>
        </w:rPr>
      </w:pPr>
    </w:p>
    <w:p w:rsidR="006F6A90" w:rsidRPr="00AB4544" w:rsidRDefault="006F6A90" w:rsidP="006F6A90">
      <w:pPr>
        <w:jc w:val="center"/>
        <w:rPr>
          <w:rFonts w:eastAsia="Calibri"/>
          <w:b/>
          <w:lang w:eastAsia="en-US"/>
        </w:rPr>
      </w:pPr>
    </w:p>
    <w:p w:rsidR="006F6A90" w:rsidRPr="00AB4544" w:rsidRDefault="006F6A90" w:rsidP="006F6A90">
      <w:pPr>
        <w:jc w:val="center"/>
        <w:rPr>
          <w:rFonts w:eastAsia="Calibri"/>
          <w:b/>
          <w:lang w:eastAsia="en-US"/>
        </w:rPr>
        <w:sectPr w:rsidR="006F6A90" w:rsidRPr="00AB4544" w:rsidSect="00F3066D">
          <w:type w:val="continuous"/>
          <w:pgSz w:w="11906" w:h="16838"/>
          <w:pgMar w:top="1134" w:right="850" w:bottom="1134" w:left="709" w:header="708" w:footer="708" w:gutter="0"/>
          <w:cols w:num="3" w:space="70"/>
          <w:docGrid w:linePitch="360"/>
        </w:sectPr>
      </w:pPr>
    </w:p>
    <w:p w:rsidR="00F538AA" w:rsidRDefault="00F538AA" w:rsidP="006F6A90">
      <w:pPr>
        <w:pStyle w:val="western"/>
        <w:spacing w:before="0" w:beforeAutospacing="0" w:after="0" w:afterAutospacing="0" w:line="360" w:lineRule="auto"/>
        <w:jc w:val="center"/>
        <w:rPr>
          <w:b/>
        </w:rPr>
      </w:pPr>
    </w:p>
    <w:p w:rsidR="00F538AA" w:rsidRDefault="00F538AA" w:rsidP="006F6A90">
      <w:pPr>
        <w:pStyle w:val="western"/>
        <w:spacing w:before="0" w:beforeAutospacing="0" w:after="0" w:afterAutospacing="0" w:line="360" w:lineRule="auto"/>
        <w:jc w:val="center"/>
        <w:rPr>
          <w:b/>
        </w:rPr>
      </w:pPr>
    </w:p>
    <w:p w:rsidR="00F538AA" w:rsidRDefault="00F538AA" w:rsidP="006F6A90">
      <w:pPr>
        <w:pStyle w:val="western"/>
        <w:spacing w:before="0" w:beforeAutospacing="0" w:after="0" w:afterAutospacing="0" w:line="360" w:lineRule="auto"/>
        <w:jc w:val="center"/>
        <w:rPr>
          <w:b/>
        </w:rPr>
      </w:pPr>
    </w:p>
    <w:p w:rsidR="00F538AA" w:rsidRDefault="00F538AA" w:rsidP="006F6A90">
      <w:pPr>
        <w:pStyle w:val="western"/>
        <w:spacing w:before="0" w:beforeAutospacing="0" w:after="0" w:afterAutospacing="0" w:line="360" w:lineRule="auto"/>
        <w:jc w:val="center"/>
        <w:rPr>
          <w:b/>
        </w:rPr>
      </w:pPr>
    </w:p>
    <w:p w:rsidR="00F538AA" w:rsidRDefault="00F538AA" w:rsidP="006F6A90">
      <w:pPr>
        <w:pStyle w:val="western"/>
        <w:spacing w:before="0" w:beforeAutospacing="0" w:after="0" w:afterAutospacing="0" w:line="360" w:lineRule="auto"/>
        <w:jc w:val="center"/>
        <w:rPr>
          <w:b/>
        </w:rPr>
      </w:pPr>
    </w:p>
    <w:p w:rsidR="00F3043F" w:rsidRPr="00AB4544" w:rsidRDefault="006F6A90" w:rsidP="006F6A90">
      <w:pPr>
        <w:pStyle w:val="western"/>
        <w:spacing w:before="0" w:beforeAutospacing="0" w:after="0" w:afterAutospacing="0" w:line="360" w:lineRule="auto"/>
        <w:jc w:val="center"/>
        <w:rPr>
          <w:b/>
        </w:rPr>
      </w:pPr>
      <w:r w:rsidRPr="00AB4544">
        <w:rPr>
          <w:b/>
        </w:rPr>
        <w:t>ПРОГРАММА</w:t>
      </w:r>
    </w:p>
    <w:p w:rsidR="00E3521A" w:rsidRPr="00AB4544" w:rsidRDefault="00F3043F" w:rsidP="00E3521A">
      <w:pPr>
        <w:shd w:val="clear" w:color="auto" w:fill="FFFFFF"/>
        <w:autoSpaceDE w:val="0"/>
        <w:autoSpaceDN w:val="0"/>
        <w:adjustRightInd w:val="0"/>
        <w:jc w:val="center"/>
        <w:rPr>
          <w:bCs/>
        </w:rPr>
      </w:pPr>
      <w:r w:rsidRPr="00AB4544">
        <w:rPr>
          <w:b/>
        </w:rPr>
        <w:t>внеурочной деятельности</w:t>
      </w:r>
    </w:p>
    <w:p w:rsidR="00E3521A" w:rsidRPr="00AB4544" w:rsidRDefault="00E3521A" w:rsidP="00E3521A">
      <w:pPr>
        <w:shd w:val="clear" w:color="auto" w:fill="FFFFFF"/>
        <w:autoSpaceDE w:val="0"/>
        <w:autoSpaceDN w:val="0"/>
        <w:adjustRightInd w:val="0"/>
        <w:jc w:val="center"/>
        <w:rPr>
          <w:bCs/>
        </w:rPr>
      </w:pPr>
      <w:r w:rsidRPr="00AB4544">
        <w:rPr>
          <w:bCs/>
        </w:rPr>
        <w:t>в условиях реализации ФГОС ООО</w:t>
      </w:r>
    </w:p>
    <w:p w:rsidR="00E3521A" w:rsidRPr="00AB4544" w:rsidRDefault="00E3521A" w:rsidP="00E3521A">
      <w:pPr>
        <w:shd w:val="clear" w:color="auto" w:fill="FFFFFF"/>
        <w:autoSpaceDE w:val="0"/>
        <w:autoSpaceDN w:val="0"/>
        <w:adjustRightInd w:val="0"/>
        <w:jc w:val="center"/>
        <w:rPr>
          <w:bCs/>
        </w:rPr>
      </w:pPr>
    </w:p>
    <w:p w:rsidR="006F6A90" w:rsidRPr="00AB4544" w:rsidRDefault="006F6A90" w:rsidP="006F6A90">
      <w:pPr>
        <w:pStyle w:val="western"/>
        <w:spacing w:before="0" w:beforeAutospacing="0" w:after="0" w:afterAutospacing="0" w:line="360" w:lineRule="auto"/>
        <w:jc w:val="center"/>
        <w:rPr>
          <w:b/>
        </w:rPr>
      </w:pPr>
    </w:p>
    <w:p w:rsidR="006F6A90" w:rsidRPr="00AB4544" w:rsidRDefault="006F6A90" w:rsidP="006F6A90">
      <w:pPr>
        <w:pStyle w:val="western"/>
        <w:spacing w:before="0" w:beforeAutospacing="0" w:after="0" w:afterAutospacing="0" w:line="360" w:lineRule="auto"/>
        <w:jc w:val="center"/>
        <w:rPr>
          <w:b/>
        </w:rPr>
      </w:pPr>
      <w:r w:rsidRPr="00AB4544">
        <w:rPr>
          <w:b/>
        </w:rPr>
        <w:t>«Спорт в воспитании лидеров-организаторов»</w:t>
      </w:r>
    </w:p>
    <w:p w:rsidR="00E3521A" w:rsidRPr="00AB4544" w:rsidRDefault="00E3521A" w:rsidP="00E3521A">
      <w:pPr>
        <w:pStyle w:val="a7"/>
        <w:shd w:val="clear" w:color="auto" w:fill="FFFFFF"/>
        <w:autoSpaceDE w:val="0"/>
        <w:autoSpaceDN w:val="0"/>
        <w:adjustRightInd w:val="0"/>
        <w:ind w:left="927"/>
        <w:jc w:val="center"/>
        <w:rPr>
          <w:bCs/>
        </w:rPr>
      </w:pPr>
      <w:r w:rsidRPr="00AB4544">
        <w:rPr>
          <w:bCs/>
        </w:rPr>
        <w:t xml:space="preserve">Направления: физкультурно-спортивное </w:t>
      </w:r>
      <w:r w:rsidR="00B8216E">
        <w:rPr>
          <w:bCs/>
        </w:rPr>
        <w:t>и социально-гуманитарное</w:t>
      </w:r>
    </w:p>
    <w:p w:rsidR="00E3521A" w:rsidRPr="00AB4544" w:rsidRDefault="00E3521A" w:rsidP="00E3521A">
      <w:pPr>
        <w:ind w:left="252"/>
        <w:jc w:val="both"/>
      </w:pPr>
    </w:p>
    <w:p w:rsidR="006F6A90" w:rsidRPr="00AB4544" w:rsidRDefault="006F6A90" w:rsidP="006F6A90">
      <w:pPr>
        <w:jc w:val="center"/>
        <w:rPr>
          <w:rFonts w:eastAsia="Calibri"/>
          <w:b/>
          <w:lang w:eastAsia="en-US"/>
        </w:rPr>
      </w:pPr>
    </w:p>
    <w:p w:rsidR="00E3521A" w:rsidRPr="00AB4544" w:rsidRDefault="00E3521A" w:rsidP="00E3521A">
      <w:pPr>
        <w:shd w:val="clear" w:color="auto" w:fill="FFFFFF"/>
        <w:autoSpaceDE w:val="0"/>
        <w:autoSpaceDN w:val="0"/>
        <w:adjustRightInd w:val="0"/>
        <w:ind w:left="7080"/>
        <w:rPr>
          <w:bCs/>
        </w:rPr>
      </w:pPr>
    </w:p>
    <w:p w:rsidR="00E3521A" w:rsidRPr="00AB4544" w:rsidRDefault="00E3521A" w:rsidP="00E3521A">
      <w:pPr>
        <w:shd w:val="clear" w:color="auto" w:fill="FFFFFF"/>
        <w:autoSpaceDE w:val="0"/>
        <w:autoSpaceDN w:val="0"/>
        <w:adjustRightInd w:val="0"/>
        <w:ind w:left="7080"/>
        <w:rPr>
          <w:bCs/>
        </w:rPr>
      </w:pPr>
    </w:p>
    <w:p w:rsidR="00E3521A" w:rsidRDefault="00E3521A" w:rsidP="00E3521A">
      <w:pPr>
        <w:shd w:val="clear" w:color="auto" w:fill="FFFFFF"/>
        <w:autoSpaceDE w:val="0"/>
        <w:autoSpaceDN w:val="0"/>
        <w:adjustRightInd w:val="0"/>
        <w:ind w:left="7080"/>
        <w:rPr>
          <w:bCs/>
        </w:rPr>
      </w:pPr>
      <w:r w:rsidRPr="00AB4544">
        <w:rPr>
          <w:bCs/>
        </w:rPr>
        <w:t>Авторы программы:</w:t>
      </w:r>
    </w:p>
    <w:p w:rsidR="00B8216E" w:rsidRPr="00AB4544" w:rsidRDefault="00B8216E" w:rsidP="00E3521A">
      <w:pPr>
        <w:shd w:val="clear" w:color="auto" w:fill="FFFFFF"/>
        <w:autoSpaceDE w:val="0"/>
        <w:autoSpaceDN w:val="0"/>
        <w:adjustRightInd w:val="0"/>
        <w:ind w:left="7080"/>
        <w:rPr>
          <w:bCs/>
        </w:rPr>
      </w:pPr>
      <w:r>
        <w:rPr>
          <w:bCs/>
        </w:rPr>
        <w:t>Москалев Юрий Владимирович – учитель физической культуры</w:t>
      </w:r>
    </w:p>
    <w:p w:rsidR="00E3521A" w:rsidRPr="00AB4544" w:rsidRDefault="00E3521A" w:rsidP="00E3521A">
      <w:pPr>
        <w:shd w:val="clear" w:color="auto" w:fill="FFFFFF"/>
        <w:autoSpaceDE w:val="0"/>
        <w:autoSpaceDN w:val="0"/>
        <w:adjustRightInd w:val="0"/>
        <w:ind w:left="7080"/>
        <w:rPr>
          <w:bCs/>
        </w:rPr>
      </w:pPr>
    </w:p>
    <w:p w:rsidR="00E3521A" w:rsidRPr="00AB4544" w:rsidRDefault="00E3521A" w:rsidP="00E3521A">
      <w:pPr>
        <w:shd w:val="clear" w:color="auto" w:fill="FFFFFF"/>
        <w:autoSpaceDE w:val="0"/>
        <w:autoSpaceDN w:val="0"/>
        <w:adjustRightInd w:val="0"/>
        <w:jc w:val="right"/>
        <w:rPr>
          <w:bCs/>
          <w:i/>
        </w:rPr>
      </w:pPr>
    </w:p>
    <w:p w:rsidR="00E3521A" w:rsidRPr="00AB4544" w:rsidRDefault="00E3521A" w:rsidP="00E3521A">
      <w:pPr>
        <w:shd w:val="clear" w:color="auto" w:fill="FFFFFF"/>
        <w:autoSpaceDE w:val="0"/>
        <w:autoSpaceDN w:val="0"/>
        <w:adjustRightInd w:val="0"/>
        <w:jc w:val="right"/>
        <w:rPr>
          <w:bCs/>
          <w:i/>
        </w:rPr>
      </w:pPr>
    </w:p>
    <w:p w:rsidR="00E3521A" w:rsidRPr="00AB4544" w:rsidRDefault="00E3521A" w:rsidP="00E3521A">
      <w:pPr>
        <w:shd w:val="clear" w:color="auto" w:fill="FFFFFF"/>
        <w:autoSpaceDE w:val="0"/>
        <w:autoSpaceDN w:val="0"/>
        <w:adjustRightInd w:val="0"/>
        <w:jc w:val="center"/>
        <w:rPr>
          <w:bCs/>
        </w:rPr>
      </w:pPr>
    </w:p>
    <w:p w:rsidR="00E3521A" w:rsidRPr="00AB4544" w:rsidRDefault="00E3521A" w:rsidP="00E3521A">
      <w:pPr>
        <w:shd w:val="clear" w:color="auto" w:fill="FFFFFF"/>
        <w:autoSpaceDE w:val="0"/>
        <w:autoSpaceDN w:val="0"/>
        <w:adjustRightInd w:val="0"/>
        <w:jc w:val="center"/>
        <w:rPr>
          <w:bCs/>
        </w:rPr>
      </w:pPr>
    </w:p>
    <w:p w:rsidR="00E3521A" w:rsidRPr="00AB4544" w:rsidRDefault="00E3521A" w:rsidP="00E3521A">
      <w:pPr>
        <w:shd w:val="clear" w:color="auto" w:fill="FFFFFF"/>
        <w:autoSpaceDE w:val="0"/>
        <w:autoSpaceDN w:val="0"/>
        <w:adjustRightInd w:val="0"/>
        <w:jc w:val="center"/>
        <w:rPr>
          <w:bCs/>
        </w:rPr>
      </w:pPr>
    </w:p>
    <w:p w:rsidR="00E3521A" w:rsidRPr="00AB4544" w:rsidRDefault="00E3521A" w:rsidP="00E3521A">
      <w:pPr>
        <w:shd w:val="clear" w:color="auto" w:fill="FFFFFF"/>
        <w:autoSpaceDE w:val="0"/>
        <w:autoSpaceDN w:val="0"/>
        <w:adjustRightInd w:val="0"/>
        <w:jc w:val="center"/>
        <w:rPr>
          <w:bCs/>
        </w:rPr>
      </w:pPr>
    </w:p>
    <w:p w:rsidR="00E3521A" w:rsidRPr="00AB4544" w:rsidRDefault="00E3521A" w:rsidP="00E3521A">
      <w:pPr>
        <w:shd w:val="clear" w:color="auto" w:fill="FFFFFF"/>
        <w:autoSpaceDE w:val="0"/>
        <w:autoSpaceDN w:val="0"/>
        <w:adjustRightInd w:val="0"/>
        <w:jc w:val="center"/>
        <w:rPr>
          <w:bCs/>
        </w:rPr>
      </w:pPr>
    </w:p>
    <w:p w:rsidR="00E3521A" w:rsidRPr="00AB4544" w:rsidRDefault="00E3521A" w:rsidP="00E3521A">
      <w:pPr>
        <w:shd w:val="clear" w:color="auto" w:fill="FFFFFF"/>
        <w:autoSpaceDE w:val="0"/>
        <w:autoSpaceDN w:val="0"/>
        <w:adjustRightInd w:val="0"/>
        <w:jc w:val="center"/>
        <w:rPr>
          <w:bCs/>
        </w:rPr>
      </w:pPr>
    </w:p>
    <w:p w:rsidR="00E3521A" w:rsidRPr="00AB4544" w:rsidRDefault="00E3521A" w:rsidP="00E3521A">
      <w:pPr>
        <w:shd w:val="clear" w:color="auto" w:fill="FFFFFF"/>
        <w:autoSpaceDE w:val="0"/>
        <w:autoSpaceDN w:val="0"/>
        <w:adjustRightInd w:val="0"/>
        <w:jc w:val="center"/>
        <w:rPr>
          <w:bCs/>
        </w:rPr>
      </w:pPr>
    </w:p>
    <w:p w:rsidR="00E3521A" w:rsidRPr="00AB4544" w:rsidRDefault="00E3521A" w:rsidP="00E3521A">
      <w:pPr>
        <w:shd w:val="clear" w:color="auto" w:fill="FFFFFF"/>
        <w:autoSpaceDE w:val="0"/>
        <w:autoSpaceDN w:val="0"/>
        <w:adjustRightInd w:val="0"/>
        <w:jc w:val="center"/>
        <w:rPr>
          <w:bCs/>
        </w:rPr>
      </w:pPr>
    </w:p>
    <w:p w:rsidR="00E3521A" w:rsidRPr="00AB4544" w:rsidRDefault="00E3521A" w:rsidP="00E3521A">
      <w:pPr>
        <w:shd w:val="clear" w:color="auto" w:fill="FFFFFF"/>
        <w:autoSpaceDE w:val="0"/>
        <w:autoSpaceDN w:val="0"/>
        <w:adjustRightInd w:val="0"/>
        <w:jc w:val="center"/>
        <w:rPr>
          <w:bCs/>
        </w:rPr>
      </w:pPr>
    </w:p>
    <w:p w:rsidR="00E3521A" w:rsidRPr="00AB4544" w:rsidRDefault="00E3521A" w:rsidP="00AB4544">
      <w:pPr>
        <w:shd w:val="clear" w:color="auto" w:fill="FFFFFF"/>
        <w:autoSpaceDE w:val="0"/>
        <w:autoSpaceDN w:val="0"/>
        <w:adjustRightInd w:val="0"/>
        <w:rPr>
          <w:bCs/>
        </w:rPr>
      </w:pPr>
    </w:p>
    <w:p w:rsidR="00E3521A" w:rsidRPr="00AB4544" w:rsidRDefault="00E3521A" w:rsidP="00E3521A">
      <w:pPr>
        <w:shd w:val="clear" w:color="auto" w:fill="FFFFFF"/>
        <w:autoSpaceDE w:val="0"/>
        <w:autoSpaceDN w:val="0"/>
        <w:adjustRightInd w:val="0"/>
        <w:jc w:val="center"/>
        <w:rPr>
          <w:bCs/>
        </w:rPr>
      </w:pPr>
    </w:p>
    <w:p w:rsidR="00E3521A" w:rsidRPr="00AB4544" w:rsidRDefault="00E3521A" w:rsidP="00E3521A">
      <w:pPr>
        <w:shd w:val="clear" w:color="auto" w:fill="FFFFFF"/>
        <w:autoSpaceDE w:val="0"/>
        <w:autoSpaceDN w:val="0"/>
        <w:adjustRightInd w:val="0"/>
        <w:jc w:val="center"/>
        <w:rPr>
          <w:bCs/>
        </w:rPr>
      </w:pPr>
    </w:p>
    <w:p w:rsidR="006F6A90" w:rsidRPr="00B8216E" w:rsidRDefault="00B8216E" w:rsidP="00B8216E">
      <w:pPr>
        <w:shd w:val="clear" w:color="auto" w:fill="FFFFFF"/>
        <w:autoSpaceDE w:val="0"/>
        <w:autoSpaceDN w:val="0"/>
        <w:adjustRightInd w:val="0"/>
        <w:jc w:val="center"/>
        <w:rPr>
          <w:bCs/>
        </w:rPr>
        <w:sectPr w:rsidR="006F6A90" w:rsidRPr="00B8216E" w:rsidSect="006F6A90">
          <w:type w:val="continuous"/>
          <w:pgSz w:w="11906" w:h="16838"/>
          <w:pgMar w:top="1134" w:right="850" w:bottom="1134" w:left="709" w:header="708" w:footer="708" w:gutter="0"/>
          <w:cols w:space="70"/>
          <w:docGrid w:linePitch="360"/>
        </w:sectPr>
      </w:pPr>
      <w:r>
        <w:rPr>
          <w:bCs/>
        </w:rPr>
        <w:t>Сыктывкар  2022</w:t>
      </w:r>
    </w:p>
    <w:p w:rsidR="00E3521A" w:rsidRPr="00AB4544" w:rsidRDefault="00E3521A" w:rsidP="00E3521A">
      <w:pPr>
        <w:shd w:val="clear" w:color="auto" w:fill="FFFFFF"/>
        <w:autoSpaceDE w:val="0"/>
        <w:autoSpaceDN w:val="0"/>
        <w:adjustRightInd w:val="0"/>
        <w:jc w:val="center"/>
        <w:rPr>
          <w:b/>
        </w:rPr>
      </w:pPr>
      <w:r w:rsidRPr="00AB4544">
        <w:rPr>
          <w:b/>
        </w:rPr>
        <w:lastRenderedPageBreak/>
        <w:t>Пояснительная записка.</w:t>
      </w:r>
    </w:p>
    <w:p w:rsidR="00E3521A" w:rsidRPr="00AB4544" w:rsidRDefault="00E3521A" w:rsidP="00E3521A">
      <w:pPr>
        <w:shd w:val="clear" w:color="auto" w:fill="FFFFFF"/>
        <w:autoSpaceDE w:val="0"/>
        <w:autoSpaceDN w:val="0"/>
        <w:adjustRightInd w:val="0"/>
        <w:jc w:val="center"/>
        <w:rPr>
          <w:b/>
        </w:rPr>
      </w:pPr>
    </w:p>
    <w:p w:rsidR="00E3521A" w:rsidRPr="00AB4544" w:rsidRDefault="00E3521A" w:rsidP="00E3521A">
      <w:pPr>
        <w:shd w:val="clear" w:color="auto" w:fill="FFFFFF"/>
        <w:autoSpaceDE w:val="0"/>
        <w:autoSpaceDN w:val="0"/>
        <w:adjustRightInd w:val="0"/>
        <w:rPr>
          <w:b/>
        </w:rPr>
      </w:pPr>
      <w:r w:rsidRPr="00AB4544">
        <w:rPr>
          <w:b/>
        </w:rPr>
        <w:t>Обоснование.</w:t>
      </w:r>
    </w:p>
    <w:p w:rsidR="001A61DE" w:rsidRPr="00AB4544" w:rsidRDefault="001A61DE" w:rsidP="00306EE5">
      <w:pPr>
        <w:shd w:val="clear" w:color="auto" w:fill="FFFFFF"/>
        <w:spacing w:line="360" w:lineRule="auto"/>
        <w:ind w:firstLine="567"/>
        <w:jc w:val="right"/>
        <w:rPr>
          <w:color w:val="000000"/>
        </w:rPr>
      </w:pPr>
      <w:r w:rsidRPr="00AB4544">
        <w:rPr>
          <w:color w:val="000000"/>
        </w:rPr>
        <w:t>“Тот, кто ничего не делает для других,</w:t>
      </w:r>
    </w:p>
    <w:p w:rsidR="001A61DE" w:rsidRPr="00AB4544" w:rsidRDefault="001A61DE" w:rsidP="00306EE5">
      <w:pPr>
        <w:shd w:val="clear" w:color="auto" w:fill="FFFFFF"/>
        <w:spacing w:line="360" w:lineRule="auto"/>
        <w:ind w:firstLine="567"/>
        <w:jc w:val="right"/>
        <w:rPr>
          <w:color w:val="000000"/>
        </w:rPr>
      </w:pPr>
      <w:r w:rsidRPr="00AB4544">
        <w:rPr>
          <w:color w:val="000000"/>
        </w:rPr>
        <w:t>ничего не делает для себя “</w:t>
      </w:r>
    </w:p>
    <w:p w:rsidR="00540879" w:rsidRPr="00AB4544" w:rsidRDefault="00540879" w:rsidP="00540879">
      <w:pPr>
        <w:shd w:val="clear" w:color="auto" w:fill="FFFFFF"/>
        <w:spacing w:line="360" w:lineRule="auto"/>
        <w:ind w:firstLine="567"/>
        <w:jc w:val="both"/>
        <w:rPr>
          <w:color w:val="000000"/>
        </w:rPr>
      </w:pPr>
      <w:r w:rsidRPr="00AB4544">
        <w:rPr>
          <w:color w:val="000000"/>
        </w:rPr>
        <w:t xml:space="preserve">Деятельность волонтерских организаций регулируется Федеральными законами, среди которых есть закон "О благотворительной деятельности и благотворительных организациях" (7 июля 1995 г.), дающий юридическое определение волонтера: "Волонтеры - граждане, осуществляющие благотворительную деятельность в форме безвозмездного труда в интересах </w:t>
      </w:r>
      <w:proofErr w:type="spellStart"/>
      <w:r w:rsidRPr="00AB4544">
        <w:rPr>
          <w:color w:val="000000"/>
        </w:rPr>
        <w:t>благополучателя</w:t>
      </w:r>
      <w:proofErr w:type="spellEnd"/>
      <w:r w:rsidRPr="00AB4544">
        <w:rPr>
          <w:color w:val="000000"/>
        </w:rPr>
        <w:t>, в том числе в интересах благотворительной организации".</w:t>
      </w:r>
    </w:p>
    <w:p w:rsidR="00540879" w:rsidRPr="00AB4544" w:rsidRDefault="001A61DE" w:rsidP="00306EE5">
      <w:pPr>
        <w:shd w:val="clear" w:color="auto" w:fill="FFFFFF"/>
        <w:spacing w:line="360" w:lineRule="auto"/>
        <w:ind w:firstLine="567"/>
        <w:jc w:val="both"/>
        <w:rPr>
          <w:color w:val="000000"/>
        </w:rPr>
      </w:pPr>
      <w:proofErr w:type="spellStart"/>
      <w:r w:rsidRPr="00AB4544">
        <w:rPr>
          <w:color w:val="000000"/>
        </w:rPr>
        <w:t>Волонтерство</w:t>
      </w:r>
      <w:proofErr w:type="spellEnd"/>
      <w:r w:rsidRPr="00AB4544">
        <w:rPr>
          <w:color w:val="000000"/>
        </w:rPr>
        <w:t xml:space="preserve"> как идея социального служения почти столь же древняя, как и понятие "социум". В обществе всегда находились люди, для которых способом самореализации, самосовершенствования, связи и общения с другими людьми был труд на благо того сообщества, в котором этому человеку довелось родиться и/или жить.</w:t>
      </w:r>
    </w:p>
    <w:p w:rsidR="00540879" w:rsidRPr="00AB4544" w:rsidRDefault="00540879" w:rsidP="00540879">
      <w:pPr>
        <w:spacing w:line="360" w:lineRule="auto"/>
        <w:ind w:firstLine="567"/>
        <w:jc w:val="both"/>
        <w:rPr>
          <w:rFonts w:eastAsia="Calibri"/>
          <w:lang w:eastAsia="en-US"/>
        </w:rPr>
      </w:pPr>
      <w:r w:rsidRPr="00AB4544">
        <w:rPr>
          <w:color w:val="000000"/>
        </w:rPr>
        <w:t xml:space="preserve">Сегодня в России не так часто можно увидеть детское </w:t>
      </w:r>
      <w:proofErr w:type="spellStart"/>
      <w:r w:rsidRPr="00AB4544">
        <w:rPr>
          <w:color w:val="000000"/>
        </w:rPr>
        <w:t>волонтерство</w:t>
      </w:r>
      <w:proofErr w:type="spellEnd"/>
      <w:r w:rsidRPr="00AB4544">
        <w:rPr>
          <w:color w:val="000000"/>
        </w:rPr>
        <w:t>. В понимании нашего общества дети – это члены общества, которые нуждаются в помощи. При этом забывается, что дети – будущие граждане и формирование социально ответственного гражданского общества невозможно без соответствующего воспитания юного поколения.</w:t>
      </w:r>
    </w:p>
    <w:p w:rsidR="001A61DE" w:rsidRPr="00AB4544" w:rsidRDefault="00540879" w:rsidP="00540879">
      <w:pPr>
        <w:spacing w:line="360" w:lineRule="auto"/>
        <w:ind w:firstLine="567"/>
        <w:jc w:val="both"/>
        <w:rPr>
          <w:rFonts w:eastAsia="Calibri"/>
          <w:lang w:eastAsia="en-US"/>
        </w:rPr>
      </w:pPr>
      <w:r w:rsidRPr="00AB4544">
        <w:rPr>
          <w:rFonts w:eastAsia="Calibri"/>
          <w:lang w:eastAsia="en-US"/>
        </w:rPr>
        <w:t>Что заложишь в ребёнке с детства, то он и пронесёт через всю жизнь, тем и будет пользоваться в различных ситуациях. И воспитывать нужно не просто словами.  Воспитывать нужно примером и конкретным делом, в котором ребёнок может принять непосредственное участие.</w:t>
      </w:r>
    </w:p>
    <w:p w:rsidR="001A61DE" w:rsidRPr="00AB4544" w:rsidRDefault="001A61DE" w:rsidP="00540879">
      <w:pPr>
        <w:shd w:val="clear" w:color="auto" w:fill="FFFFFF"/>
        <w:spacing w:line="360" w:lineRule="auto"/>
        <w:ind w:firstLine="567"/>
        <w:jc w:val="both"/>
        <w:rPr>
          <w:color w:val="000000"/>
        </w:rPr>
      </w:pPr>
      <w:r w:rsidRPr="00AB4544">
        <w:rPr>
          <w:color w:val="000000"/>
        </w:rPr>
        <w:t xml:space="preserve">Волонтёрский труд не оплачивается. </w:t>
      </w:r>
      <w:bookmarkStart w:id="0" w:name="_GoBack"/>
      <w:bookmarkEnd w:id="0"/>
      <w:r w:rsidR="009E6A2C" w:rsidRPr="00AB4544">
        <w:rPr>
          <w:color w:val="000000"/>
        </w:rPr>
        <w:t>Волонтёры —</w:t>
      </w:r>
      <w:r w:rsidRPr="00AB4544">
        <w:rPr>
          <w:color w:val="000000"/>
        </w:rPr>
        <w:t xml:space="preserve"> не только </w:t>
      </w:r>
      <w:hyperlink r:id="rId7" w:tooltip="Альтруист" w:history="1">
        <w:r w:rsidRPr="00AB4544">
          <w:t>альтруисты</w:t>
        </w:r>
      </w:hyperlink>
      <w:r w:rsidRPr="00AB4544">
        <w:rPr>
          <w:color w:val="000000"/>
        </w:rPr>
        <w:t>, они работают ради приобретения опыта, специальных навыков и знаний, установления личных контактов. Часто волонтерская деятельность — это путь к оплачиваемой работе, здесь всегда есть возможность проявить и зарекомендовать себя с лучшей стороны, попробовать себя в разных сферах деятельности и определиться с выбором жизненного пути.</w:t>
      </w:r>
    </w:p>
    <w:p w:rsidR="001A61DE" w:rsidRPr="00AB4544" w:rsidRDefault="001A61DE" w:rsidP="00306EE5">
      <w:pPr>
        <w:spacing w:line="360" w:lineRule="auto"/>
        <w:ind w:firstLine="567"/>
        <w:jc w:val="both"/>
        <w:rPr>
          <w:color w:val="000000"/>
        </w:rPr>
      </w:pPr>
      <w:r w:rsidRPr="00AB4544">
        <w:rPr>
          <w:color w:val="000000"/>
        </w:rPr>
        <w:t xml:space="preserve">Сферы применения детского добровольчества довольно </w:t>
      </w:r>
      <w:r w:rsidR="00546B43" w:rsidRPr="00AB4544">
        <w:rPr>
          <w:color w:val="000000"/>
        </w:rPr>
        <w:t>разнообразны. В</w:t>
      </w:r>
      <w:r w:rsidR="002457B5" w:rsidRPr="00AB4544">
        <w:rPr>
          <w:color w:val="000000"/>
        </w:rPr>
        <w:t xml:space="preserve"> нашей школе мы, являясь учителями физкультуры, </w:t>
      </w:r>
      <w:r w:rsidRPr="00AB4544">
        <w:rPr>
          <w:color w:val="000000"/>
        </w:rPr>
        <w:t xml:space="preserve">применяем детское </w:t>
      </w:r>
      <w:proofErr w:type="spellStart"/>
      <w:r w:rsidRPr="00AB4544">
        <w:rPr>
          <w:color w:val="000000"/>
        </w:rPr>
        <w:t>волонтерство</w:t>
      </w:r>
      <w:proofErr w:type="spellEnd"/>
      <w:r w:rsidRPr="00AB4544">
        <w:rPr>
          <w:color w:val="000000"/>
        </w:rPr>
        <w:t xml:space="preserve"> при организации спортивных мероприятий. Толчком для развития волонтерской деятельности послужило участие нашей школы в интегративном международном англо-российском проекте «Спорт в воспитании лидеров-организаторов»</w:t>
      </w:r>
      <w:r w:rsidR="00546B43" w:rsidRPr="00AB4544">
        <w:rPr>
          <w:color w:val="000000"/>
        </w:rPr>
        <w:t xml:space="preserve"> в 2009-2012г.г.</w:t>
      </w:r>
    </w:p>
    <w:p w:rsidR="00546B43" w:rsidRPr="00AB4544" w:rsidRDefault="00546B43" w:rsidP="00306EE5">
      <w:pPr>
        <w:spacing w:line="360" w:lineRule="auto"/>
        <w:ind w:firstLine="567"/>
        <w:jc w:val="both"/>
        <w:rPr>
          <w:color w:val="000000"/>
        </w:rPr>
      </w:pPr>
      <w:r w:rsidRPr="00AB4544">
        <w:rPr>
          <w:color w:val="000000"/>
        </w:rPr>
        <w:t>Участники программы учащиеся 8-11 классов</w:t>
      </w:r>
      <w:r w:rsidR="00603099" w:rsidRPr="00AB4544">
        <w:rPr>
          <w:color w:val="000000"/>
        </w:rPr>
        <w:t>.</w:t>
      </w:r>
    </w:p>
    <w:p w:rsidR="001A61DE" w:rsidRPr="00AB4544" w:rsidRDefault="001A61DE" w:rsidP="00306EE5">
      <w:pPr>
        <w:spacing w:line="360" w:lineRule="auto"/>
        <w:ind w:firstLine="567"/>
        <w:jc w:val="both"/>
        <w:rPr>
          <w:color w:val="000000"/>
        </w:rPr>
      </w:pPr>
    </w:p>
    <w:p w:rsidR="001A61DE" w:rsidRPr="00AB4544" w:rsidRDefault="001A61DE" w:rsidP="00306EE5">
      <w:pPr>
        <w:pStyle w:val="western"/>
        <w:spacing w:before="0" w:beforeAutospacing="0" w:after="0" w:afterAutospacing="0" w:line="360" w:lineRule="auto"/>
        <w:jc w:val="both"/>
        <w:rPr>
          <w:rStyle w:val="ff7fc0fs12"/>
          <w:b/>
          <w:i/>
        </w:rPr>
      </w:pPr>
      <w:r w:rsidRPr="00AB4544">
        <w:rPr>
          <w:rStyle w:val="ff7fc0fs12"/>
          <w:b/>
          <w:i/>
        </w:rPr>
        <w:lastRenderedPageBreak/>
        <w:t>Цель программы:</w:t>
      </w:r>
    </w:p>
    <w:p w:rsidR="001A61DE" w:rsidRPr="00AB4544" w:rsidRDefault="00546B43" w:rsidP="00A916A4">
      <w:pPr>
        <w:tabs>
          <w:tab w:val="left" w:pos="1395"/>
        </w:tabs>
        <w:spacing w:line="360" w:lineRule="auto"/>
        <w:ind w:firstLine="567"/>
        <w:jc w:val="both"/>
        <w:rPr>
          <w:rStyle w:val="ff7fc0fs12"/>
        </w:rPr>
      </w:pPr>
      <w:r w:rsidRPr="00AB4544">
        <w:t xml:space="preserve">Создание </w:t>
      </w:r>
      <w:r w:rsidRPr="00AB4544">
        <w:rPr>
          <w:rStyle w:val="ff7fc0fs12"/>
        </w:rPr>
        <w:t xml:space="preserve">условий для реализации </w:t>
      </w:r>
      <w:r w:rsidR="009E6A2C" w:rsidRPr="00AB4544">
        <w:rPr>
          <w:rStyle w:val="ff7fc0fs12"/>
        </w:rPr>
        <w:t>социальных инициатив,</w:t>
      </w:r>
      <w:r w:rsidR="004F004C" w:rsidRPr="00AB4544">
        <w:rPr>
          <w:rStyle w:val="ff7fc0fs12"/>
        </w:rPr>
        <w:t xml:space="preserve"> учащихся</w:t>
      </w:r>
      <w:r w:rsidR="004F004C" w:rsidRPr="00AB4544">
        <w:t>п</w:t>
      </w:r>
      <w:r w:rsidRPr="00AB4544">
        <w:t>утём формирования сплоченной команды</w:t>
      </w:r>
      <w:r w:rsidR="001A61DE" w:rsidRPr="00AB4544">
        <w:t xml:space="preserve"> волонтеров,</w:t>
      </w:r>
      <w:r w:rsidR="001A61DE" w:rsidRPr="00AB4544">
        <w:rPr>
          <w:rStyle w:val="ff7fc0fs12"/>
        </w:rPr>
        <w:t xml:space="preserve"> имеющих активную жизненную позицию.</w:t>
      </w:r>
    </w:p>
    <w:p w:rsidR="001A61DE" w:rsidRPr="00AB4544" w:rsidRDefault="001A61DE" w:rsidP="00306EE5">
      <w:pPr>
        <w:tabs>
          <w:tab w:val="left" w:pos="1395"/>
        </w:tabs>
        <w:spacing w:line="360" w:lineRule="auto"/>
        <w:jc w:val="both"/>
        <w:rPr>
          <w:rStyle w:val="ff7fc0fs12"/>
        </w:rPr>
      </w:pPr>
    </w:p>
    <w:p w:rsidR="001A61DE" w:rsidRPr="00AB4544" w:rsidRDefault="001A61DE" w:rsidP="00306EE5">
      <w:pPr>
        <w:pStyle w:val="western"/>
        <w:spacing w:before="0" w:beforeAutospacing="0" w:after="0" w:afterAutospacing="0" w:line="360" w:lineRule="auto"/>
      </w:pPr>
      <w:r w:rsidRPr="00AB4544">
        <w:rPr>
          <w:rStyle w:val="ff7fc0fs12"/>
          <w:b/>
          <w:i/>
        </w:rPr>
        <w:t>Задачи:</w:t>
      </w:r>
    </w:p>
    <w:p w:rsidR="001A61DE" w:rsidRPr="00AB4544" w:rsidRDefault="001A61DE" w:rsidP="00306EE5">
      <w:pPr>
        <w:pStyle w:val="western"/>
        <w:spacing w:before="0" w:beforeAutospacing="0" w:after="0" w:afterAutospacing="0" w:line="360" w:lineRule="auto"/>
      </w:pPr>
      <w:r w:rsidRPr="00AB4544">
        <w:t>1. Создание условий для пропаганды волонтерского движения.</w:t>
      </w:r>
    </w:p>
    <w:p w:rsidR="00FC7FA9" w:rsidRPr="00AB4544" w:rsidRDefault="001A61DE" w:rsidP="00306EE5">
      <w:pPr>
        <w:pStyle w:val="western"/>
        <w:spacing w:before="0" w:beforeAutospacing="0" w:after="0" w:afterAutospacing="0" w:line="360" w:lineRule="auto"/>
      </w:pPr>
      <w:r w:rsidRPr="00AB4544">
        <w:t>2.Формирование позитивного влияния на подростков при</w:t>
      </w:r>
      <w:r w:rsidR="00546B43" w:rsidRPr="00AB4544">
        <w:t xml:space="preserve"> выборе ими жизненных ценностей</w:t>
      </w:r>
      <w:r w:rsidRPr="00AB4544">
        <w:t xml:space="preserve"> через творческую активность.</w:t>
      </w:r>
    </w:p>
    <w:p w:rsidR="00FC7FA9" w:rsidRPr="00AB4544" w:rsidRDefault="00FC7FA9" w:rsidP="00306EE5">
      <w:pPr>
        <w:spacing w:line="360" w:lineRule="auto"/>
        <w:jc w:val="both"/>
        <w:rPr>
          <w:rFonts w:eastAsia="Calibri"/>
          <w:lang w:eastAsia="en-US"/>
        </w:rPr>
      </w:pPr>
      <w:r w:rsidRPr="00AB4544">
        <w:rPr>
          <w:rFonts w:eastAsia="Calibri"/>
          <w:lang w:eastAsia="en-US"/>
        </w:rPr>
        <w:t>3.</w:t>
      </w:r>
      <w:r w:rsidR="00546B43" w:rsidRPr="00AB4544">
        <w:rPr>
          <w:rFonts w:eastAsia="Calibri"/>
          <w:lang w:eastAsia="en-US"/>
        </w:rPr>
        <w:t>Развитие в учащихся милосердия, доброты, стремления</w:t>
      </w:r>
      <w:r w:rsidRPr="00AB4544">
        <w:rPr>
          <w:rFonts w:eastAsia="Calibri"/>
          <w:lang w:eastAsia="en-US"/>
        </w:rPr>
        <w:t xml:space="preserve"> к </w:t>
      </w:r>
      <w:r w:rsidR="00546B43" w:rsidRPr="00AB4544">
        <w:rPr>
          <w:rFonts w:eastAsia="Calibri"/>
          <w:lang w:eastAsia="en-US"/>
        </w:rPr>
        <w:t>помощи ближнему, способности</w:t>
      </w:r>
      <w:r w:rsidRPr="00AB4544">
        <w:rPr>
          <w:rFonts w:eastAsia="Calibri"/>
          <w:lang w:eastAsia="en-US"/>
        </w:rPr>
        <w:t xml:space="preserve"> к сопереживанию.</w:t>
      </w:r>
    </w:p>
    <w:p w:rsidR="00FC7FA9" w:rsidRPr="00AB4544" w:rsidRDefault="00FC7FA9" w:rsidP="00306EE5">
      <w:pPr>
        <w:spacing w:line="360" w:lineRule="auto"/>
        <w:jc w:val="both"/>
        <w:rPr>
          <w:rFonts w:eastAsia="Calibri"/>
          <w:lang w:eastAsia="en-US"/>
        </w:rPr>
      </w:pPr>
      <w:r w:rsidRPr="00AB4544">
        <w:rPr>
          <w:rFonts w:eastAsia="Calibri"/>
          <w:lang w:eastAsia="en-US"/>
        </w:rPr>
        <w:t>4.</w:t>
      </w:r>
      <w:r w:rsidR="00546B43" w:rsidRPr="00AB4544">
        <w:rPr>
          <w:rFonts w:eastAsia="Calibri"/>
          <w:lang w:eastAsia="en-US"/>
        </w:rPr>
        <w:t>Обучение</w:t>
      </w:r>
      <w:r w:rsidRPr="00AB4544">
        <w:rPr>
          <w:rFonts w:eastAsia="Calibri"/>
          <w:lang w:eastAsia="en-US"/>
        </w:rPr>
        <w:t xml:space="preserve"> лидерским и организационным навыкам.</w:t>
      </w:r>
    </w:p>
    <w:p w:rsidR="00546B43" w:rsidRPr="00AB4544" w:rsidRDefault="00FC7FA9" w:rsidP="00306EE5">
      <w:pPr>
        <w:spacing w:line="360" w:lineRule="auto"/>
        <w:jc w:val="both"/>
      </w:pPr>
      <w:r w:rsidRPr="00AB4544">
        <w:t>5.</w:t>
      </w:r>
      <w:r w:rsidR="001A61DE" w:rsidRPr="00AB4544">
        <w:t>Обеспечение информационного сопровождения через СМИ волонтерско</w:t>
      </w:r>
      <w:r w:rsidR="00546B43" w:rsidRPr="00AB4544">
        <w:t>йдеятельности.</w:t>
      </w:r>
    </w:p>
    <w:p w:rsidR="001A61DE" w:rsidRPr="00AB4544" w:rsidRDefault="00546B43" w:rsidP="00306EE5">
      <w:pPr>
        <w:spacing w:line="360" w:lineRule="auto"/>
        <w:jc w:val="both"/>
        <w:rPr>
          <w:rFonts w:eastAsia="Calibri"/>
          <w:lang w:eastAsia="en-US"/>
        </w:rPr>
      </w:pPr>
      <w:r w:rsidRPr="00AB4544">
        <w:t>6.П</w:t>
      </w:r>
      <w:r w:rsidR="001A61DE" w:rsidRPr="00AB4544">
        <w:t xml:space="preserve">ривлечение </w:t>
      </w:r>
      <w:r w:rsidR="00E2500E" w:rsidRPr="00AB4544">
        <w:t>к работе</w:t>
      </w:r>
      <w:r w:rsidR="001A61DE" w:rsidRPr="00AB4544">
        <w:t xml:space="preserve"> новых волонтеров.</w:t>
      </w:r>
    </w:p>
    <w:p w:rsidR="00E3521A" w:rsidRPr="00AB4544" w:rsidRDefault="00E3521A" w:rsidP="00306EE5">
      <w:pPr>
        <w:spacing w:line="360" w:lineRule="auto"/>
        <w:ind w:firstLine="567"/>
        <w:jc w:val="both"/>
        <w:rPr>
          <w:rFonts w:eastAsia="Calibri"/>
          <w:b/>
          <w:lang w:eastAsia="en-US"/>
        </w:rPr>
      </w:pPr>
    </w:p>
    <w:p w:rsidR="00A916A4" w:rsidRPr="00AB4544" w:rsidRDefault="00E3521A" w:rsidP="00306EE5">
      <w:pPr>
        <w:spacing w:line="360" w:lineRule="auto"/>
        <w:ind w:firstLine="567"/>
        <w:jc w:val="both"/>
        <w:rPr>
          <w:rFonts w:eastAsia="Calibri"/>
          <w:b/>
          <w:lang w:eastAsia="en-US"/>
        </w:rPr>
      </w:pPr>
      <w:r w:rsidRPr="00AB4544">
        <w:rPr>
          <w:rFonts w:eastAsia="Calibri"/>
          <w:b/>
          <w:lang w:eastAsia="en-US"/>
        </w:rPr>
        <w:t>Отличительные особенности программы.</w:t>
      </w:r>
    </w:p>
    <w:p w:rsidR="00AB4544" w:rsidRPr="00AB4544" w:rsidRDefault="00AB4544" w:rsidP="00AB4544">
      <w:pPr>
        <w:spacing w:after="160" w:line="259" w:lineRule="auto"/>
        <w:rPr>
          <w:rFonts w:eastAsiaTheme="minorHAnsi"/>
          <w:lang w:eastAsia="en-US"/>
        </w:rPr>
      </w:pPr>
      <w:r w:rsidRPr="00AB4544">
        <w:rPr>
          <w:rFonts w:eastAsiaTheme="minorHAnsi"/>
          <w:b/>
          <w:lang w:eastAsia="en-US"/>
        </w:rPr>
        <w:t>Базовые теоретические идеи</w:t>
      </w:r>
      <w:r w:rsidRPr="00AB4544">
        <w:rPr>
          <w:rFonts w:eastAsiaTheme="minorHAnsi"/>
          <w:lang w:eastAsia="en-US"/>
        </w:rPr>
        <w:t>: идея социального служения, идеи добровольной бескорыстной помощи.</w:t>
      </w:r>
    </w:p>
    <w:p w:rsidR="00AB4544" w:rsidRPr="00AB4544" w:rsidRDefault="00AB4544" w:rsidP="00AB4544">
      <w:pPr>
        <w:spacing w:after="160" w:line="259" w:lineRule="auto"/>
        <w:rPr>
          <w:rFonts w:eastAsiaTheme="minorHAnsi"/>
          <w:lang w:eastAsia="en-US"/>
        </w:rPr>
      </w:pPr>
      <w:r w:rsidRPr="00AB4544">
        <w:rPr>
          <w:rFonts w:eastAsiaTheme="minorHAnsi"/>
          <w:b/>
          <w:lang w:eastAsia="en-US"/>
        </w:rPr>
        <w:t>Ключевые понятия</w:t>
      </w:r>
      <w:r w:rsidRPr="00AB4544">
        <w:rPr>
          <w:rFonts w:eastAsiaTheme="minorHAnsi"/>
          <w:lang w:eastAsia="en-US"/>
        </w:rPr>
        <w:t xml:space="preserve">: </w:t>
      </w:r>
      <w:proofErr w:type="spellStart"/>
      <w:r w:rsidRPr="00AB4544">
        <w:rPr>
          <w:rFonts w:eastAsiaTheme="minorHAnsi"/>
          <w:lang w:eastAsia="en-US"/>
        </w:rPr>
        <w:t>волонтерство</w:t>
      </w:r>
      <w:proofErr w:type="spellEnd"/>
      <w:r w:rsidRPr="00AB4544">
        <w:rPr>
          <w:rFonts w:eastAsiaTheme="minorHAnsi"/>
          <w:lang w:eastAsia="en-US"/>
        </w:rPr>
        <w:t>, волонтерская деятельность, волонтер, доброволец, милосердие, волонтерская группа.</w:t>
      </w:r>
    </w:p>
    <w:p w:rsidR="00AB4544" w:rsidRPr="00AB4544" w:rsidRDefault="00AB4544" w:rsidP="00AB4544">
      <w:pPr>
        <w:shd w:val="clear" w:color="auto" w:fill="FFFFFF"/>
        <w:spacing w:before="150" w:after="150"/>
        <w:textAlignment w:val="baseline"/>
        <w:rPr>
          <w:color w:val="262626"/>
        </w:rPr>
      </w:pPr>
      <w:r w:rsidRPr="00AB4544">
        <w:rPr>
          <w:b/>
          <w:color w:val="262626"/>
        </w:rPr>
        <w:t>Ценностные ориентиры</w:t>
      </w:r>
      <w:r w:rsidRPr="00AB4544">
        <w:rPr>
          <w:color w:val="262626"/>
        </w:rPr>
        <w:t>:</w:t>
      </w:r>
    </w:p>
    <w:p w:rsidR="00AB4544" w:rsidRPr="00AB4544" w:rsidRDefault="00AB4544" w:rsidP="00AB4544">
      <w:pPr>
        <w:shd w:val="clear" w:color="auto" w:fill="FFFFFF"/>
        <w:spacing w:before="150" w:after="150"/>
        <w:textAlignment w:val="baseline"/>
        <w:rPr>
          <w:color w:val="262626"/>
        </w:rPr>
      </w:pPr>
      <w:r w:rsidRPr="00AB4544">
        <w:rPr>
          <w:color w:val="262626"/>
        </w:rPr>
        <w:t xml:space="preserve">1-й уровень – мировоззренческий – раскрывает нам философию добровольчества - «жизнь на благо других», это помощь в развитии, чтобы человек научился самостоятельно решать свои проблемы и мог стать опорой для окружающих. Лучший способ научить других – это показать собственный пример. Значит под «благом» мы понимаем развитие себя и других. Альтруист должен непросто что-то отдавать, что у него лишнее или без чего он обойдется, а научить жить более продуктивно. В целом мы назвали данный подход «прогрессивным альтруизмом», т.е. ведущим к развитию – прогрессу – и волонтёра и </w:t>
      </w:r>
      <w:proofErr w:type="spellStart"/>
      <w:r w:rsidRPr="00AB4544">
        <w:rPr>
          <w:color w:val="262626"/>
        </w:rPr>
        <w:t>благополучателя</w:t>
      </w:r>
      <w:proofErr w:type="spellEnd"/>
      <w:r w:rsidRPr="00AB4544">
        <w:rPr>
          <w:color w:val="262626"/>
        </w:rPr>
        <w:t>.</w:t>
      </w:r>
    </w:p>
    <w:p w:rsidR="00AB4544" w:rsidRPr="00AB4544" w:rsidRDefault="00AB4544" w:rsidP="00AB4544">
      <w:pPr>
        <w:shd w:val="clear" w:color="auto" w:fill="FFFFFF"/>
        <w:spacing w:before="150" w:after="150"/>
        <w:textAlignment w:val="baseline"/>
        <w:rPr>
          <w:color w:val="262626"/>
        </w:rPr>
      </w:pPr>
      <w:r w:rsidRPr="00AB4544">
        <w:rPr>
          <w:color w:val="262626"/>
        </w:rPr>
        <w:t>2-й уровень – личностный – раскрывает отношение волонтёра к жизни. Как человек смотрит на обстоятельства. Это такие ценности, как ответственность, инициативность, осознанность, самостоятельность, свободный выбор, бескорыстие, приверженность делу, сопричастность, сочувствие и т.п.</w:t>
      </w:r>
    </w:p>
    <w:p w:rsidR="00AB4544" w:rsidRPr="00AB4544" w:rsidRDefault="00AB4544" w:rsidP="00AB4544">
      <w:pPr>
        <w:shd w:val="clear" w:color="auto" w:fill="FFFFFF"/>
        <w:textAlignment w:val="baseline"/>
        <w:rPr>
          <w:color w:val="262626"/>
        </w:rPr>
      </w:pPr>
      <w:r w:rsidRPr="00AB4544">
        <w:rPr>
          <w:color w:val="262626"/>
        </w:rPr>
        <w:t>3-й уровень – внутригрупповой – раскрывает </w:t>
      </w:r>
      <w:hyperlink r:id="rId8" w:tooltip="Записи, помеченные с  принципы" w:history="1">
        <w:r w:rsidRPr="00AB4544">
          <w:rPr>
            <w:bdr w:val="none" w:sz="0" w:space="0" w:color="auto" w:frame="1"/>
          </w:rPr>
          <w:t>принципы</w:t>
        </w:r>
      </w:hyperlink>
      <w:r w:rsidRPr="00AB4544">
        <w:rPr>
          <w:color w:val="262626"/>
        </w:rPr>
        <w:t> взаимоотношений волонтёра с потенциальными партнёрами по реализации проекта. Эта ценность вмещает в себя такие ценности добровольчества как солидарность, равенство, доверие, расширение возможностей и т.п.</w:t>
      </w:r>
    </w:p>
    <w:p w:rsidR="00AB4544" w:rsidRPr="00AB4544" w:rsidRDefault="00AB4544" w:rsidP="00AB4544">
      <w:pPr>
        <w:shd w:val="clear" w:color="auto" w:fill="FFFFFF"/>
        <w:spacing w:before="150" w:after="150"/>
        <w:textAlignment w:val="baseline"/>
        <w:rPr>
          <w:color w:val="262626"/>
        </w:rPr>
      </w:pPr>
      <w:r w:rsidRPr="00AB4544">
        <w:rPr>
          <w:color w:val="262626"/>
        </w:rPr>
        <w:t>4-й уровень – межгрупповой уровень – отражает видение будущих изменений в обществе. т.е. на уровне взаимодействия с обществом – с теми, кто не вовлечен в добровольчество, представить добровольчество в выгодном для всех свете, чтобы пробудить желание стать добровольцем в каждом!</w:t>
      </w:r>
    </w:p>
    <w:p w:rsidR="00AB4544" w:rsidRPr="00AB4544" w:rsidRDefault="00AB4544" w:rsidP="00AB4544">
      <w:pPr>
        <w:spacing w:after="160" w:line="259" w:lineRule="auto"/>
        <w:rPr>
          <w:bCs/>
          <w:color w:val="262626"/>
          <w:bdr w:val="none" w:sz="0" w:space="0" w:color="auto" w:frame="1"/>
        </w:rPr>
      </w:pPr>
      <w:r w:rsidRPr="00AB4544">
        <w:rPr>
          <w:b/>
          <w:bCs/>
          <w:color w:val="262626"/>
          <w:bdr w:val="none" w:sz="0" w:space="0" w:color="auto" w:frame="1"/>
        </w:rPr>
        <w:lastRenderedPageBreak/>
        <w:t>Продолжительность</w:t>
      </w:r>
      <w:r w:rsidRPr="00AB4544">
        <w:rPr>
          <w:bCs/>
          <w:color w:val="262626"/>
          <w:bdr w:val="none" w:sz="0" w:space="0" w:color="auto" w:frame="1"/>
        </w:rPr>
        <w:t xml:space="preserve"> теоретических занятий от 20 до 40 мин. Практическая реализация программы от 30 мин до целого дня, в зависимости от уровня обслуживаемого мероприятия. </w:t>
      </w:r>
    </w:p>
    <w:p w:rsidR="00AB4544" w:rsidRPr="00AB4544" w:rsidRDefault="00AB4544" w:rsidP="00AB4544">
      <w:pPr>
        <w:spacing w:after="160" w:line="259" w:lineRule="auto"/>
        <w:rPr>
          <w:bCs/>
          <w:color w:val="262626"/>
          <w:bdr w:val="none" w:sz="0" w:space="0" w:color="auto" w:frame="1"/>
        </w:rPr>
      </w:pPr>
      <w:r w:rsidRPr="00AB4544">
        <w:rPr>
          <w:b/>
          <w:bCs/>
          <w:color w:val="262626"/>
          <w:bdr w:val="none" w:sz="0" w:space="0" w:color="auto" w:frame="1"/>
        </w:rPr>
        <w:t xml:space="preserve">Формы </w:t>
      </w:r>
      <w:r w:rsidRPr="00AB4544">
        <w:rPr>
          <w:bCs/>
          <w:color w:val="262626"/>
          <w:bdr w:val="none" w:sz="0" w:space="0" w:color="auto" w:frame="1"/>
        </w:rPr>
        <w:t>занятий: семинар, беседа, лекция, практические занятия.</w:t>
      </w:r>
    </w:p>
    <w:p w:rsidR="00AB4544" w:rsidRPr="00AB4544" w:rsidRDefault="00AB4544" w:rsidP="00AB4544">
      <w:pPr>
        <w:spacing w:line="360" w:lineRule="auto"/>
        <w:rPr>
          <w:b/>
          <w:i/>
        </w:rPr>
      </w:pPr>
      <w:r w:rsidRPr="00AB4544">
        <w:rPr>
          <w:b/>
          <w:i/>
        </w:rPr>
        <w:t xml:space="preserve"> Основные виды деятельности волонтеров:</w:t>
      </w:r>
      <w:r w:rsidRPr="00AB4544">
        <w:rPr>
          <w:bCs/>
          <w:color w:val="262626"/>
          <w:bdr w:val="none" w:sz="0" w:space="0" w:color="auto" w:frame="1"/>
        </w:rPr>
        <w:t xml:space="preserve"> помощь в организации спортивных мероприятий для детей и для людей имеющим ограниченные возможности здоровья:</w:t>
      </w:r>
    </w:p>
    <w:p w:rsidR="00AB4544" w:rsidRPr="00AB4544" w:rsidRDefault="00AB4544" w:rsidP="00AB4544">
      <w:pPr>
        <w:pStyle w:val="a7"/>
        <w:numPr>
          <w:ilvl w:val="0"/>
          <w:numId w:val="16"/>
        </w:numPr>
        <w:spacing w:line="360" w:lineRule="auto"/>
      </w:pPr>
      <w:r w:rsidRPr="00AB4544">
        <w:t>судейство соревнований по лыжным гонкам, лёгкой атлетике, волейболу, баскетболу, президентского многоборья, веселым стартам и т.д.;</w:t>
      </w:r>
    </w:p>
    <w:p w:rsidR="00AB4544" w:rsidRPr="00AB4544" w:rsidRDefault="00AB4544" w:rsidP="00AB4544">
      <w:pPr>
        <w:pStyle w:val="a7"/>
        <w:numPr>
          <w:ilvl w:val="0"/>
          <w:numId w:val="16"/>
        </w:numPr>
        <w:spacing w:line="360" w:lineRule="auto"/>
      </w:pPr>
      <w:r w:rsidRPr="00AB4544">
        <w:t>помощь в подведении итогов соревнований;</w:t>
      </w:r>
    </w:p>
    <w:p w:rsidR="00AB4544" w:rsidRPr="00AB4544" w:rsidRDefault="00AB4544" w:rsidP="00AB4544">
      <w:pPr>
        <w:pStyle w:val="a7"/>
        <w:numPr>
          <w:ilvl w:val="0"/>
          <w:numId w:val="16"/>
        </w:numPr>
        <w:spacing w:line="360" w:lineRule="auto"/>
      </w:pPr>
      <w:r w:rsidRPr="00AB4544">
        <w:t>организация дистанций;</w:t>
      </w:r>
    </w:p>
    <w:p w:rsidR="00AB4544" w:rsidRPr="00AB4544" w:rsidRDefault="00AB4544" w:rsidP="00AB4544">
      <w:pPr>
        <w:pStyle w:val="a7"/>
        <w:numPr>
          <w:ilvl w:val="0"/>
          <w:numId w:val="16"/>
        </w:numPr>
        <w:spacing w:line="360" w:lineRule="auto"/>
      </w:pPr>
      <w:r w:rsidRPr="00AB4544">
        <w:rPr>
          <w:rFonts w:eastAsia="Calibri"/>
          <w:lang w:eastAsia="en-US"/>
        </w:rPr>
        <w:t>протоколирование результатов;</w:t>
      </w:r>
    </w:p>
    <w:p w:rsidR="00AB4544" w:rsidRPr="00AB4544" w:rsidRDefault="00AB4544" w:rsidP="00AB4544">
      <w:pPr>
        <w:pStyle w:val="a7"/>
        <w:numPr>
          <w:ilvl w:val="0"/>
          <w:numId w:val="16"/>
        </w:numPr>
        <w:spacing w:line="360" w:lineRule="auto"/>
      </w:pPr>
      <w:r w:rsidRPr="00AB4544">
        <w:rPr>
          <w:rFonts w:eastAsia="Calibri"/>
          <w:lang w:eastAsia="en-US"/>
        </w:rPr>
        <w:t>сопровождение по дистанции;</w:t>
      </w:r>
    </w:p>
    <w:p w:rsidR="00AB4544" w:rsidRPr="00AB4544" w:rsidRDefault="00AB4544" w:rsidP="00AB4544">
      <w:pPr>
        <w:pStyle w:val="a7"/>
        <w:numPr>
          <w:ilvl w:val="0"/>
          <w:numId w:val="16"/>
        </w:numPr>
        <w:spacing w:line="360" w:lineRule="auto"/>
        <w:jc w:val="both"/>
        <w:rPr>
          <w:rFonts w:eastAsia="Calibri"/>
          <w:lang w:eastAsia="en-US"/>
        </w:rPr>
      </w:pPr>
      <w:r w:rsidRPr="00AB4544">
        <w:rPr>
          <w:rFonts w:eastAsia="Calibri"/>
          <w:lang w:eastAsia="en-US"/>
        </w:rPr>
        <w:t xml:space="preserve">контроль и обеспечение безопасности участников по ходу дистанции. </w:t>
      </w:r>
    </w:p>
    <w:p w:rsidR="00AB4544" w:rsidRPr="00AB4544" w:rsidRDefault="00AB4544" w:rsidP="00AB4544">
      <w:pPr>
        <w:pStyle w:val="a7"/>
        <w:numPr>
          <w:ilvl w:val="0"/>
          <w:numId w:val="16"/>
        </w:numPr>
        <w:spacing w:line="360" w:lineRule="auto"/>
      </w:pPr>
      <w:r w:rsidRPr="00AB4544">
        <w:rPr>
          <w:rFonts w:eastAsia="Calibri"/>
          <w:lang w:eastAsia="en-US"/>
        </w:rPr>
        <w:t>электронная обработка данных;</w:t>
      </w:r>
    </w:p>
    <w:p w:rsidR="00AB4544" w:rsidRPr="00AB4544" w:rsidRDefault="00AB4544" w:rsidP="00AB4544">
      <w:pPr>
        <w:pStyle w:val="a7"/>
        <w:numPr>
          <w:ilvl w:val="0"/>
          <w:numId w:val="16"/>
        </w:numPr>
        <w:spacing w:line="360" w:lineRule="auto"/>
      </w:pPr>
      <w:r w:rsidRPr="00AB4544">
        <w:rPr>
          <w:rFonts w:eastAsia="Calibri"/>
          <w:lang w:eastAsia="en-US"/>
        </w:rPr>
        <w:t>фотосъемка;</w:t>
      </w:r>
    </w:p>
    <w:p w:rsidR="00AB4544" w:rsidRPr="00AB4544" w:rsidRDefault="00AB4544" w:rsidP="00AB4544">
      <w:pPr>
        <w:pStyle w:val="a7"/>
        <w:numPr>
          <w:ilvl w:val="0"/>
          <w:numId w:val="16"/>
        </w:numPr>
        <w:spacing w:line="360" w:lineRule="auto"/>
      </w:pPr>
      <w:r w:rsidRPr="00AB4544">
        <w:rPr>
          <w:rFonts w:eastAsia="Calibri"/>
          <w:lang w:eastAsia="en-US"/>
        </w:rPr>
        <w:t>подготовка презентаций;</w:t>
      </w:r>
    </w:p>
    <w:p w:rsidR="00AB4544" w:rsidRPr="00AB4544" w:rsidRDefault="00AB4544" w:rsidP="00AB4544">
      <w:pPr>
        <w:pStyle w:val="a7"/>
        <w:numPr>
          <w:ilvl w:val="0"/>
          <w:numId w:val="16"/>
        </w:numPr>
        <w:spacing w:line="360" w:lineRule="auto"/>
      </w:pPr>
      <w:r w:rsidRPr="00AB4544">
        <w:rPr>
          <w:rFonts w:eastAsia="Calibri"/>
          <w:lang w:eastAsia="en-US"/>
        </w:rPr>
        <w:t>подготовка материалов для СМИ.</w:t>
      </w:r>
    </w:p>
    <w:p w:rsidR="00AB4544" w:rsidRPr="00AB4544" w:rsidRDefault="00AB4544" w:rsidP="00AB4544">
      <w:pPr>
        <w:spacing w:after="160" w:line="259" w:lineRule="auto"/>
        <w:rPr>
          <w:bCs/>
          <w:color w:val="262626"/>
          <w:bdr w:val="none" w:sz="0" w:space="0" w:color="auto" w:frame="1"/>
        </w:rPr>
      </w:pPr>
    </w:p>
    <w:p w:rsidR="00AB4544" w:rsidRPr="00AB4544" w:rsidRDefault="00AB4544" w:rsidP="00AB4544">
      <w:pPr>
        <w:rPr>
          <w:color w:val="000000"/>
        </w:rPr>
      </w:pPr>
      <w:r w:rsidRPr="00AB4544">
        <w:rPr>
          <w:b/>
          <w:color w:val="000000"/>
        </w:rPr>
        <w:t>Психологические особенности</w:t>
      </w:r>
      <w:r w:rsidRPr="00AB4544">
        <w:rPr>
          <w:color w:val="000000"/>
        </w:rPr>
        <w:t xml:space="preserve"> участников программы (учащиеся 8-11 классов): это период жизни человека, представляет собой переход от зависимого детства к самостоятельной и ответственной взрослости, что предполагает, с одной стороны, завершение физического, в частности полового, созревания, а с другой - достижение социальной зрелости. Вместе с тем, юноши и девушки начинают активно использовать свои интеллектуальные способности не только при решении учебных задач, но и в межличностных отношениях. </w:t>
      </w:r>
    </w:p>
    <w:p w:rsidR="00AB4544" w:rsidRPr="00AB4544" w:rsidRDefault="00AB4544" w:rsidP="00AB4544">
      <w:pPr>
        <w:rPr>
          <w:color w:val="000000"/>
        </w:rPr>
      </w:pPr>
      <w:r w:rsidRPr="00AB4544">
        <w:rPr>
          <w:color w:val="000000"/>
        </w:rPr>
        <w:t>Значимость юности как периода жизни человека определяет особенную важность успешного решения задач развития этого возраста:</w:t>
      </w:r>
    </w:p>
    <w:p w:rsidR="00AB4544" w:rsidRPr="00AB4544" w:rsidRDefault="00AB4544" w:rsidP="00AB4544">
      <w:pPr>
        <w:rPr>
          <w:color w:val="000000"/>
        </w:rPr>
      </w:pPr>
      <w:r w:rsidRPr="00AB4544">
        <w:rPr>
          <w:color w:val="000000"/>
        </w:rPr>
        <w:t>• личностного развития и обретения чувства личностной идентичности;</w:t>
      </w:r>
    </w:p>
    <w:p w:rsidR="00AB4544" w:rsidRPr="00AB4544" w:rsidRDefault="00AB4544" w:rsidP="00AB4544">
      <w:pPr>
        <w:rPr>
          <w:color w:val="000000"/>
        </w:rPr>
      </w:pPr>
      <w:r w:rsidRPr="00AB4544">
        <w:rPr>
          <w:color w:val="000000"/>
        </w:rPr>
        <w:t>• обретения половой идентичности - осознание и самоощущение себя как достойного представителя определенного пола;</w:t>
      </w:r>
    </w:p>
    <w:p w:rsidR="00AB4544" w:rsidRPr="00AB4544" w:rsidRDefault="00AB4544" w:rsidP="00AB4544">
      <w:pPr>
        <w:rPr>
          <w:color w:val="000000"/>
        </w:rPr>
      </w:pPr>
      <w:r w:rsidRPr="00AB4544">
        <w:rPr>
          <w:color w:val="000000"/>
        </w:rPr>
        <w:t>• профессионального самоопределения - самостоятельное и независимое определение жизненных целей и выбор будущей профессии;</w:t>
      </w:r>
    </w:p>
    <w:p w:rsidR="00AB4544" w:rsidRPr="00AB4544" w:rsidRDefault="00AB4544" w:rsidP="00AB4544">
      <w:pPr>
        <w:rPr>
          <w:color w:val="000000"/>
        </w:rPr>
      </w:pPr>
      <w:r w:rsidRPr="00AB4544">
        <w:rPr>
          <w:color w:val="000000"/>
        </w:rPr>
        <w:t>• развития готовности к жизненному самоопределению, базой для которого является достаточный уровень развития ценностных представлений, волевой сферы, самостоятельности и ответственности.</w:t>
      </w:r>
    </w:p>
    <w:p w:rsidR="00AB4544" w:rsidRPr="00AB4544" w:rsidRDefault="00AB4544" w:rsidP="00AB4544">
      <w:pPr>
        <w:rPr>
          <w:color w:val="000000"/>
        </w:rPr>
      </w:pPr>
    </w:p>
    <w:p w:rsidR="00AB4544" w:rsidRPr="00AB4544" w:rsidRDefault="00AB4544" w:rsidP="00AB4544">
      <w:pPr>
        <w:rPr>
          <w:color w:val="000000"/>
        </w:rPr>
      </w:pPr>
      <w:r w:rsidRPr="00AB4544">
        <w:rPr>
          <w:b/>
          <w:bCs/>
          <w:i/>
          <w:iCs/>
          <w:color w:val="000000"/>
        </w:rPr>
        <w:t>Личностные результаты </w:t>
      </w:r>
      <w:r w:rsidRPr="00AB4544">
        <w:rPr>
          <w:color w:val="000000"/>
        </w:rPr>
        <w:t>освоения программы:</w:t>
      </w:r>
    </w:p>
    <w:p w:rsidR="00AB4544" w:rsidRPr="00AB4544" w:rsidRDefault="00AB4544" w:rsidP="00AB4544">
      <w:pPr>
        <w:rPr>
          <w:color w:val="000000"/>
        </w:rPr>
      </w:pPr>
      <w:r w:rsidRPr="00AB4544">
        <w:rPr>
          <w:color w:val="000000"/>
        </w:rPr>
        <w:t>· формирование духовно-нравственных качеств, приобретение знаний о принятых в обществе нормах отношения к людям, к окружающему миру;</w:t>
      </w:r>
    </w:p>
    <w:p w:rsidR="00AB4544" w:rsidRPr="00AB4544" w:rsidRDefault="00AB4544" w:rsidP="00AB4544">
      <w:pPr>
        <w:rPr>
          <w:color w:val="000000"/>
        </w:rPr>
      </w:pPr>
      <w:r w:rsidRPr="00AB4544">
        <w:rPr>
          <w:color w:val="000000"/>
        </w:rPr>
        <w:t>· 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AB4544" w:rsidRPr="00AB4544" w:rsidRDefault="00AB4544" w:rsidP="00AB4544">
      <w:pPr>
        <w:rPr>
          <w:color w:val="000000"/>
        </w:rPr>
      </w:pPr>
      <w:r w:rsidRPr="00AB4544">
        <w:rPr>
          <w:color w:val="000000"/>
        </w:rPr>
        <w:lastRenderedPageBreak/>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B4544" w:rsidRPr="00AB4544" w:rsidRDefault="00AB4544" w:rsidP="00AB4544">
      <w:pPr>
        <w:rPr>
          <w:color w:val="000000"/>
        </w:rPr>
      </w:pPr>
      <w:r w:rsidRPr="00AB4544">
        <w:rPr>
          <w:color w:val="000000"/>
        </w:rPr>
        <w:t>· 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AB4544" w:rsidRPr="00AB4544" w:rsidRDefault="00AB4544" w:rsidP="00AB4544">
      <w:pPr>
        <w:rPr>
          <w:color w:val="000000"/>
        </w:rPr>
      </w:pPr>
    </w:p>
    <w:p w:rsidR="00AB4544" w:rsidRPr="00AB4544" w:rsidRDefault="00AB4544" w:rsidP="00AB4544">
      <w:pPr>
        <w:rPr>
          <w:color w:val="000000"/>
        </w:rPr>
      </w:pPr>
      <w:proofErr w:type="spellStart"/>
      <w:r w:rsidRPr="00AB4544">
        <w:rPr>
          <w:b/>
          <w:bCs/>
          <w:i/>
          <w:iCs/>
          <w:color w:val="000000"/>
        </w:rPr>
        <w:t>Метапредметные</w:t>
      </w:r>
      <w:proofErr w:type="spellEnd"/>
      <w:r w:rsidRPr="00AB4544">
        <w:rPr>
          <w:b/>
          <w:bCs/>
          <w:i/>
          <w:iCs/>
          <w:color w:val="000000"/>
        </w:rPr>
        <w:t xml:space="preserve"> результаты</w:t>
      </w:r>
      <w:r w:rsidRPr="00AB4544">
        <w:rPr>
          <w:color w:val="000000"/>
        </w:rPr>
        <w:t xml:space="preserve"> проявляются в:</w:t>
      </w:r>
    </w:p>
    <w:p w:rsidR="00AB4544" w:rsidRPr="00AB4544" w:rsidRDefault="00AB4544" w:rsidP="00AB4544">
      <w:pPr>
        <w:rPr>
          <w:color w:val="000000"/>
        </w:rPr>
      </w:pPr>
      <w:r w:rsidRPr="00AB4544">
        <w:rPr>
          <w:i/>
          <w:iCs/>
          <w:color w:val="000000"/>
        </w:rPr>
        <w:t>-расширении </w:t>
      </w:r>
      <w:r w:rsidRPr="00AB4544">
        <w:rPr>
          <w:color w:val="000000"/>
        </w:rPr>
        <w:t>круга приёмов составления разных типов плана;</w:t>
      </w:r>
    </w:p>
    <w:p w:rsidR="00AB4544" w:rsidRPr="00AB4544" w:rsidRDefault="00AB4544" w:rsidP="00AB4544">
      <w:pPr>
        <w:rPr>
          <w:color w:val="000000"/>
        </w:rPr>
      </w:pPr>
      <w:r w:rsidRPr="00AB4544">
        <w:rPr>
          <w:color w:val="000000"/>
        </w:rPr>
        <w:t>- расширении круга структурирования материала;</w:t>
      </w:r>
    </w:p>
    <w:p w:rsidR="00AB4544" w:rsidRPr="00AB4544" w:rsidRDefault="00AB4544" w:rsidP="00AB4544">
      <w:pPr>
        <w:rPr>
          <w:color w:val="000000"/>
        </w:rPr>
      </w:pPr>
      <w:r w:rsidRPr="00AB4544">
        <w:rPr>
          <w:color w:val="000000"/>
        </w:rPr>
        <w:t>- умении работать со справочными материалами и Интернет-ресурсами, планировать волонтёрскую деятельность;</w:t>
      </w:r>
    </w:p>
    <w:p w:rsidR="00AB4544" w:rsidRPr="00AB4544" w:rsidRDefault="00AB4544" w:rsidP="00AB4544">
      <w:pPr>
        <w:rPr>
          <w:color w:val="000000"/>
        </w:rPr>
      </w:pPr>
      <w:r w:rsidRPr="00AB4544">
        <w:rPr>
          <w:i/>
          <w:iCs/>
          <w:color w:val="000000"/>
        </w:rPr>
        <w:t>- обогащении </w:t>
      </w:r>
      <w:r w:rsidRPr="00AB4544">
        <w:rPr>
          <w:color w:val="000000"/>
        </w:rPr>
        <w:t xml:space="preserve">ключевых компетенций (коммуникативных, </w:t>
      </w:r>
      <w:proofErr w:type="spellStart"/>
      <w:r w:rsidRPr="00AB4544">
        <w:rPr>
          <w:color w:val="000000"/>
        </w:rPr>
        <w:t>деятельностных</w:t>
      </w:r>
      <w:proofErr w:type="spellEnd"/>
      <w:r w:rsidRPr="00AB4544">
        <w:rPr>
          <w:color w:val="000000"/>
        </w:rPr>
        <w:t xml:space="preserve"> и др.);</w:t>
      </w:r>
    </w:p>
    <w:p w:rsidR="00AB4544" w:rsidRPr="00AB4544" w:rsidRDefault="00AB4544" w:rsidP="00AB4544">
      <w:pPr>
        <w:rPr>
          <w:color w:val="000000"/>
        </w:rPr>
      </w:pPr>
      <w:r w:rsidRPr="00AB4544">
        <w:rPr>
          <w:i/>
          <w:iCs/>
          <w:color w:val="000000"/>
        </w:rPr>
        <w:t>- умении </w:t>
      </w:r>
      <w:r w:rsidRPr="00AB4544">
        <w:rPr>
          <w:color w:val="000000"/>
        </w:rPr>
        <w:t>организовывать волонтёрскую деятельность;</w:t>
      </w:r>
    </w:p>
    <w:p w:rsidR="00AB4544" w:rsidRPr="00AB4544" w:rsidRDefault="00AB4544" w:rsidP="00AB4544">
      <w:pPr>
        <w:rPr>
          <w:color w:val="000000"/>
        </w:rPr>
      </w:pPr>
      <w:r w:rsidRPr="00AB4544">
        <w:rPr>
          <w:i/>
          <w:iCs/>
          <w:color w:val="000000"/>
        </w:rPr>
        <w:t>- способности </w:t>
      </w:r>
      <w:r w:rsidRPr="00AB4544">
        <w:rPr>
          <w:color w:val="000000"/>
        </w:rPr>
        <w:t>оценивать результаты волонтёрской деятельности собственной и одноклассников.</w:t>
      </w:r>
    </w:p>
    <w:p w:rsidR="00AB4544" w:rsidRPr="00AB4544" w:rsidRDefault="00AB4544" w:rsidP="00AB4544">
      <w:pPr>
        <w:spacing w:after="160" w:line="259" w:lineRule="auto"/>
        <w:rPr>
          <w:rFonts w:eastAsiaTheme="minorHAnsi"/>
          <w:lang w:eastAsia="en-US"/>
        </w:rPr>
      </w:pPr>
    </w:p>
    <w:p w:rsidR="00E3521A" w:rsidRPr="00AB4544" w:rsidRDefault="00E3521A" w:rsidP="00AB4544">
      <w:pPr>
        <w:spacing w:line="360" w:lineRule="auto"/>
        <w:rPr>
          <w:rFonts w:eastAsia="Calibri"/>
          <w:b/>
          <w:lang w:eastAsia="en-US"/>
        </w:rPr>
      </w:pPr>
    </w:p>
    <w:p w:rsidR="00A916A4" w:rsidRPr="00AB4544" w:rsidRDefault="00546B43" w:rsidP="00546B43">
      <w:pPr>
        <w:spacing w:line="360" w:lineRule="auto"/>
        <w:ind w:firstLine="567"/>
        <w:rPr>
          <w:rFonts w:eastAsia="Calibri"/>
          <w:b/>
          <w:lang w:eastAsia="en-US"/>
        </w:rPr>
      </w:pPr>
      <w:r w:rsidRPr="00AB4544">
        <w:rPr>
          <w:rFonts w:eastAsia="Calibri"/>
          <w:b/>
          <w:lang w:eastAsia="en-US"/>
        </w:rPr>
        <w:t>Объекты волонтёрской деятельности:</w:t>
      </w:r>
    </w:p>
    <w:p w:rsidR="00A916A4" w:rsidRPr="00AB4544" w:rsidRDefault="00546B43" w:rsidP="00546B43">
      <w:pPr>
        <w:pStyle w:val="a7"/>
        <w:numPr>
          <w:ilvl w:val="0"/>
          <w:numId w:val="17"/>
        </w:numPr>
        <w:spacing w:line="360" w:lineRule="auto"/>
        <w:ind w:left="426"/>
        <w:jc w:val="both"/>
        <w:rPr>
          <w:rFonts w:eastAsia="Calibri"/>
          <w:lang w:eastAsia="en-US"/>
        </w:rPr>
      </w:pPr>
      <w:r w:rsidRPr="00AB4544">
        <w:rPr>
          <w:rFonts w:eastAsia="Calibri"/>
          <w:lang w:eastAsia="en-US"/>
        </w:rPr>
        <w:t>Учащиеся начальной и средней ступени образования МАОУ «Гимназия №1»</w:t>
      </w:r>
      <w:r w:rsidR="009702D2" w:rsidRPr="00AB4544">
        <w:rPr>
          <w:rFonts w:eastAsia="Calibri"/>
          <w:lang w:eastAsia="en-US"/>
        </w:rPr>
        <w:t>;</w:t>
      </w:r>
    </w:p>
    <w:p w:rsidR="00546B43" w:rsidRPr="00AB4544" w:rsidRDefault="009702D2" w:rsidP="00546B43">
      <w:pPr>
        <w:pStyle w:val="a7"/>
        <w:numPr>
          <w:ilvl w:val="0"/>
          <w:numId w:val="17"/>
        </w:numPr>
        <w:spacing w:line="360" w:lineRule="auto"/>
        <w:ind w:left="426"/>
        <w:jc w:val="both"/>
        <w:rPr>
          <w:rFonts w:eastAsia="Calibri"/>
          <w:lang w:eastAsia="en-US"/>
        </w:rPr>
      </w:pPr>
      <w:r w:rsidRPr="00AB4544">
        <w:rPr>
          <w:rFonts w:eastAsia="Calibri"/>
          <w:lang w:eastAsia="en-US"/>
        </w:rPr>
        <w:t xml:space="preserve">Учащиеся средней и старшей ступени образования школ </w:t>
      </w:r>
      <w:proofErr w:type="spellStart"/>
      <w:r w:rsidRPr="00AB4544">
        <w:rPr>
          <w:rFonts w:eastAsia="Calibri"/>
          <w:lang w:eastAsia="en-US"/>
        </w:rPr>
        <w:t>Эжвинского</w:t>
      </w:r>
      <w:proofErr w:type="spellEnd"/>
      <w:r w:rsidRPr="00AB4544">
        <w:rPr>
          <w:rFonts w:eastAsia="Calibri"/>
          <w:lang w:eastAsia="en-US"/>
        </w:rPr>
        <w:t xml:space="preserve"> района г.Сыктывкара;</w:t>
      </w:r>
    </w:p>
    <w:p w:rsidR="00A916A4" w:rsidRPr="00AB4544" w:rsidRDefault="009702D2" w:rsidP="009702D2">
      <w:pPr>
        <w:pStyle w:val="a7"/>
        <w:numPr>
          <w:ilvl w:val="0"/>
          <w:numId w:val="17"/>
        </w:numPr>
        <w:spacing w:line="360" w:lineRule="auto"/>
        <w:ind w:left="426"/>
        <w:jc w:val="both"/>
        <w:rPr>
          <w:rFonts w:eastAsia="Calibri"/>
          <w:lang w:eastAsia="en-US"/>
        </w:rPr>
      </w:pPr>
      <w:r w:rsidRPr="00AB4544">
        <w:rPr>
          <w:rFonts w:eastAsia="Calibri"/>
          <w:lang w:eastAsia="en-US"/>
        </w:rPr>
        <w:t>Люди с ограниченными возможностями физического здоровья Республики Коми.</w:t>
      </w:r>
    </w:p>
    <w:p w:rsidR="009702D2" w:rsidRPr="00AB4544" w:rsidRDefault="009702D2" w:rsidP="0099520F">
      <w:pPr>
        <w:spacing w:line="360" w:lineRule="auto"/>
        <w:ind w:firstLine="567"/>
        <w:rPr>
          <w:rFonts w:eastAsia="Calibri"/>
          <w:b/>
          <w:i/>
          <w:lang w:eastAsia="en-US"/>
        </w:rPr>
      </w:pPr>
    </w:p>
    <w:p w:rsidR="00A916A4" w:rsidRPr="00AB4544" w:rsidRDefault="009702D2" w:rsidP="0099520F">
      <w:pPr>
        <w:spacing w:line="360" w:lineRule="auto"/>
        <w:ind w:firstLine="567"/>
        <w:rPr>
          <w:rFonts w:eastAsia="Calibri"/>
          <w:b/>
          <w:i/>
          <w:lang w:eastAsia="en-US"/>
        </w:rPr>
      </w:pPr>
      <w:r w:rsidRPr="00AB4544">
        <w:rPr>
          <w:rFonts w:eastAsia="Calibri"/>
          <w:b/>
          <w:i/>
          <w:lang w:eastAsia="en-US"/>
        </w:rPr>
        <w:t>Уровни</w:t>
      </w:r>
      <w:r w:rsidR="00A916A4" w:rsidRPr="00AB4544">
        <w:rPr>
          <w:rFonts w:eastAsia="Calibri"/>
          <w:b/>
          <w:i/>
          <w:lang w:eastAsia="en-US"/>
        </w:rPr>
        <w:t xml:space="preserve"> реализации программы</w:t>
      </w:r>
      <w:r w:rsidRPr="00AB4544">
        <w:rPr>
          <w:rFonts w:eastAsia="Calibri"/>
          <w:b/>
          <w:i/>
          <w:lang w:eastAsia="en-US"/>
        </w:rPr>
        <w:t>:</w:t>
      </w:r>
    </w:p>
    <w:p w:rsidR="00A916A4" w:rsidRPr="00AB4544" w:rsidRDefault="001A61DE" w:rsidP="009702D2">
      <w:pPr>
        <w:pStyle w:val="a7"/>
        <w:numPr>
          <w:ilvl w:val="0"/>
          <w:numId w:val="18"/>
        </w:numPr>
        <w:spacing w:line="360" w:lineRule="auto"/>
        <w:ind w:left="426" w:hanging="284"/>
        <w:jc w:val="both"/>
        <w:rPr>
          <w:rFonts w:eastAsia="Calibri"/>
          <w:lang w:eastAsia="en-US"/>
        </w:rPr>
      </w:pPr>
      <w:r w:rsidRPr="00AB4544">
        <w:rPr>
          <w:rFonts w:eastAsia="Calibri"/>
          <w:lang w:eastAsia="en-US"/>
        </w:rPr>
        <w:t xml:space="preserve">На </w:t>
      </w:r>
      <w:r w:rsidR="009702D2" w:rsidRPr="00AB4544">
        <w:rPr>
          <w:rFonts w:eastAsia="Calibri"/>
          <w:lang w:eastAsia="en-US"/>
        </w:rPr>
        <w:t>школьном уровне</w:t>
      </w:r>
      <w:r w:rsidRPr="00AB4544">
        <w:rPr>
          <w:rFonts w:eastAsia="Calibri"/>
          <w:lang w:eastAsia="en-US"/>
        </w:rPr>
        <w:t xml:space="preserve"> каждый учащийся может стать волонтером при организации школьных соревнований, главное - желание самого ребенка. На этих мероприятиях ребята оказывают посильную помощь в сопровождении участников соревнований, судействе, подведении итогов состязаний и т.д.</w:t>
      </w:r>
      <w:r w:rsidR="00A916A4" w:rsidRPr="00AB4544">
        <w:rPr>
          <w:rFonts w:eastAsia="Calibri"/>
          <w:lang w:eastAsia="en-US"/>
        </w:rPr>
        <w:t xml:space="preserve"> Участие в волонтерской деятельности на уровне школы позволяет отобрать наиболее ответственных, доброжелательных, внимательных, организованных учащихся для работы на муниципальном и республиканском уровне.</w:t>
      </w:r>
    </w:p>
    <w:p w:rsidR="003E2F45" w:rsidRPr="00AB4544" w:rsidRDefault="009702D2" w:rsidP="009702D2">
      <w:pPr>
        <w:pStyle w:val="a7"/>
        <w:numPr>
          <w:ilvl w:val="0"/>
          <w:numId w:val="18"/>
        </w:numPr>
        <w:spacing w:line="360" w:lineRule="auto"/>
        <w:ind w:left="426"/>
        <w:jc w:val="both"/>
      </w:pPr>
      <w:r w:rsidRPr="00AB4544">
        <w:t>На муниципальном уровне в</w:t>
      </w:r>
      <w:r w:rsidR="00A916A4" w:rsidRPr="00AB4544">
        <w:t>олонтерская работа требует от ребят большей ответственности</w:t>
      </w:r>
      <w:r w:rsidR="003E2F45" w:rsidRPr="00AB4544">
        <w:t>, так как повышается ранг соревнований, и нужна более четкая и слаженная организация.</w:t>
      </w:r>
    </w:p>
    <w:p w:rsidR="00A916A4" w:rsidRPr="00AB4544" w:rsidRDefault="009702D2" w:rsidP="009702D2">
      <w:pPr>
        <w:pStyle w:val="a7"/>
        <w:numPr>
          <w:ilvl w:val="0"/>
          <w:numId w:val="18"/>
        </w:numPr>
        <w:spacing w:line="360" w:lineRule="auto"/>
        <w:ind w:left="426"/>
        <w:jc w:val="both"/>
      </w:pPr>
      <w:r w:rsidRPr="00AB4544">
        <w:t xml:space="preserve">Республиканский уровень. </w:t>
      </w:r>
      <w:r w:rsidR="003E2F45" w:rsidRPr="00AB4544">
        <w:t xml:space="preserve">Обслуживание республиканских соревнований для людей с ограниченными возможностями требует не только организаторских способностей, необходима душевная чуткость и доброе отношение к людям, поэтому на этом этапе работают ребята, обладающие особой чуткостью и доброжелательностью. </w:t>
      </w:r>
    </w:p>
    <w:p w:rsidR="00A916A4" w:rsidRPr="00AB4544" w:rsidRDefault="00A916A4" w:rsidP="00D31BCD">
      <w:pPr>
        <w:spacing w:line="360" w:lineRule="auto"/>
        <w:ind w:left="360"/>
        <w:rPr>
          <w:b/>
          <w:i/>
        </w:rPr>
      </w:pPr>
    </w:p>
    <w:p w:rsidR="0099520F" w:rsidRPr="00AB4544" w:rsidRDefault="0099520F" w:rsidP="00D31BCD">
      <w:pPr>
        <w:spacing w:line="360" w:lineRule="auto"/>
        <w:ind w:left="360"/>
        <w:rPr>
          <w:b/>
          <w:i/>
        </w:rPr>
      </w:pPr>
    </w:p>
    <w:p w:rsidR="002D4EDF" w:rsidRPr="00AB4544" w:rsidRDefault="00EA677A" w:rsidP="0099520F">
      <w:pPr>
        <w:spacing w:line="360" w:lineRule="auto"/>
        <w:ind w:left="360"/>
        <w:jc w:val="center"/>
        <w:rPr>
          <w:b/>
        </w:rPr>
      </w:pPr>
      <w:r w:rsidRPr="00AB4544">
        <w:rPr>
          <w:b/>
        </w:rPr>
        <w:lastRenderedPageBreak/>
        <w:t>Содержание</w:t>
      </w:r>
      <w:r w:rsidR="00A644C9" w:rsidRPr="00AB4544">
        <w:rPr>
          <w:b/>
        </w:rPr>
        <w:t xml:space="preserve"> программы. </w:t>
      </w:r>
    </w:p>
    <w:p w:rsidR="00603099" w:rsidRPr="00AB4544" w:rsidRDefault="00603099" w:rsidP="00603099">
      <w:pPr>
        <w:spacing w:line="360" w:lineRule="auto"/>
        <w:ind w:left="-993"/>
        <w:jc w:val="center"/>
        <w:rPr>
          <w:b/>
        </w:rPr>
      </w:pPr>
      <w:r w:rsidRPr="00AB4544">
        <w:rPr>
          <w:b/>
        </w:rPr>
        <w:t>Создание условий для пропаганды волонтерской деятельности.</w:t>
      </w:r>
    </w:p>
    <w:tbl>
      <w:tblPr>
        <w:tblStyle w:val="ad"/>
        <w:tblW w:w="0" w:type="auto"/>
        <w:tblInd w:w="-809" w:type="dxa"/>
        <w:tblLayout w:type="fixed"/>
        <w:tblLook w:val="04A0"/>
      </w:tblPr>
      <w:tblGrid>
        <w:gridCol w:w="659"/>
        <w:gridCol w:w="3544"/>
        <w:gridCol w:w="2127"/>
        <w:gridCol w:w="1788"/>
        <w:gridCol w:w="2030"/>
      </w:tblGrid>
      <w:tr w:rsidR="00603099" w:rsidRPr="00AB4544" w:rsidTr="00603099">
        <w:trPr>
          <w:trHeight w:val="474"/>
        </w:trPr>
        <w:tc>
          <w:tcPr>
            <w:tcW w:w="659" w:type="dxa"/>
            <w:tcBorders>
              <w:top w:val="outset" w:sz="6" w:space="0" w:color="000000"/>
              <w:left w:val="outset" w:sz="6" w:space="0" w:color="000000"/>
              <w:bottom w:val="outset" w:sz="6" w:space="0" w:color="000000"/>
              <w:right w:val="outset" w:sz="6" w:space="0" w:color="000000"/>
            </w:tcBorders>
          </w:tcPr>
          <w:p w:rsidR="00603099" w:rsidRPr="00AB4544" w:rsidRDefault="00603099" w:rsidP="00603099">
            <w:pPr>
              <w:spacing w:line="360" w:lineRule="auto"/>
            </w:pPr>
            <w:r w:rsidRPr="00AB4544">
              <w:t>№</w:t>
            </w:r>
          </w:p>
        </w:tc>
        <w:tc>
          <w:tcPr>
            <w:tcW w:w="3544" w:type="dxa"/>
            <w:tcBorders>
              <w:top w:val="outset" w:sz="6" w:space="0" w:color="000000"/>
              <w:left w:val="outset" w:sz="6" w:space="0" w:color="000000"/>
              <w:bottom w:val="outset" w:sz="6" w:space="0" w:color="000000"/>
              <w:right w:val="outset" w:sz="6" w:space="0" w:color="000000"/>
            </w:tcBorders>
          </w:tcPr>
          <w:p w:rsidR="00603099" w:rsidRPr="00AB4544" w:rsidRDefault="00603099" w:rsidP="00603099">
            <w:pPr>
              <w:spacing w:line="360" w:lineRule="auto"/>
            </w:pPr>
            <w:r w:rsidRPr="00AB4544">
              <w:rPr>
                <w:b/>
                <w:bCs/>
              </w:rPr>
              <w:t>Содержание</w:t>
            </w:r>
          </w:p>
        </w:tc>
        <w:tc>
          <w:tcPr>
            <w:tcW w:w="2127" w:type="dxa"/>
            <w:tcBorders>
              <w:top w:val="outset" w:sz="6" w:space="0" w:color="000000"/>
              <w:left w:val="outset" w:sz="6" w:space="0" w:color="000000"/>
              <w:bottom w:val="outset" w:sz="6" w:space="0" w:color="000000"/>
              <w:right w:val="outset" w:sz="6" w:space="0" w:color="000000"/>
            </w:tcBorders>
          </w:tcPr>
          <w:p w:rsidR="00603099" w:rsidRPr="00AB4544" w:rsidRDefault="00603099" w:rsidP="00603099">
            <w:pPr>
              <w:spacing w:line="360" w:lineRule="auto"/>
              <w:rPr>
                <w:b/>
              </w:rPr>
            </w:pPr>
            <w:r w:rsidRPr="00AB4544">
              <w:rPr>
                <w:b/>
              </w:rPr>
              <w:t>Целевая аудитория</w:t>
            </w:r>
          </w:p>
        </w:tc>
        <w:tc>
          <w:tcPr>
            <w:tcW w:w="1788" w:type="dxa"/>
            <w:tcBorders>
              <w:top w:val="outset" w:sz="6" w:space="0" w:color="000000"/>
              <w:left w:val="outset" w:sz="6" w:space="0" w:color="000000"/>
              <w:bottom w:val="outset" w:sz="6" w:space="0" w:color="000000"/>
              <w:right w:val="outset" w:sz="6" w:space="0" w:color="000000"/>
            </w:tcBorders>
          </w:tcPr>
          <w:p w:rsidR="00603099" w:rsidRPr="00AB4544" w:rsidRDefault="00603099" w:rsidP="00603099">
            <w:pPr>
              <w:spacing w:line="360" w:lineRule="auto"/>
              <w:rPr>
                <w:b/>
                <w:bCs/>
              </w:rPr>
            </w:pPr>
            <w:r w:rsidRPr="00AB4544">
              <w:rPr>
                <w:b/>
                <w:bCs/>
              </w:rPr>
              <w:t>Сроки</w:t>
            </w:r>
          </w:p>
        </w:tc>
        <w:tc>
          <w:tcPr>
            <w:tcW w:w="2030" w:type="dxa"/>
            <w:tcBorders>
              <w:top w:val="outset" w:sz="6" w:space="0" w:color="000000"/>
              <w:left w:val="outset" w:sz="6" w:space="0" w:color="000000"/>
              <w:bottom w:val="outset" w:sz="6" w:space="0" w:color="000000"/>
              <w:right w:val="outset" w:sz="6" w:space="0" w:color="000000"/>
            </w:tcBorders>
          </w:tcPr>
          <w:p w:rsidR="00603099" w:rsidRPr="00AB4544" w:rsidRDefault="00603099" w:rsidP="00603099">
            <w:pPr>
              <w:spacing w:line="360" w:lineRule="auto"/>
            </w:pPr>
            <w:r w:rsidRPr="00AB4544">
              <w:rPr>
                <w:b/>
                <w:bCs/>
              </w:rPr>
              <w:t>Ответственный</w:t>
            </w:r>
          </w:p>
        </w:tc>
      </w:tr>
      <w:tr w:rsidR="00603099" w:rsidRPr="00AB4544" w:rsidTr="00F93F49">
        <w:trPr>
          <w:trHeight w:val="474"/>
        </w:trPr>
        <w:tc>
          <w:tcPr>
            <w:tcW w:w="659" w:type="dxa"/>
          </w:tcPr>
          <w:p w:rsidR="00603099" w:rsidRPr="00AB4544" w:rsidRDefault="00603099" w:rsidP="00603099">
            <w:pPr>
              <w:pStyle w:val="a7"/>
              <w:numPr>
                <w:ilvl w:val="0"/>
                <w:numId w:val="19"/>
              </w:numPr>
              <w:spacing w:line="360" w:lineRule="auto"/>
              <w:ind w:left="357" w:hanging="357"/>
            </w:pPr>
          </w:p>
        </w:tc>
        <w:tc>
          <w:tcPr>
            <w:tcW w:w="3544" w:type="dxa"/>
            <w:tcBorders>
              <w:top w:val="outset" w:sz="6" w:space="0" w:color="auto"/>
              <w:left w:val="outset" w:sz="6" w:space="0" w:color="000000"/>
              <w:bottom w:val="outset" w:sz="6" w:space="0" w:color="000000"/>
              <w:right w:val="outset" w:sz="6" w:space="0" w:color="000000"/>
            </w:tcBorders>
          </w:tcPr>
          <w:p w:rsidR="00603099" w:rsidRPr="00AB4544" w:rsidRDefault="00603099" w:rsidP="00603099">
            <w:pPr>
              <w:spacing w:line="360" w:lineRule="auto"/>
            </w:pPr>
            <w:r w:rsidRPr="00AB4544">
              <w:t>Составление плана работы на год.</w:t>
            </w:r>
          </w:p>
        </w:tc>
        <w:tc>
          <w:tcPr>
            <w:tcW w:w="2127" w:type="dxa"/>
            <w:tcBorders>
              <w:top w:val="outset" w:sz="6" w:space="0" w:color="auto"/>
              <w:left w:val="outset" w:sz="6" w:space="0" w:color="000000"/>
              <w:bottom w:val="outset" w:sz="6" w:space="0" w:color="000000"/>
              <w:right w:val="outset" w:sz="6" w:space="0" w:color="000000"/>
            </w:tcBorders>
          </w:tcPr>
          <w:p w:rsidR="00603099" w:rsidRPr="00AB4544" w:rsidRDefault="00603099" w:rsidP="00603099">
            <w:pPr>
              <w:spacing w:line="360" w:lineRule="auto"/>
            </w:pPr>
          </w:p>
        </w:tc>
        <w:tc>
          <w:tcPr>
            <w:tcW w:w="1788" w:type="dxa"/>
            <w:tcBorders>
              <w:top w:val="outset" w:sz="6" w:space="0" w:color="auto"/>
              <w:left w:val="outset" w:sz="6" w:space="0" w:color="000000"/>
              <w:bottom w:val="outset" w:sz="6" w:space="0" w:color="000000"/>
              <w:right w:val="outset" w:sz="6" w:space="0" w:color="000000"/>
            </w:tcBorders>
          </w:tcPr>
          <w:p w:rsidR="00603099" w:rsidRPr="00AB4544" w:rsidRDefault="00AB4544" w:rsidP="00603099">
            <w:pPr>
              <w:spacing w:line="360" w:lineRule="auto"/>
            </w:pPr>
            <w:r w:rsidRPr="00AB4544">
              <w:t>Сентябрь</w:t>
            </w:r>
          </w:p>
        </w:tc>
        <w:tc>
          <w:tcPr>
            <w:tcW w:w="2030" w:type="dxa"/>
            <w:tcBorders>
              <w:top w:val="outset" w:sz="6" w:space="0" w:color="auto"/>
              <w:left w:val="outset" w:sz="6" w:space="0" w:color="000000"/>
              <w:bottom w:val="outset" w:sz="6" w:space="0" w:color="000000"/>
              <w:right w:val="outset" w:sz="6" w:space="0" w:color="000000"/>
            </w:tcBorders>
          </w:tcPr>
          <w:p w:rsidR="00603099" w:rsidRPr="00AB4544" w:rsidRDefault="00603099" w:rsidP="00603099">
            <w:pPr>
              <w:spacing w:line="360" w:lineRule="auto"/>
            </w:pPr>
            <w:r w:rsidRPr="00AB4544">
              <w:t>Москалев Ю.В.</w:t>
            </w:r>
          </w:p>
          <w:p w:rsidR="00603099" w:rsidRPr="00AB4544" w:rsidRDefault="00603099" w:rsidP="00603099">
            <w:pPr>
              <w:spacing w:line="360" w:lineRule="auto"/>
            </w:pPr>
            <w:r w:rsidRPr="00AB4544">
              <w:t>Богоявленский Е.А.</w:t>
            </w:r>
          </w:p>
          <w:p w:rsidR="00603099" w:rsidRPr="00AB4544" w:rsidRDefault="00603099" w:rsidP="00603099">
            <w:pPr>
              <w:spacing w:line="360" w:lineRule="auto"/>
            </w:pPr>
            <w:r w:rsidRPr="00AB4544">
              <w:t>Размыслова Л.И. (зам по ВР)</w:t>
            </w:r>
          </w:p>
        </w:tc>
      </w:tr>
      <w:tr w:rsidR="00603099" w:rsidRPr="00AB4544" w:rsidTr="00F93F49">
        <w:trPr>
          <w:trHeight w:val="474"/>
        </w:trPr>
        <w:tc>
          <w:tcPr>
            <w:tcW w:w="659" w:type="dxa"/>
          </w:tcPr>
          <w:p w:rsidR="00603099" w:rsidRPr="00AB4544" w:rsidRDefault="00603099" w:rsidP="00603099">
            <w:pPr>
              <w:pStyle w:val="a7"/>
              <w:numPr>
                <w:ilvl w:val="0"/>
                <w:numId w:val="19"/>
              </w:numPr>
              <w:spacing w:line="360" w:lineRule="auto"/>
              <w:ind w:left="357" w:hanging="357"/>
            </w:pPr>
          </w:p>
        </w:tc>
        <w:tc>
          <w:tcPr>
            <w:tcW w:w="3544" w:type="dxa"/>
            <w:tcBorders>
              <w:top w:val="outset" w:sz="6" w:space="0" w:color="auto"/>
              <w:left w:val="outset" w:sz="6" w:space="0" w:color="000000"/>
              <w:bottom w:val="outset" w:sz="6" w:space="0" w:color="000000"/>
              <w:right w:val="outset" w:sz="6" w:space="0" w:color="000000"/>
            </w:tcBorders>
          </w:tcPr>
          <w:p w:rsidR="00603099" w:rsidRPr="00AB4544" w:rsidRDefault="00603099" w:rsidP="00603099">
            <w:pPr>
              <w:spacing w:line="360" w:lineRule="auto"/>
            </w:pPr>
            <w:r w:rsidRPr="00AB4544">
              <w:t xml:space="preserve">Создание группы ребят волонтеров. </w:t>
            </w:r>
          </w:p>
        </w:tc>
        <w:tc>
          <w:tcPr>
            <w:tcW w:w="2127" w:type="dxa"/>
            <w:tcBorders>
              <w:top w:val="outset" w:sz="6" w:space="0" w:color="auto"/>
              <w:left w:val="outset" w:sz="6" w:space="0" w:color="000000"/>
              <w:bottom w:val="outset" w:sz="6" w:space="0" w:color="000000"/>
              <w:right w:val="outset" w:sz="6" w:space="0" w:color="000000"/>
            </w:tcBorders>
          </w:tcPr>
          <w:p w:rsidR="00603099" w:rsidRPr="00AB4544" w:rsidRDefault="00603099" w:rsidP="00603099">
            <w:pPr>
              <w:spacing w:line="360" w:lineRule="auto"/>
            </w:pPr>
          </w:p>
        </w:tc>
        <w:tc>
          <w:tcPr>
            <w:tcW w:w="1788" w:type="dxa"/>
            <w:tcBorders>
              <w:top w:val="outset" w:sz="6" w:space="0" w:color="auto"/>
              <w:left w:val="outset" w:sz="6" w:space="0" w:color="000000"/>
              <w:bottom w:val="outset" w:sz="6" w:space="0" w:color="000000"/>
              <w:right w:val="outset" w:sz="6" w:space="0" w:color="000000"/>
            </w:tcBorders>
          </w:tcPr>
          <w:p w:rsidR="00603099" w:rsidRPr="00AB4544" w:rsidRDefault="00AB4544" w:rsidP="00603099">
            <w:pPr>
              <w:spacing w:line="360" w:lineRule="auto"/>
            </w:pPr>
            <w:r w:rsidRPr="00AB4544">
              <w:t>Сентябрь</w:t>
            </w:r>
          </w:p>
        </w:tc>
        <w:tc>
          <w:tcPr>
            <w:tcW w:w="2030" w:type="dxa"/>
            <w:tcBorders>
              <w:top w:val="outset" w:sz="6" w:space="0" w:color="auto"/>
              <w:left w:val="outset" w:sz="6" w:space="0" w:color="000000"/>
              <w:bottom w:val="outset" w:sz="6" w:space="0" w:color="000000"/>
              <w:right w:val="outset" w:sz="6" w:space="0" w:color="000000"/>
            </w:tcBorders>
          </w:tcPr>
          <w:p w:rsidR="00603099" w:rsidRPr="00AB4544" w:rsidRDefault="00603099" w:rsidP="00603099">
            <w:pPr>
              <w:spacing w:line="360" w:lineRule="auto"/>
            </w:pPr>
            <w:r w:rsidRPr="00AB4544">
              <w:t>Москалев Ю.В.</w:t>
            </w:r>
          </w:p>
          <w:p w:rsidR="00603099" w:rsidRPr="00AB4544" w:rsidRDefault="00603099" w:rsidP="00603099">
            <w:pPr>
              <w:spacing w:line="360" w:lineRule="auto"/>
            </w:pPr>
            <w:r w:rsidRPr="00AB4544">
              <w:t>Богоявленский Е.А.</w:t>
            </w:r>
          </w:p>
        </w:tc>
      </w:tr>
      <w:tr w:rsidR="00603099" w:rsidRPr="00AB4544" w:rsidTr="00F93F49">
        <w:trPr>
          <w:trHeight w:val="459"/>
        </w:trPr>
        <w:tc>
          <w:tcPr>
            <w:tcW w:w="659" w:type="dxa"/>
          </w:tcPr>
          <w:p w:rsidR="00603099" w:rsidRPr="00AB4544" w:rsidRDefault="00603099" w:rsidP="00603099">
            <w:pPr>
              <w:pStyle w:val="a7"/>
              <w:numPr>
                <w:ilvl w:val="0"/>
                <w:numId w:val="19"/>
              </w:numPr>
              <w:spacing w:line="360" w:lineRule="auto"/>
              <w:ind w:left="357" w:hanging="357"/>
            </w:pPr>
          </w:p>
        </w:tc>
        <w:tc>
          <w:tcPr>
            <w:tcW w:w="3544" w:type="dxa"/>
            <w:tcBorders>
              <w:top w:val="outset" w:sz="6" w:space="0" w:color="000000"/>
              <w:left w:val="outset" w:sz="6" w:space="0" w:color="000000"/>
              <w:bottom w:val="outset" w:sz="6" w:space="0" w:color="000000"/>
              <w:right w:val="outset" w:sz="6" w:space="0" w:color="000000"/>
            </w:tcBorders>
          </w:tcPr>
          <w:p w:rsidR="00603099" w:rsidRPr="00AB4544" w:rsidRDefault="00603099" w:rsidP="00603099">
            <w:pPr>
              <w:spacing w:line="360" w:lineRule="auto"/>
            </w:pPr>
            <w:r w:rsidRPr="00AB4544">
              <w:t xml:space="preserve"> Беседа с ребятами «Кто такие волонтеры?». «Значение волонтерского движения» </w:t>
            </w:r>
          </w:p>
        </w:tc>
        <w:tc>
          <w:tcPr>
            <w:tcW w:w="2127" w:type="dxa"/>
            <w:tcBorders>
              <w:top w:val="outset" w:sz="6" w:space="0" w:color="000000"/>
              <w:left w:val="outset" w:sz="6" w:space="0" w:color="000000"/>
              <w:bottom w:val="outset" w:sz="6" w:space="0" w:color="000000"/>
              <w:right w:val="outset" w:sz="6" w:space="0" w:color="000000"/>
            </w:tcBorders>
          </w:tcPr>
          <w:p w:rsidR="00603099" w:rsidRPr="00AB4544" w:rsidRDefault="00603099" w:rsidP="00603099">
            <w:pPr>
              <w:spacing w:line="360" w:lineRule="auto"/>
            </w:pPr>
            <w:r w:rsidRPr="00AB4544">
              <w:t>Обучающиеся гимназии</w:t>
            </w:r>
          </w:p>
        </w:tc>
        <w:tc>
          <w:tcPr>
            <w:tcW w:w="1788" w:type="dxa"/>
            <w:tcBorders>
              <w:top w:val="outset" w:sz="6" w:space="0" w:color="000000"/>
              <w:left w:val="outset" w:sz="6" w:space="0" w:color="000000"/>
              <w:bottom w:val="outset" w:sz="6" w:space="0" w:color="000000"/>
              <w:right w:val="outset" w:sz="6" w:space="0" w:color="000000"/>
            </w:tcBorders>
          </w:tcPr>
          <w:p w:rsidR="00603099" w:rsidRPr="00AB4544" w:rsidRDefault="00AB4544" w:rsidP="00603099">
            <w:pPr>
              <w:spacing w:line="360" w:lineRule="auto"/>
            </w:pPr>
            <w:r w:rsidRPr="00AB4544">
              <w:t xml:space="preserve">Октябрь </w:t>
            </w:r>
          </w:p>
        </w:tc>
        <w:tc>
          <w:tcPr>
            <w:tcW w:w="2030" w:type="dxa"/>
            <w:tcBorders>
              <w:top w:val="outset" w:sz="6" w:space="0" w:color="000000"/>
              <w:left w:val="outset" w:sz="6" w:space="0" w:color="000000"/>
              <w:bottom w:val="outset" w:sz="6" w:space="0" w:color="000000"/>
              <w:right w:val="outset" w:sz="6" w:space="0" w:color="000000"/>
            </w:tcBorders>
          </w:tcPr>
          <w:p w:rsidR="00603099" w:rsidRPr="00AB4544" w:rsidRDefault="00603099" w:rsidP="00603099">
            <w:pPr>
              <w:spacing w:line="360" w:lineRule="auto"/>
            </w:pPr>
            <w:r w:rsidRPr="00AB4544">
              <w:t>Москалев Ю.В.</w:t>
            </w:r>
          </w:p>
          <w:p w:rsidR="00603099" w:rsidRPr="00AB4544" w:rsidRDefault="00603099" w:rsidP="00603099">
            <w:pPr>
              <w:spacing w:line="360" w:lineRule="auto"/>
            </w:pPr>
          </w:p>
        </w:tc>
      </w:tr>
      <w:tr w:rsidR="00603099" w:rsidRPr="00AB4544" w:rsidTr="00F93F49">
        <w:trPr>
          <w:trHeight w:val="459"/>
        </w:trPr>
        <w:tc>
          <w:tcPr>
            <w:tcW w:w="659" w:type="dxa"/>
          </w:tcPr>
          <w:p w:rsidR="00603099" w:rsidRPr="00AB4544" w:rsidRDefault="00603099" w:rsidP="00603099">
            <w:pPr>
              <w:pStyle w:val="a7"/>
              <w:numPr>
                <w:ilvl w:val="0"/>
                <w:numId w:val="19"/>
              </w:numPr>
              <w:spacing w:line="360" w:lineRule="auto"/>
              <w:ind w:left="357" w:hanging="357"/>
            </w:pPr>
          </w:p>
        </w:tc>
        <w:tc>
          <w:tcPr>
            <w:tcW w:w="3544" w:type="dxa"/>
            <w:tcBorders>
              <w:top w:val="outset" w:sz="6" w:space="0" w:color="000000"/>
              <w:left w:val="outset" w:sz="6" w:space="0" w:color="000000"/>
              <w:bottom w:val="outset" w:sz="6" w:space="0" w:color="000000"/>
              <w:right w:val="outset" w:sz="6" w:space="0" w:color="000000"/>
            </w:tcBorders>
          </w:tcPr>
          <w:p w:rsidR="00603099" w:rsidRPr="00AB4544" w:rsidRDefault="00603099" w:rsidP="00603099">
            <w:pPr>
              <w:spacing w:line="360" w:lineRule="auto"/>
            </w:pPr>
            <w:r w:rsidRPr="00AB4544">
              <w:t>Ознакомление с Программой работы волонтёрской деятельности.</w:t>
            </w:r>
          </w:p>
        </w:tc>
        <w:tc>
          <w:tcPr>
            <w:tcW w:w="2127" w:type="dxa"/>
            <w:tcBorders>
              <w:top w:val="outset" w:sz="6" w:space="0" w:color="000000"/>
              <w:left w:val="outset" w:sz="6" w:space="0" w:color="000000"/>
              <w:bottom w:val="outset" w:sz="6" w:space="0" w:color="000000"/>
              <w:right w:val="outset" w:sz="6" w:space="0" w:color="000000"/>
            </w:tcBorders>
          </w:tcPr>
          <w:p w:rsidR="00603099" w:rsidRPr="00AB4544" w:rsidRDefault="00603099" w:rsidP="00603099">
            <w:pPr>
              <w:spacing w:line="360" w:lineRule="auto"/>
            </w:pPr>
            <w:r w:rsidRPr="00AB4544">
              <w:t>Участники волонтёрской деятельности.</w:t>
            </w:r>
          </w:p>
        </w:tc>
        <w:tc>
          <w:tcPr>
            <w:tcW w:w="1788" w:type="dxa"/>
            <w:tcBorders>
              <w:top w:val="outset" w:sz="6" w:space="0" w:color="000000"/>
              <w:left w:val="outset" w:sz="6" w:space="0" w:color="000000"/>
              <w:bottom w:val="outset" w:sz="6" w:space="0" w:color="000000"/>
              <w:right w:val="outset" w:sz="6" w:space="0" w:color="000000"/>
            </w:tcBorders>
          </w:tcPr>
          <w:p w:rsidR="00603099" w:rsidRPr="00AB4544" w:rsidRDefault="00AB4544" w:rsidP="00603099">
            <w:pPr>
              <w:spacing w:line="360" w:lineRule="auto"/>
            </w:pPr>
            <w:r w:rsidRPr="00AB4544">
              <w:t xml:space="preserve">Октябрь </w:t>
            </w:r>
          </w:p>
        </w:tc>
        <w:tc>
          <w:tcPr>
            <w:tcW w:w="2030" w:type="dxa"/>
            <w:tcBorders>
              <w:top w:val="outset" w:sz="6" w:space="0" w:color="000000"/>
              <w:left w:val="outset" w:sz="6" w:space="0" w:color="000000"/>
              <w:bottom w:val="outset" w:sz="6" w:space="0" w:color="000000"/>
              <w:right w:val="outset" w:sz="6" w:space="0" w:color="000000"/>
            </w:tcBorders>
          </w:tcPr>
          <w:p w:rsidR="00603099" w:rsidRPr="00AB4544" w:rsidRDefault="00603099" w:rsidP="00603099">
            <w:pPr>
              <w:spacing w:line="360" w:lineRule="auto"/>
            </w:pPr>
            <w:r w:rsidRPr="00AB4544">
              <w:t>Богоявленский Е.А.</w:t>
            </w:r>
          </w:p>
        </w:tc>
      </w:tr>
      <w:tr w:rsidR="00603099" w:rsidRPr="00AB4544" w:rsidTr="00F93F49">
        <w:trPr>
          <w:trHeight w:val="474"/>
        </w:trPr>
        <w:tc>
          <w:tcPr>
            <w:tcW w:w="659" w:type="dxa"/>
          </w:tcPr>
          <w:p w:rsidR="00603099" w:rsidRPr="00AB4544" w:rsidRDefault="00603099" w:rsidP="00603099">
            <w:pPr>
              <w:pStyle w:val="a7"/>
              <w:numPr>
                <w:ilvl w:val="0"/>
                <w:numId w:val="19"/>
              </w:numPr>
              <w:spacing w:line="360" w:lineRule="auto"/>
              <w:ind w:left="357" w:hanging="357"/>
            </w:pPr>
          </w:p>
        </w:tc>
        <w:tc>
          <w:tcPr>
            <w:tcW w:w="3544" w:type="dxa"/>
            <w:tcBorders>
              <w:top w:val="outset" w:sz="6" w:space="0" w:color="000000"/>
              <w:left w:val="outset" w:sz="6" w:space="0" w:color="000000"/>
              <w:bottom w:val="outset" w:sz="6" w:space="0" w:color="000000"/>
              <w:right w:val="outset" w:sz="6" w:space="0" w:color="000000"/>
            </w:tcBorders>
          </w:tcPr>
          <w:p w:rsidR="00603099" w:rsidRPr="00AB4544" w:rsidRDefault="00603099" w:rsidP="00603099">
            <w:pPr>
              <w:spacing w:line="360" w:lineRule="auto"/>
            </w:pPr>
            <w:r w:rsidRPr="00AB4544">
              <w:t>Обучающие занятия с волонтерами:</w:t>
            </w:r>
          </w:p>
          <w:p w:rsidR="00603099" w:rsidRPr="00AB4544" w:rsidRDefault="00603099" w:rsidP="00603099">
            <w:pPr>
              <w:spacing w:line="360" w:lineRule="auto"/>
            </w:pPr>
            <w:r w:rsidRPr="00AB4544">
              <w:t>- семинары по правилам соревнований;</w:t>
            </w:r>
          </w:p>
          <w:p w:rsidR="00603099" w:rsidRPr="00AB4544" w:rsidRDefault="00603099" w:rsidP="00603099">
            <w:pPr>
              <w:spacing w:line="360" w:lineRule="auto"/>
            </w:pPr>
            <w:r w:rsidRPr="00AB4544">
              <w:t>- методика проведения спортивных мероприятий;</w:t>
            </w:r>
          </w:p>
          <w:p w:rsidR="00603099" w:rsidRPr="00AB4544" w:rsidRDefault="00603099" w:rsidP="00603099">
            <w:pPr>
              <w:spacing w:line="360" w:lineRule="auto"/>
            </w:pPr>
            <w:r w:rsidRPr="00AB4544">
              <w:t>- способы организации соревнований;</w:t>
            </w:r>
          </w:p>
          <w:p w:rsidR="00603099" w:rsidRPr="00AB4544" w:rsidRDefault="00603099" w:rsidP="00603099">
            <w:pPr>
              <w:spacing w:line="360" w:lineRule="auto"/>
            </w:pPr>
            <w:r w:rsidRPr="00AB4544">
              <w:t>- техника безопасности при проведении массовых мероприятий;</w:t>
            </w:r>
          </w:p>
          <w:p w:rsidR="00603099" w:rsidRPr="00AB4544" w:rsidRDefault="00603099" w:rsidP="00603099">
            <w:pPr>
              <w:spacing w:line="360" w:lineRule="auto"/>
            </w:pPr>
            <w:r w:rsidRPr="00AB4544">
              <w:t>- особенности проведения мероприятий для людей с ограниченными физическими возможностями.</w:t>
            </w:r>
          </w:p>
        </w:tc>
        <w:tc>
          <w:tcPr>
            <w:tcW w:w="2127" w:type="dxa"/>
            <w:tcBorders>
              <w:top w:val="outset" w:sz="6" w:space="0" w:color="000000"/>
              <w:left w:val="outset" w:sz="6" w:space="0" w:color="000000"/>
              <w:bottom w:val="outset" w:sz="6" w:space="0" w:color="000000"/>
              <w:right w:val="outset" w:sz="6" w:space="0" w:color="000000"/>
            </w:tcBorders>
          </w:tcPr>
          <w:p w:rsidR="00603099" w:rsidRPr="00AB4544" w:rsidRDefault="00603099" w:rsidP="00603099">
            <w:pPr>
              <w:spacing w:line="360" w:lineRule="auto"/>
            </w:pPr>
            <w:r w:rsidRPr="00AB4544">
              <w:t>Участники волонтёрской деятельности.</w:t>
            </w:r>
          </w:p>
        </w:tc>
        <w:tc>
          <w:tcPr>
            <w:tcW w:w="1788" w:type="dxa"/>
            <w:tcBorders>
              <w:top w:val="outset" w:sz="6" w:space="0" w:color="000000"/>
              <w:left w:val="outset" w:sz="6" w:space="0" w:color="000000"/>
              <w:bottom w:val="outset" w:sz="6" w:space="0" w:color="000000"/>
              <w:right w:val="outset" w:sz="6" w:space="0" w:color="000000"/>
            </w:tcBorders>
          </w:tcPr>
          <w:p w:rsidR="00603099" w:rsidRPr="00AB4544" w:rsidRDefault="00603099" w:rsidP="00603099">
            <w:pPr>
              <w:spacing w:line="360" w:lineRule="auto"/>
            </w:pPr>
            <w:r w:rsidRPr="00AB4544">
              <w:t>ежемесячно</w:t>
            </w:r>
          </w:p>
        </w:tc>
        <w:tc>
          <w:tcPr>
            <w:tcW w:w="2030" w:type="dxa"/>
            <w:tcBorders>
              <w:top w:val="outset" w:sz="6" w:space="0" w:color="000000"/>
              <w:left w:val="outset" w:sz="6" w:space="0" w:color="000000"/>
              <w:bottom w:val="outset" w:sz="6" w:space="0" w:color="000000"/>
              <w:right w:val="outset" w:sz="6" w:space="0" w:color="000000"/>
            </w:tcBorders>
          </w:tcPr>
          <w:p w:rsidR="00603099" w:rsidRPr="00AB4544" w:rsidRDefault="00603099" w:rsidP="00603099">
            <w:pPr>
              <w:spacing w:line="360" w:lineRule="auto"/>
            </w:pPr>
            <w:r w:rsidRPr="00AB4544">
              <w:t>Москалев Ю.В.</w:t>
            </w:r>
          </w:p>
          <w:p w:rsidR="00603099" w:rsidRPr="00AB4544" w:rsidRDefault="00603099" w:rsidP="00603099">
            <w:pPr>
              <w:spacing w:line="360" w:lineRule="auto"/>
            </w:pPr>
            <w:r w:rsidRPr="00AB4544">
              <w:t>Богоявленский Е.А.</w:t>
            </w:r>
          </w:p>
        </w:tc>
      </w:tr>
    </w:tbl>
    <w:p w:rsidR="002D4EDF" w:rsidRPr="00AB4544" w:rsidRDefault="002D4EDF" w:rsidP="00306EE5">
      <w:pPr>
        <w:spacing w:line="360" w:lineRule="auto"/>
        <w:ind w:left="360"/>
      </w:pPr>
    </w:p>
    <w:p w:rsidR="00603099" w:rsidRPr="00AB4544" w:rsidRDefault="00E26630" w:rsidP="00E26630">
      <w:pPr>
        <w:spacing w:line="360" w:lineRule="auto"/>
        <w:ind w:left="360"/>
        <w:jc w:val="center"/>
      </w:pPr>
      <w:r w:rsidRPr="00AB4544">
        <w:rPr>
          <w:b/>
          <w:i/>
        </w:rPr>
        <w:t>Наглядная агитация</w:t>
      </w:r>
    </w:p>
    <w:tbl>
      <w:tblPr>
        <w:tblStyle w:val="ad"/>
        <w:tblW w:w="0" w:type="auto"/>
        <w:tblInd w:w="-809" w:type="dxa"/>
        <w:tblLayout w:type="fixed"/>
        <w:tblLook w:val="04A0"/>
      </w:tblPr>
      <w:tblGrid>
        <w:gridCol w:w="659"/>
        <w:gridCol w:w="3544"/>
        <w:gridCol w:w="2127"/>
        <w:gridCol w:w="1788"/>
        <w:gridCol w:w="2030"/>
      </w:tblGrid>
      <w:tr w:rsidR="00E26630" w:rsidRPr="00AB4544" w:rsidTr="00C414C5">
        <w:trPr>
          <w:trHeight w:val="474"/>
        </w:trPr>
        <w:tc>
          <w:tcPr>
            <w:tcW w:w="659" w:type="dxa"/>
            <w:tcBorders>
              <w:top w:val="outset" w:sz="6" w:space="0" w:color="000000"/>
              <w:left w:val="outset" w:sz="6" w:space="0" w:color="000000"/>
              <w:bottom w:val="outset" w:sz="6" w:space="0" w:color="000000"/>
              <w:right w:val="outset" w:sz="6" w:space="0" w:color="000000"/>
            </w:tcBorders>
          </w:tcPr>
          <w:p w:rsidR="00E26630" w:rsidRPr="00AB4544" w:rsidRDefault="00E26630" w:rsidP="00C414C5">
            <w:pPr>
              <w:spacing w:line="360" w:lineRule="auto"/>
            </w:pPr>
            <w:r w:rsidRPr="00AB4544">
              <w:t>№</w:t>
            </w:r>
          </w:p>
        </w:tc>
        <w:tc>
          <w:tcPr>
            <w:tcW w:w="3544" w:type="dxa"/>
            <w:tcBorders>
              <w:top w:val="outset" w:sz="6" w:space="0" w:color="000000"/>
              <w:left w:val="outset" w:sz="6" w:space="0" w:color="000000"/>
              <w:bottom w:val="outset" w:sz="6" w:space="0" w:color="000000"/>
              <w:right w:val="outset" w:sz="6" w:space="0" w:color="000000"/>
            </w:tcBorders>
          </w:tcPr>
          <w:p w:rsidR="00E26630" w:rsidRPr="00AB4544" w:rsidRDefault="00E26630" w:rsidP="00C414C5">
            <w:pPr>
              <w:spacing w:line="360" w:lineRule="auto"/>
            </w:pPr>
            <w:r w:rsidRPr="00AB4544">
              <w:rPr>
                <w:b/>
                <w:bCs/>
              </w:rPr>
              <w:t>Содержание</w:t>
            </w:r>
          </w:p>
        </w:tc>
        <w:tc>
          <w:tcPr>
            <w:tcW w:w="2127" w:type="dxa"/>
            <w:tcBorders>
              <w:top w:val="outset" w:sz="6" w:space="0" w:color="000000"/>
              <w:left w:val="outset" w:sz="6" w:space="0" w:color="000000"/>
              <w:bottom w:val="outset" w:sz="6" w:space="0" w:color="000000"/>
              <w:right w:val="outset" w:sz="6" w:space="0" w:color="000000"/>
            </w:tcBorders>
          </w:tcPr>
          <w:p w:rsidR="00E26630" w:rsidRPr="00AB4544" w:rsidRDefault="00E26630" w:rsidP="00C414C5">
            <w:pPr>
              <w:spacing w:line="360" w:lineRule="auto"/>
              <w:rPr>
                <w:b/>
              </w:rPr>
            </w:pPr>
            <w:r w:rsidRPr="00AB4544">
              <w:rPr>
                <w:b/>
              </w:rPr>
              <w:t>Целевая аудитория</w:t>
            </w:r>
          </w:p>
        </w:tc>
        <w:tc>
          <w:tcPr>
            <w:tcW w:w="1788" w:type="dxa"/>
            <w:tcBorders>
              <w:top w:val="outset" w:sz="6" w:space="0" w:color="000000"/>
              <w:left w:val="outset" w:sz="6" w:space="0" w:color="000000"/>
              <w:bottom w:val="outset" w:sz="6" w:space="0" w:color="000000"/>
              <w:right w:val="outset" w:sz="6" w:space="0" w:color="000000"/>
            </w:tcBorders>
          </w:tcPr>
          <w:p w:rsidR="00E26630" w:rsidRPr="00AB4544" w:rsidRDefault="00E26630" w:rsidP="00C414C5">
            <w:pPr>
              <w:spacing w:line="360" w:lineRule="auto"/>
              <w:rPr>
                <w:b/>
                <w:bCs/>
              </w:rPr>
            </w:pPr>
            <w:r w:rsidRPr="00AB4544">
              <w:rPr>
                <w:b/>
                <w:bCs/>
              </w:rPr>
              <w:t>Сроки</w:t>
            </w:r>
          </w:p>
        </w:tc>
        <w:tc>
          <w:tcPr>
            <w:tcW w:w="2030" w:type="dxa"/>
            <w:tcBorders>
              <w:top w:val="outset" w:sz="6" w:space="0" w:color="000000"/>
              <w:left w:val="outset" w:sz="6" w:space="0" w:color="000000"/>
              <w:bottom w:val="outset" w:sz="6" w:space="0" w:color="000000"/>
              <w:right w:val="outset" w:sz="6" w:space="0" w:color="000000"/>
            </w:tcBorders>
          </w:tcPr>
          <w:p w:rsidR="00E26630" w:rsidRPr="00AB4544" w:rsidRDefault="00E26630" w:rsidP="00C414C5">
            <w:pPr>
              <w:spacing w:line="360" w:lineRule="auto"/>
            </w:pPr>
            <w:r w:rsidRPr="00AB4544">
              <w:rPr>
                <w:b/>
                <w:bCs/>
              </w:rPr>
              <w:t>Ответственный</w:t>
            </w:r>
          </w:p>
        </w:tc>
      </w:tr>
      <w:tr w:rsidR="00E26630" w:rsidRPr="00AB4544" w:rsidTr="00C20378">
        <w:trPr>
          <w:trHeight w:val="474"/>
        </w:trPr>
        <w:tc>
          <w:tcPr>
            <w:tcW w:w="659" w:type="dxa"/>
          </w:tcPr>
          <w:p w:rsidR="00E26630" w:rsidRPr="00AB4544" w:rsidRDefault="00E26630" w:rsidP="00E26630">
            <w:pPr>
              <w:pStyle w:val="a7"/>
              <w:numPr>
                <w:ilvl w:val="0"/>
                <w:numId w:val="20"/>
              </w:numPr>
              <w:spacing w:line="360" w:lineRule="auto"/>
              <w:ind w:left="357" w:hanging="357"/>
            </w:pPr>
          </w:p>
        </w:tc>
        <w:tc>
          <w:tcPr>
            <w:tcW w:w="3544" w:type="dxa"/>
            <w:tcBorders>
              <w:top w:val="outset" w:sz="6" w:space="0" w:color="000000"/>
              <w:left w:val="outset" w:sz="6" w:space="0" w:color="000000"/>
              <w:bottom w:val="outset" w:sz="6" w:space="0" w:color="000000"/>
              <w:right w:val="outset" w:sz="6" w:space="0" w:color="000000"/>
            </w:tcBorders>
          </w:tcPr>
          <w:p w:rsidR="00E26630" w:rsidRPr="00AB4544" w:rsidRDefault="00E26630" w:rsidP="00E26630">
            <w:pPr>
              <w:spacing w:line="360" w:lineRule="auto"/>
            </w:pPr>
            <w:r w:rsidRPr="00AB4544">
              <w:t>Подготовка презентаций о работе волонтёров</w:t>
            </w:r>
          </w:p>
        </w:tc>
        <w:tc>
          <w:tcPr>
            <w:tcW w:w="2127" w:type="dxa"/>
            <w:tcBorders>
              <w:top w:val="outset" w:sz="6" w:space="0" w:color="000000"/>
              <w:left w:val="outset" w:sz="6" w:space="0" w:color="000000"/>
              <w:bottom w:val="outset" w:sz="6" w:space="0" w:color="000000"/>
              <w:right w:val="outset" w:sz="6" w:space="0" w:color="000000"/>
            </w:tcBorders>
          </w:tcPr>
          <w:p w:rsidR="00E26630" w:rsidRPr="00AB4544" w:rsidRDefault="00E26630" w:rsidP="00E26630">
            <w:pPr>
              <w:spacing w:line="360" w:lineRule="auto"/>
            </w:pPr>
            <w:r w:rsidRPr="00AB4544">
              <w:t>Учащиеся гимназии, педагогический коллектив гимназии.</w:t>
            </w:r>
          </w:p>
        </w:tc>
        <w:tc>
          <w:tcPr>
            <w:tcW w:w="1788" w:type="dxa"/>
            <w:tcBorders>
              <w:top w:val="outset" w:sz="6" w:space="0" w:color="000000"/>
              <w:left w:val="outset" w:sz="6" w:space="0" w:color="000000"/>
              <w:bottom w:val="outset" w:sz="6" w:space="0" w:color="000000"/>
              <w:right w:val="outset" w:sz="6" w:space="0" w:color="000000"/>
            </w:tcBorders>
          </w:tcPr>
          <w:p w:rsidR="00E26630" w:rsidRPr="00AB4544" w:rsidRDefault="00AB4544" w:rsidP="00E26630">
            <w:pPr>
              <w:spacing w:line="360" w:lineRule="auto"/>
            </w:pPr>
            <w:r w:rsidRPr="00AB4544">
              <w:t xml:space="preserve">Апрель </w:t>
            </w:r>
          </w:p>
        </w:tc>
        <w:tc>
          <w:tcPr>
            <w:tcW w:w="2030" w:type="dxa"/>
            <w:tcBorders>
              <w:top w:val="outset" w:sz="6" w:space="0" w:color="000000"/>
              <w:left w:val="outset" w:sz="6" w:space="0" w:color="000000"/>
              <w:bottom w:val="outset" w:sz="6" w:space="0" w:color="000000"/>
              <w:right w:val="outset" w:sz="6" w:space="0" w:color="000000"/>
            </w:tcBorders>
          </w:tcPr>
          <w:p w:rsidR="00E26630" w:rsidRPr="00AB4544" w:rsidRDefault="00E26630" w:rsidP="00E26630">
            <w:pPr>
              <w:spacing w:line="360" w:lineRule="auto"/>
            </w:pPr>
            <w:r w:rsidRPr="00AB4544">
              <w:t xml:space="preserve">инициатив. гр. волонтеров               </w:t>
            </w:r>
          </w:p>
        </w:tc>
      </w:tr>
      <w:tr w:rsidR="00E26630" w:rsidRPr="00AB4544" w:rsidTr="00C20378">
        <w:trPr>
          <w:trHeight w:val="474"/>
        </w:trPr>
        <w:tc>
          <w:tcPr>
            <w:tcW w:w="659" w:type="dxa"/>
          </w:tcPr>
          <w:p w:rsidR="00E26630" w:rsidRPr="00AB4544" w:rsidRDefault="00E26630" w:rsidP="00E26630">
            <w:pPr>
              <w:pStyle w:val="a7"/>
              <w:numPr>
                <w:ilvl w:val="0"/>
                <w:numId w:val="20"/>
              </w:numPr>
              <w:spacing w:line="360" w:lineRule="auto"/>
              <w:ind w:left="357" w:hanging="357"/>
            </w:pPr>
          </w:p>
        </w:tc>
        <w:tc>
          <w:tcPr>
            <w:tcW w:w="3544" w:type="dxa"/>
            <w:tcBorders>
              <w:top w:val="outset" w:sz="6" w:space="0" w:color="000000"/>
              <w:left w:val="outset" w:sz="6" w:space="0" w:color="000000"/>
              <w:bottom w:val="outset" w:sz="6" w:space="0" w:color="000000"/>
              <w:right w:val="outset" w:sz="6" w:space="0" w:color="000000"/>
            </w:tcBorders>
          </w:tcPr>
          <w:p w:rsidR="00E26630" w:rsidRPr="00AB4544" w:rsidRDefault="00E26630" w:rsidP="00E26630">
            <w:pPr>
              <w:spacing w:line="360" w:lineRule="auto"/>
            </w:pPr>
            <w:r w:rsidRPr="00AB4544">
              <w:t>Подготовка фоторепортажей о проделанной работе</w:t>
            </w:r>
          </w:p>
        </w:tc>
        <w:tc>
          <w:tcPr>
            <w:tcW w:w="2127" w:type="dxa"/>
            <w:tcBorders>
              <w:top w:val="outset" w:sz="6" w:space="0" w:color="000000"/>
              <w:left w:val="outset" w:sz="6" w:space="0" w:color="000000"/>
              <w:bottom w:val="outset" w:sz="6" w:space="0" w:color="000000"/>
              <w:right w:val="outset" w:sz="6" w:space="0" w:color="000000"/>
            </w:tcBorders>
          </w:tcPr>
          <w:p w:rsidR="00E26630" w:rsidRPr="00AB4544" w:rsidRDefault="00E26630" w:rsidP="00E26630">
            <w:pPr>
              <w:spacing w:line="360" w:lineRule="auto"/>
            </w:pPr>
            <w:r w:rsidRPr="00AB4544">
              <w:t>Учащиеся гимназии и родители.</w:t>
            </w:r>
          </w:p>
        </w:tc>
        <w:tc>
          <w:tcPr>
            <w:tcW w:w="1788" w:type="dxa"/>
            <w:tcBorders>
              <w:top w:val="outset" w:sz="6" w:space="0" w:color="000000"/>
              <w:left w:val="outset" w:sz="6" w:space="0" w:color="000000"/>
              <w:bottom w:val="outset" w:sz="6" w:space="0" w:color="000000"/>
              <w:right w:val="outset" w:sz="6" w:space="0" w:color="000000"/>
            </w:tcBorders>
          </w:tcPr>
          <w:p w:rsidR="00E26630" w:rsidRPr="00AB4544" w:rsidRDefault="00E26630" w:rsidP="00E26630">
            <w:pPr>
              <w:spacing w:line="360" w:lineRule="auto"/>
            </w:pPr>
            <w:r w:rsidRPr="00AB4544">
              <w:t xml:space="preserve">В </w:t>
            </w:r>
            <w:proofErr w:type="spellStart"/>
            <w:r w:rsidRPr="00AB4544">
              <w:t>теч</w:t>
            </w:r>
            <w:proofErr w:type="spellEnd"/>
            <w:r w:rsidRPr="00AB4544">
              <w:t>. года</w:t>
            </w:r>
          </w:p>
        </w:tc>
        <w:tc>
          <w:tcPr>
            <w:tcW w:w="2030" w:type="dxa"/>
            <w:tcBorders>
              <w:top w:val="outset" w:sz="6" w:space="0" w:color="000000"/>
              <w:left w:val="outset" w:sz="6" w:space="0" w:color="000000"/>
              <w:bottom w:val="outset" w:sz="6" w:space="0" w:color="000000"/>
              <w:right w:val="outset" w:sz="6" w:space="0" w:color="000000"/>
            </w:tcBorders>
          </w:tcPr>
          <w:p w:rsidR="00E26630" w:rsidRPr="00AB4544" w:rsidRDefault="00E26630" w:rsidP="00E26630">
            <w:pPr>
              <w:spacing w:line="360" w:lineRule="auto"/>
            </w:pPr>
            <w:r w:rsidRPr="00AB4544">
              <w:t xml:space="preserve">инициатив. гр. волонтеров               </w:t>
            </w:r>
          </w:p>
        </w:tc>
      </w:tr>
      <w:tr w:rsidR="00E26630" w:rsidRPr="00AB4544" w:rsidTr="00C414C5">
        <w:trPr>
          <w:trHeight w:val="459"/>
        </w:trPr>
        <w:tc>
          <w:tcPr>
            <w:tcW w:w="659" w:type="dxa"/>
          </w:tcPr>
          <w:p w:rsidR="00E26630" w:rsidRPr="00AB4544" w:rsidRDefault="00E26630" w:rsidP="00E26630">
            <w:pPr>
              <w:pStyle w:val="a7"/>
              <w:numPr>
                <w:ilvl w:val="0"/>
                <w:numId w:val="20"/>
              </w:numPr>
              <w:spacing w:line="360" w:lineRule="auto"/>
              <w:ind w:left="357" w:hanging="357"/>
            </w:pPr>
          </w:p>
        </w:tc>
        <w:tc>
          <w:tcPr>
            <w:tcW w:w="3544" w:type="dxa"/>
            <w:tcBorders>
              <w:top w:val="outset" w:sz="6" w:space="0" w:color="000000"/>
              <w:left w:val="outset" w:sz="6" w:space="0" w:color="000000"/>
              <w:bottom w:val="outset" w:sz="6" w:space="0" w:color="000000"/>
              <w:right w:val="outset" w:sz="6" w:space="0" w:color="000000"/>
            </w:tcBorders>
          </w:tcPr>
          <w:p w:rsidR="00E26630" w:rsidRPr="00AB4544" w:rsidRDefault="00E26630" w:rsidP="00E26630">
            <w:pPr>
              <w:spacing w:line="360" w:lineRule="auto"/>
            </w:pPr>
            <w:r w:rsidRPr="00AB4544">
              <w:t>Размещение информации на сайте гимназии</w:t>
            </w:r>
          </w:p>
        </w:tc>
        <w:tc>
          <w:tcPr>
            <w:tcW w:w="2127" w:type="dxa"/>
            <w:tcBorders>
              <w:top w:val="outset" w:sz="6" w:space="0" w:color="000000"/>
              <w:left w:val="outset" w:sz="6" w:space="0" w:color="000000"/>
              <w:bottom w:val="outset" w:sz="6" w:space="0" w:color="000000"/>
              <w:right w:val="outset" w:sz="6" w:space="0" w:color="000000"/>
            </w:tcBorders>
          </w:tcPr>
          <w:p w:rsidR="00E26630" w:rsidRPr="00AB4544" w:rsidRDefault="00E26630" w:rsidP="00E26630">
            <w:pPr>
              <w:spacing w:line="360" w:lineRule="auto"/>
            </w:pPr>
            <w:r w:rsidRPr="00AB4544">
              <w:t>Посетители сайта гимназии</w:t>
            </w:r>
          </w:p>
        </w:tc>
        <w:tc>
          <w:tcPr>
            <w:tcW w:w="1788" w:type="dxa"/>
            <w:tcBorders>
              <w:top w:val="outset" w:sz="6" w:space="0" w:color="000000"/>
              <w:left w:val="outset" w:sz="6" w:space="0" w:color="000000"/>
              <w:bottom w:val="outset" w:sz="6" w:space="0" w:color="000000"/>
              <w:right w:val="outset" w:sz="6" w:space="0" w:color="000000"/>
            </w:tcBorders>
          </w:tcPr>
          <w:p w:rsidR="00E26630" w:rsidRPr="00AB4544" w:rsidRDefault="00E26630" w:rsidP="00E26630">
            <w:pPr>
              <w:spacing w:line="360" w:lineRule="auto"/>
            </w:pPr>
            <w:r w:rsidRPr="00AB4544">
              <w:t xml:space="preserve">В </w:t>
            </w:r>
            <w:proofErr w:type="spellStart"/>
            <w:r w:rsidRPr="00AB4544">
              <w:t>теч</w:t>
            </w:r>
            <w:proofErr w:type="spellEnd"/>
            <w:r w:rsidRPr="00AB4544">
              <w:t>. года</w:t>
            </w:r>
          </w:p>
        </w:tc>
        <w:tc>
          <w:tcPr>
            <w:tcW w:w="2030" w:type="dxa"/>
            <w:tcBorders>
              <w:top w:val="outset" w:sz="6" w:space="0" w:color="000000"/>
              <w:left w:val="outset" w:sz="6" w:space="0" w:color="000000"/>
              <w:bottom w:val="outset" w:sz="6" w:space="0" w:color="000000"/>
              <w:right w:val="outset" w:sz="6" w:space="0" w:color="000000"/>
            </w:tcBorders>
          </w:tcPr>
          <w:p w:rsidR="00E26630" w:rsidRPr="00AB4544" w:rsidRDefault="00E26630" w:rsidP="00E26630">
            <w:pPr>
              <w:spacing w:line="360" w:lineRule="auto"/>
            </w:pPr>
            <w:r w:rsidRPr="00AB4544">
              <w:t>Богоявленский Е.А., Орехова О.В.</w:t>
            </w:r>
          </w:p>
        </w:tc>
      </w:tr>
    </w:tbl>
    <w:p w:rsidR="00E26630" w:rsidRPr="00AB4544" w:rsidRDefault="00E26630" w:rsidP="00306EE5">
      <w:pPr>
        <w:spacing w:line="360" w:lineRule="auto"/>
        <w:ind w:left="360"/>
      </w:pPr>
    </w:p>
    <w:p w:rsidR="00243661" w:rsidRPr="00AB4544" w:rsidRDefault="00243661" w:rsidP="00243661">
      <w:pPr>
        <w:spacing w:line="360" w:lineRule="auto"/>
        <w:ind w:left="360"/>
        <w:jc w:val="center"/>
        <w:rPr>
          <w:i/>
        </w:rPr>
      </w:pPr>
      <w:r w:rsidRPr="00AB4544">
        <w:rPr>
          <w:b/>
          <w:i/>
        </w:rPr>
        <w:t>Спортивные мероприятия</w:t>
      </w:r>
    </w:p>
    <w:p w:rsidR="00E26630" w:rsidRPr="00AB4544" w:rsidRDefault="00243661" w:rsidP="00306EE5">
      <w:pPr>
        <w:spacing w:line="360" w:lineRule="auto"/>
        <w:ind w:left="360"/>
      </w:pPr>
      <w:r w:rsidRPr="00AB4544">
        <w:rPr>
          <w:b/>
          <w:i/>
        </w:rPr>
        <w:t>Школьный уровень</w:t>
      </w:r>
    </w:p>
    <w:tbl>
      <w:tblPr>
        <w:tblStyle w:val="ad"/>
        <w:tblW w:w="0" w:type="auto"/>
        <w:tblInd w:w="-809" w:type="dxa"/>
        <w:tblLayout w:type="fixed"/>
        <w:tblLook w:val="04A0"/>
      </w:tblPr>
      <w:tblGrid>
        <w:gridCol w:w="659"/>
        <w:gridCol w:w="3544"/>
        <w:gridCol w:w="2127"/>
        <w:gridCol w:w="1788"/>
        <w:gridCol w:w="2030"/>
      </w:tblGrid>
      <w:tr w:rsidR="00E26630" w:rsidRPr="00AB4544" w:rsidTr="00C414C5">
        <w:trPr>
          <w:trHeight w:val="474"/>
        </w:trPr>
        <w:tc>
          <w:tcPr>
            <w:tcW w:w="659" w:type="dxa"/>
            <w:tcBorders>
              <w:top w:val="outset" w:sz="6" w:space="0" w:color="000000"/>
              <w:left w:val="outset" w:sz="6" w:space="0" w:color="000000"/>
              <w:bottom w:val="outset" w:sz="6" w:space="0" w:color="000000"/>
              <w:right w:val="outset" w:sz="6" w:space="0" w:color="000000"/>
            </w:tcBorders>
          </w:tcPr>
          <w:p w:rsidR="00E26630" w:rsidRPr="00AB4544" w:rsidRDefault="00E26630" w:rsidP="00C414C5">
            <w:pPr>
              <w:spacing w:line="360" w:lineRule="auto"/>
            </w:pPr>
            <w:r w:rsidRPr="00AB4544">
              <w:t>№</w:t>
            </w:r>
          </w:p>
        </w:tc>
        <w:tc>
          <w:tcPr>
            <w:tcW w:w="3544" w:type="dxa"/>
            <w:tcBorders>
              <w:top w:val="outset" w:sz="6" w:space="0" w:color="000000"/>
              <w:left w:val="outset" w:sz="6" w:space="0" w:color="000000"/>
              <w:bottom w:val="outset" w:sz="6" w:space="0" w:color="000000"/>
              <w:right w:val="outset" w:sz="6" w:space="0" w:color="000000"/>
            </w:tcBorders>
          </w:tcPr>
          <w:p w:rsidR="00E26630" w:rsidRPr="00AB4544" w:rsidRDefault="00E26630" w:rsidP="00C414C5">
            <w:pPr>
              <w:spacing w:line="360" w:lineRule="auto"/>
            </w:pPr>
            <w:r w:rsidRPr="00AB4544">
              <w:rPr>
                <w:b/>
                <w:bCs/>
              </w:rPr>
              <w:t>Содержание</w:t>
            </w:r>
          </w:p>
        </w:tc>
        <w:tc>
          <w:tcPr>
            <w:tcW w:w="2127" w:type="dxa"/>
            <w:tcBorders>
              <w:top w:val="outset" w:sz="6" w:space="0" w:color="000000"/>
              <w:left w:val="outset" w:sz="6" w:space="0" w:color="000000"/>
              <w:bottom w:val="outset" w:sz="6" w:space="0" w:color="000000"/>
              <w:right w:val="outset" w:sz="6" w:space="0" w:color="000000"/>
            </w:tcBorders>
          </w:tcPr>
          <w:p w:rsidR="00E26630" w:rsidRPr="00AB4544" w:rsidRDefault="00E26630" w:rsidP="00C414C5">
            <w:pPr>
              <w:spacing w:line="360" w:lineRule="auto"/>
              <w:rPr>
                <w:b/>
              </w:rPr>
            </w:pPr>
            <w:r w:rsidRPr="00AB4544">
              <w:rPr>
                <w:b/>
              </w:rPr>
              <w:t>Целевая аудитория</w:t>
            </w:r>
          </w:p>
        </w:tc>
        <w:tc>
          <w:tcPr>
            <w:tcW w:w="1788" w:type="dxa"/>
            <w:tcBorders>
              <w:top w:val="outset" w:sz="6" w:space="0" w:color="000000"/>
              <w:left w:val="outset" w:sz="6" w:space="0" w:color="000000"/>
              <w:bottom w:val="outset" w:sz="6" w:space="0" w:color="000000"/>
              <w:right w:val="outset" w:sz="6" w:space="0" w:color="000000"/>
            </w:tcBorders>
          </w:tcPr>
          <w:p w:rsidR="00E26630" w:rsidRPr="00AB4544" w:rsidRDefault="00E26630" w:rsidP="00C414C5">
            <w:pPr>
              <w:spacing w:line="360" w:lineRule="auto"/>
              <w:rPr>
                <w:b/>
                <w:bCs/>
              </w:rPr>
            </w:pPr>
            <w:r w:rsidRPr="00AB4544">
              <w:rPr>
                <w:b/>
                <w:bCs/>
              </w:rPr>
              <w:t>Сроки</w:t>
            </w:r>
          </w:p>
        </w:tc>
        <w:tc>
          <w:tcPr>
            <w:tcW w:w="2030" w:type="dxa"/>
            <w:tcBorders>
              <w:top w:val="outset" w:sz="6" w:space="0" w:color="000000"/>
              <w:left w:val="outset" w:sz="6" w:space="0" w:color="000000"/>
              <w:bottom w:val="outset" w:sz="6" w:space="0" w:color="000000"/>
              <w:right w:val="outset" w:sz="6" w:space="0" w:color="000000"/>
            </w:tcBorders>
          </w:tcPr>
          <w:p w:rsidR="00E26630" w:rsidRPr="00AB4544" w:rsidRDefault="00E26630" w:rsidP="00C414C5">
            <w:pPr>
              <w:spacing w:line="360" w:lineRule="auto"/>
            </w:pPr>
            <w:r w:rsidRPr="00AB4544">
              <w:rPr>
                <w:b/>
                <w:bCs/>
              </w:rPr>
              <w:t>Ответственный</w:t>
            </w:r>
          </w:p>
        </w:tc>
      </w:tr>
      <w:tr w:rsidR="00243661" w:rsidRPr="00AB4544" w:rsidTr="00F15269">
        <w:trPr>
          <w:trHeight w:val="474"/>
        </w:trPr>
        <w:tc>
          <w:tcPr>
            <w:tcW w:w="659" w:type="dxa"/>
          </w:tcPr>
          <w:p w:rsidR="00243661" w:rsidRPr="00AB4544" w:rsidRDefault="00243661" w:rsidP="00243661">
            <w:pPr>
              <w:pStyle w:val="a7"/>
              <w:numPr>
                <w:ilvl w:val="0"/>
                <w:numId w:val="21"/>
              </w:numPr>
              <w:spacing w:line="360" w:lineRule="auto"/>
              <w:ind w:left="357" w:hanging="357"/>
            </w:pPr>
          </w:p>
        </w:tc>
        <w:tc>
          <w:tcPr>
            <w:tcW w:w="3544" w:type="dxa"/>
            <w:tcBorders>
              <w:top w:val="outset" w:sz="6" w:space="0" w:color="000000"/>
              <w:left w:val="outset" w:sz="6" w:space="0" w:color="000000"/>
              <w:bottom w:val="outset" w:sz="6" w:space="0" w:color="000000"/>
              <w:right w:val="outset" w:sz="6" w:space="0" w:color="000000"/>
            </w:tcBorders>
          </w:tcPr>
          <w:p w:rsidR="00243661" w:rsidRPr="00AB4544" w:rsidRDefault="00243661" w:rsidP="00243661">
            <w:pPr>
              <w:spacing w:line="360" w:lineRule="auto"/>
            </w:pPr>
            <w:r w:rsidRPr="00AB4544">
              <w:t>День здоровья. Школьный легкоатлетический кросс (контролёры на дистанции, организация разминки учащихся начальных классов (флэш-моб), фотографирование).</w:t>
            </w:r>
          </w:p>
        </w:tc>
        <w:tc>
          <w:tcPr>
            <w:tcW w:w="2127" w:type="dxa"/>
            <w:tcBorders>
              <w:top w:val="outset" w:sz="6" w:space="0" w:color="000000"/>
              <w:left w:val="outset" w:sz="6" w:space="0" w:color="000000"/>
              <w:bottom w:val="outset" w:sz="6" w:space="0" w:color="000000"/>
              <w:right w:val="outset" w:sz="6" w:space="0" w:color="000000"/>
            </w:tcBorders>
          </w:tcPr>
          <w:p w:rsidR="00243661" w:rsidRPr="00AB4544" w:rsidRDefault="00243661" w:rsidP="00243661">
            <w:pPr>
              <w:spacing w:line="360" w:lineRule="auto"/>
            </w:pPr>
            <w:r w:rsidRPr="00AB4544">
              <w:t>Учащиеся 2-11 классов гимназии, родители учащихся 2-4 классов.</w:t>
            </w:r>
          </w:p>
        </w:tc>
        <w:tc>
          <w:tcPr>
            <w:tcW w:w="1788" w:type="dxa"/>
            <w:tcBorders>
              <w:top w:val="outset" w:sz="6" w:space="0" w:color="000000"/>
              <w:left w:val="outset" w:sz="6" w:space="0" w:color="000000"/>
              <w:bottom w:val="outset" w:sz="6" w:space="0" w:color="000000"/>
              <w:right w:val="outset" w:sz="6" w:space="0" w:color="000000"/>
            </w:tcBorders>
          </w:tcPr>
          <w:p w:rsidR="00243661" w:rsidRPr="00AB4544" w:rsidRDefault="00243661" w:rsidP="00243661">
            <w:pPr>
              <w:spacing w:line="360" w:lineRule="auto"/>
            </w:pPr>
            <w:r w:rsidRPr="00AB4544">
              <w:t>Сентябрь (ежегодно)</w:t>
            </w:r>
          </w:p>
        </w:tc>
        <w:tc>
          <w:tcPr>
            <w:tcW w:w="2030" w:type="dxa"/>
            <w:tcBorders>
              <w:top w:val="outset" w:sz="6" w:space="0" w:color="000000"/>
              <w:left w:val="outset" w:sz="6" w:space="0" w:color="000000"/>
              <w:bottom w:val="outset" w:sz="6" w:space="0" w:color="000000"/>
              <w:right w:val="outset" w:sz="6" w:space="0" w:color="000000"/>
            </w:tcBorders>
          </w:tcPr>
          <w:p w:rsidR="00243661" w:rsidRPr="00AB4544" w:rsidRDefault="00243661" w:rsidP="00243661">
            <w:pPr>
              <w:spacing w:line="360" w:lineRule="auto"/>
            </w:pPr>
            <w:r w:rsidRPr="00AB4544">
              <w:t xml:space="preserve"> Москалев Ю.В., отряд волонтёров.</w:t>
            </w:r>
          </w:p>
        </w:tc>
      </w:tr>
      <w:tr w:rsidR="00243661" w:rsidRPr="00AB4544" w:rsidTr="00F15269">
        <w:trPr>
          <w:trHeight w:val="474"/>
        </w:trPr>
        <w:tc>
          <w:tcPr>
            <w:tcW w:w="659" w:type="dxa"/>
          </w:tcPr>
          <w:p w:rsidR="00243661" w:rsidRPr="00AB4544" w:rsidRDefault="00243661" w:rsidP="00243661">
            <w:pPr>
              <w:pStyle w:val="a7"/>
              <w:numPr>
                <w:ilvl w:val="0"/>
                <w:numId w:val="21"/>
              </w:numPr>
              <w:spacing w:line="360" w:lineRule="auto"/>
              <w:ind w:left="357" w:hanging="357"/>
            </w:pPr>
          </w:p>
        </w:tc>
        <w:tc>
          <w:tcPr>
            <w:tcW w:w="3544" w:type="dxa"/>
            <w:tcBorders>
              <w:top w:val="outset" w:sz="6" w:space="0" w:color="000000"/>
              <w:left w:val="outset" w:sz="6" w:space="0" w:color="000000"/>
              <w:bottom w:val="outset" w:sz="6" w:space="0" w:color="000000"/>
              <w:right w:val="outset" w:sz="6" w:space="0" w:color="000000"/>
            </w:tcBorders>
          </w:tcPr>
          <w:p w:rsidR="00243661" w:rsidRPr="00AB4544" w:rsidRDefault="00243661" w:rsidP="00243661">
            <w:pPr>
              <w:spacing w:line="360" w:lineRule="auto"/>
            </w:pPr>
            <w:r w:rsidRPr="00AB4544">
              <w:t>«Веселые старты на призы Деда Мороза» (разработка программы эстафет, проведение)</w:t>
            </w:r>
          </w:p>
        </w:tc>
        <w:tc>
          <w:tcPr>
            <w:tcW w:w="2127" w:type="dxa"/>
            <w:tcBorders>
              <w:top w:val="outset" w:sz="6" w:space="0" w:color="000000"/>
              <w:left w:val="outset" w:sz="6" w:space="0" w:color="000000"/>
              <w:bottom w:val="outset" w:sz="6" w:space="0" w:color="000000"/>
              <w:right w:val="outset" w:sz="6" w:space="0" w:color="000000"/>
            </w:tcBorders>
          </w:tcPr>
          <w:p w:rsidR="00243661" w:rsidRPr="00AB4544" w:rsidRDefault="00243661" w:rsidP="00243661">
            <w:pPr>
              <w:spacing w:line="360" w:lineRule="auto"/>
            </w:pPr>
            <w:r w:rsidRPr="00AB4544">
              <w:t>Учащиеся 1-4 классов гимназии.</w:t>
            </w:r>
          </w:p>
        </w:tc>
        <w:tc>
          <w:tcPr>
            <w:tcW w:w="1788" w:type="dxa"/>
            <w:tcBorders>
              <w:top w:val="outset" w:sz="6" w:space="0" w:color="000000"/>
              <w:left w:val="outset" w:sz="6" w:space="0" w:color="000000"/>
              <w:bottom w:val="outset" w:sz="6" w:space="0" w:color="000000"/>
              <w:right w:val="outset" w:sz="6" w:space="0" w:color="000000"/>
            </w:tcBorders>
          </w:tcPr>
          <w:p w:rsidR="00243661" w:rsidRPr="00AB4544" w:rsidRDefault="00243661" w:rsidP="00243661">
            <w:pPr>
              <w:spacing w:line="360" w:lineRule="auto"/>
            </w:pPr>
            <w:r w:rsidRPr="00AB4544">
              <w:t>Декабрь</w:t>
            </w:r>
          </w:p>
          <w:p w:rsidR="00243661" w:rsidRPr="00AB4544" w:rsidRDefault="00243661" w:rsidP="00243661">
            <w:pPr>
              <w:spacing w:line="360" w:lineRule="auto"/>
            </w:pPr>
            <w:r w:rsidRPr="00AB4544">
              <w:t>(ежегодно)</w:t>
            </w:r>
          </w:p>
        </w:tc>
        <w:tc>
          <w:tcPr>
            <w:tcW w:w="2030" w:type="dxa"/>
            <w:tcBorders>
              <w:top w:val="outset" w:sz="6" w:space="0" w:color="000000"/>
              <w:left w:val="outset" w:sz="6" w:space="0" w:color="000000"/>
              <w:bottom w:val="outset" w:sz="6" w:space="0" w:color="000000"/>
              <w:right w:val="outset" w:sz="6" w:space="0" w:color="000000"/>
            </w:tcBorders>
          </w:tcPr>
          <w:p w:rsidR="00243661" w:rsidRPr="00AB4544" w:rsidRDefault="00243661" w:rsidP="00243661">
            <w:pPr>
              <w:spacing w:line="360" w:lineRule="auto"/>
            </w:pPr>
            <w:r w:rsidRPr="00AB4544">
              <w:t>Отряд волонтёров</w:t>
            </w:r>
          </w:p>
        </w:tc>
      </w:tr>
      <w:tr w:rsidR="00243661" w:rsidRPr="00AB4544" w:rsidTr="00C414C5">
        <w:trPr>
          <w:trHeight w:val="459"/>
        </w:trPr>
        <w:tc>
          <w:tcPr>
            <w:tcW w:w="659" w:type="dxa"/>
          </w:tcPr>
          <w:p w:rsidR="00243661" w:rsidRPr="00AB4544" w:rsidRDefault="00243661" w:rsidP="00243661">
            <w:pPr>
              <w:pStyle w:val="a7"/>
              <w:numPr>
                <w:ilvl w:val="0"/>
                <w:numId w:val="21"/>
              </w:numPr>
              <w:spacing w:line="360" w:lineRule="auto"/>
              <w:ind w:left="357" w:hanging="357"/>
            </w:pPr>
          </w:p>
        </w:tc>
        <w:tc>
          <w:tcPr>
            <w:tcW w:w="3544" w:type="dxa"/>
            <w:tcBorders>
              <w:top w:val="outset" w:sz="6" w:space="0" w:color="000000"/>
              <w:left w:val="outset" w:sz="6" w:space="0" w:color="000000"/>
              <w:bottom w:val="outset" w:sz="6" w:space="0" w:color="000000"/>
              <w:right w:val="outset" w:sz="6" w:space="0" w:color="000000"/>
            </w:tcBorders>
          </w:tcPr>
          <w:p w:rsidR="00243661" w:rsidRPr="00AB4544" w:rsidRDefault="00243661" w:rsidP="00243661">
            <w:pPr>
              <w:spacing w:line="360" w:lineRule="auto"/>
            </w:pPr>
            <w:r w:rsidRPr="00AB4544">
              <w:t>Спортивный праздник, посвященный дню защитника отечества (поздравительная часть праздника, помощь в проведении праздника)</w:t>
            </w:r>
          </w:p>
        </w:tc>
        <w:tc>
          <w:tcPr>
            <w:tcW w:w="2127" w:type="dxa"/>
            <w:tcBorders>
              <w:top w:val="outset" w:sz="6" w:space="0" w:color="000000"/>
              <w:left w:val="outset" w:sz="6" w:space="0" w:color="000000"/>
              <w:bottom w:val="outset" w:sz="6" w:space="0" w:color="000000"/>
              <w:right w:val="outset" w:sz="6" w:space="0" w:color="000000"/>
            </w:tcBorders>
          </w:tcPr>
          <w:p w:rsidR="00243661" w:rsidRPr="00AB4544" w:rsidRDefault="00243661" w:rsidP="00243661">
            <w:pPr>
              <w:spacing w:line="360" w:lineRule="auto"/>
            </w:pPr>
            <w:r w:rsidRPr="00AB4544">
              <w:t>Учащиеся 1-4 классов и их родители</w:t>
            </w:r>
          </w:p>
        </w:tc>
        <w:tc>
          <w:tcPr>
            <w:tcW w:w="1788" w:type="dxa"/>
            <w:tcBorders>
              <w:top w:val="outset" w:sz="6" w:space="0" w:color="000000"/>
              <w:left w:val="outset" w:sz="6" w:space="0" w:color="000000"/>
              <w:bottom w:val="outset" w:sz="6" w:space="0" w:color="000000"/>
              <w:right w:val="outset" w:sz="6" w:space="0" w:color="000000"/>
            </w:tcBorders>
          </w:tcPr>
          <w:p w:rsidR="00243661" w:rsidRPr="00AB4544" w:rsidRDefault="00243661" w:rsidP="00243661">
            <w:pPr>
              <w:spacing w:line="360" w:lineRule="auto"/>
            </w:pPr>
            <w:r w:rsidRPr="00AB4544">
              <w:t>Февраль</w:t>
            </w:r>
          </w:p>
          <w:p w:rsidR="00243661" w:rsidRPr="00AB4544" w:rsidRDefault="00243661" w:rsidP="00243661">
            <w:pPr>
              <w:spacing w:line="360" w:lineRule="auto"/>
            </w:pPr>
            <w:r w:rsidRPr="00AB4544">
              <w:t>(ежегодно)</w:t>
            </w:r>
          </w:p>
        </w:tc>
        <w:tc>
          <w:tcPr>
            <w:tcW w:w="2030" w:type="dxa"/>
            <w:tcBorders>
              <w:top w:val="outset" w:sz="6" w:space="0" w:color="000000"/>
              <w:left w:val="outset" w:sz="6" w:space="0" w:color="000000"/>
              <w:bottom w:val="outset" w:sz="6" w:space="0" w:color="000000"/>
              <w:right w:val="outset" w:sz="6" w:space="0" w:color="000000"/>
            </w:tcBorders>
          </w:tcPr>
          <w:p w:rsidR="00243661" w:rsidRPr="00AB4544" w:rsidRDefault="00243661" w:rsidP="00243661">
            <w:pPr>
              <w:spacing w:line="360" w:lineRule="auto"/>
            </w:pPr>
            <w:r w:rsidRPr="00AB4544">
              <w:t>Богоявленский Е.А., отряд волонтёров.</w:t>
            </w:r>
          </w:p>
        </w:tc>
      </w:tr>
      <w:tr w:rsidR="00243661" w:rsidRPr="00AB4544" w:rsidTr="00C414C5">
        <w:trPr>
          <w:trHeight w:val="459"/>
        </w:trPr>
        <w:tc>
          <w:tcPr>
            <w:tcW w:w="659" w:type="dxa"/>
          </w:tcPr>
          <w:p w:rsidR="00243661" w:rsidRPr="00AB4544" w:rsidRDefault="00243661" w:rsidP="00243661">
            <w:pPr>
              <w:pStyle w:val="a7"/>
              <w:numPr>
                <w:ilvl w:val="0"/>
                <w:numId w:val="21"/>
              </w:numPr>
              <w:spacing w:line="360" w:lineRule="auto"/>
              <w:ind w:left="357" w:hanging="357"/>
            </w:pPr>
          </w:p>
        </w:tc>
        <w:tc>
          <w:tcPr>
            <w:tcW w:w="3544" w:type="dxa"/>
            <w:tcBorders>
              <w:top w:val="outset" w:sz="6" w:space="0" w:color="000000"/>
              <w:left w:val="outset" w:sz="6" w:space="0" w:color="000000"/>
              <w:bottom w:val="outset" w:sz="6" w:space="0" w:color="000000"/>
              <w:right w:val="outset" w:sz="6" w:space="0" w:color="000000"/>
            </w:tcBorders>
          </w:tcPr>
          <w:p w:rsidR="00243661" w:rsidRPr="00AB4544" w:rsidRDefault="00243661" w:rsidP="00243661">
            <w:pPr>
              <w:spacing w:line="360" w:lineRule="auto"/>
            </w:pPr>
            <w:r w:rsidRPr="00AB4544">
              <w:t>Конкурсная программа для девушек «Новые золушки или путь в принцессы»</w:t>
            </w:r>
          </w:p>
        </w:tc>
        <w:tc>
          <w:tcPr>
            <w:tcW w:w="2127" w:type="dxa"/>
            <w:tcBorders>
              <w:top w:val="outset" w:sz="6" w:space="0" w:color="000000"/>
              <w:left w:val="outset" w:sz="6" w:space="0" w:color="000000"/>
              <w:bottom w:val="outset" w:sz="6" w:space="0" w:color="000000"/>
              <w:right w:val="outset" w:sz="6" w:space="0" w:color="000000"/>
            </w:tcBorders>
          </w:tcPr>
          <w:p w:rsidR="00243661" w:rsidRPr="00AB4544" w:rsidRDefault="00243661" w:rsidP="00243661">
            <w:pPr>
              <w:spacing w:line="360" w:lineRule="auto"/>
            </w:pPr>
            <w:r w:rsidRPr="00AB4544">
              <w:t>Учащиеся 1-4 классов гимназии.</w:t>
            </w:r>
          </w:p>
        </w:tc>
        <w:tc>
          <w:tcPr>
            <w:tcW w:w="1788" w:type="dxa"/>
            <w:tcBorders>
              <w:top w:val="outset" w:sz="6" w:space="0" w:color="000000"/>
              <w:left w:val="outset" w:sz="6" w:space="0" w:color="000000"/>
              <w:bottom w:val="outset" w:sz="6" w:space="0" w:color="000000"/>
              <w:right w:val="outset" w:sz="6" w:space="0" w:color="000000"/>
            </w:tcBorders>
          </w:tcPr>
          <w:p w:rsidR="00243661" w:rsidRPr="00AB4544" w:rsidRDefault="00243661" w:rsidP="00243661">
            <w:pPr>
              <w:spacing w:line="360" w:lineRule="auto"/>
            </w:pPr>
            <w:r w:rsidRPr="00AB4544">
              <w:t>Март</w:t>
            </w:r>
          </w:p>
          <w:p w:rsidR="00243661" w:rsidRPr="00AB4544" w:rsidRDefault="00243661" w:rsidP="00243661">
            <w:pPr>
              <w:spacing w:line="360" w:lineRule="auto"/>
            </w:pPr>
            <w:r w:rsidRPr="00AB4544">
              <w:t>(ежегодно)</w:t>
            </w:r>
          </w:p>
        </w:tc>
        <w:tc>
          <w:tcPr>
            <w:tcW w:w="2030" w:type="dxa"/>
            <w:tcBorders>
              <w:top w:val="outset" w:sz="6" w:space="0" w:color="000000"/>
              <w:left w:val="outset" w:sz="6" w:space="0" w:color="000000"/>
              <w:bottom w:val="outset" w:sz="6" w:space="0" w:color="000000"/>
              <w:right w:val="outset" w:sz="6" w:space="0" w:color="000000"/>
            </w:tcBorders>
          </w:tcPr>
          <w:p w:rsidR="00243661" w:rsidRPr="00AB4544" w:rsidRDefault="00243661" w:rsidP="00243661">
            <w:pPr>
              <w:spacing w:line="360" w:lineRule="auto"/>
            </w:pPr>
            <w:r w:rsidRPr="00AB4544">
              <w:t>Отряд волонтёров</w:t>
            </w:r>
          </w:p>
        </w:tc>
      </w:tr>
      <w:tr w:rsidR="00243661" w:rsidRPr="00AB4544" w:rsidTr="00C414C5">
        <w:trPr>
          <w:trHeight w:val="474"/>
        </w:trPr>
        <w:tc>
          <w:tcPr>
            <w:tcW w:w="659" w:type="dxa"/>
          </w:tcPr>
          <w:p w:rsidR="00243661" w:rsidRPr="00AB4544" w:rsidRDefault="00243661" w:rsidP="00243661">
            <w:pPr>
              <w:pStyle w:val="a7"/>
              <w:numPr>
                <w:ilvl w:val="0"/>
                <w:numId w:val="21"/>
              </w:numPr>
              <w:spacing w:line="360" w:lineRule="auto"/>
              <w:ind w:left="357" w:hanging="357"/>
            </w:pPr>
          </w:p>
        </w:tc>
        <w:tc>
          <w:tcPr>
            <w:tcW w:w="3544" w:type="dxa"/>
            <w:tcBorders>
              <w:top w:val="outset" w:sz="6" w:space="0" w:color="000000"/>
              <w:left w:val="outset" w:sz="6" w:space="0" w:color="000000"/>
              <w:bottom w:val="outset" w:sz="6" w:space="0" w:color="000000"/>
              <w:right w:val="outset" w:sz="6" w:space="0" w:color="000000"/>
            </w:tcBorders>
          </w:tcPr>
          <w:p w:rsidR="00243661" w:rsidRPr="00AB4544" w:rsidRDefault="00243661" w:rsidP="00243661">
            <w:pPr>
              <w:spacing w:line="360" w:lineRule="auto"/>
            </w:pPr>
            <w:r w:rsidRPr="00AB4544">
              <w:t>Школьная площадка (помощь в проведении с спортивно массовых мероприятий, разработка сценариев и помощь в проведении, подготовка утренней зарядки).</w:t>
            </w:r>
          </w:p>
        </w:tc>
        <w:tc>
          <w:tcPr>
            <w:tcW w:w="2127" w:type="dxa"/>
            <w:tcBorders>
              <w:top w:val="outset" w:sz="6" w:space="0" w:color="000000"/>
              <w:left w:val="outset" w:sz="6" w:space="0" w:color="000000"/>
              <w:bottom w:val="outset" w:sz="6" w:space="0" w:color="000000"/>
              <w:right w:val="outset" w:sz="6" w:space="0" w:color="000000"/>
            </w:tcBorders>
          </w:tcPr>
          <w:p w:rsidR="00243661" w:rsidRPr="00AB4544" w:rsidRDefault="00243661" w:rsidP="00243661">
            <w:pPr>
              <w:spacing w:line="360" w:lineRule="auto"/>
            </w:pPr>
            <w:r w:rsidRPr="00AB4544">
              <w:t>Учащиеся 1-8 классов гимназии.</w:t>
            </w:r>
          </w:p>
        </w:tc>
        <w:tc>
          <w:tcPr>
            <w:tcW w:w="1788" w:type="dxa"/>
            <w:tcBorders>
              <w:top w:val="outset" w:sz="6" w:space="0" w:color="000000"/>
              <w:left w:val="outset" w:sz="6" w:space="0" w:color="000000"/>
              <w:bottom w:val="outset" w:sz="6" w:space="0" w:color="000000"/>
              <w:right w:val="outset" w:sz="6" w:space="0" w:color="000000"/>
            </w:tcBorders>
          </w:tcPr>
          <w:p w:rsidR="00243661" w:rsidRPr="00AB4544" w:rsidRDefault="00243661" w:rsidP="00243661">
            <w:pPr>
              <w:spacing w:line="360" w:lineRule="auto"/>
            </w:pPr>
            <w:r w:rsidRPr="00AB4544">
              <w:t>Каникулы</w:t>
            </w:r>
          </w:p>
        </w:tc>
        <w:tc>
          <w:tcPr>
            <w:tcW w:w="2030" w:type="dxa"/>
            <w:tcBorders>
              <w:top w:val="outset" w:sz="6" w:space="0" w:color="000000"/>
              <w:left w:val="outset" w:sz="6" w:space="0" w:color="000000"/>
              <w:bottom w:val="outset" w:sz="6" w:space="0" w:color="000000"/>
              <w:right w:val="outset" w:sz="6" w:space="0" w:color="000000"/>
            </w:tcBorders>
          </w:tcPr>
          <w:p w:rsidR="00243661" w:rsidRPr="00AB4544" w:rsidRDefault="00243661" w:rsidP="00243661">
            <w:pPr>
              <w:spacing w:line="360" w:lineRule="auto"/>
            </w:pPr>
          </w:p>
        </w:tc>
      </w:tr>
    </w:tbl>
    <w:p w:rsidR="00E26630" w:rsidRPr="00AB4544" w:rsidRDefault="00E26630" w:rsidP="00306EE5">
      <w:pPr>
        <w:spacing w:line="360" w:lineRule="auto"/>
        <w:ind w:left="360"/>
      </w:pPr>
    </w:p>
    <w:p w:rsidR="00243661" w:rsidRPr="00AB4544" w:rsidRDefault="00243661" w:rsidP="00306EE5">
      <w:pPr>
        <w:spacing w:line="360" w:lineRule="auto"/>
        <w:ind w:left="360"/>
      </w:pPr>
      <w:r w:rsidRPr="00AB4544">
        <w:rPr>
          <w:b/>
          <w:i/>
        </w:rPr>
        <w:lastRenderedPageBreak/>
        <w:t>Муниципальный уровень</w:t>
      </w:r>
    </w:p>
    <w:tbl>
      <w:tblPr>
        <w:tblStyle w:val="ad"/>
        <w:tblW w:w="0" w:type="auto"/>
        <w:tblInd w:w="-809" w:type="dxa"/>
        <w:tblLayout w:type="fixed"/>
        <w:tblLook w:val="04A0"/>
      </w:tblPr>
      <w:tblGrid>
        <w:gridCol w:w="659"/>
        <w:gridCol w:w="3544"/>
        <w:gridCol w:w="2127"/>
        <w:gridCol w:w="1788"/>
        <w:gridCol w:w="2030"/>
      </w:tblGrid>
      <w:tr w:rsidR="00243661" w:rsidRPr="00AB4544" w:rsidTr="00C414C5">
        <w:trPr>
          <w:trHeight w:val="474"/>
        </w:trPr>
        <w:tc>
          <w:tcPr>
            <w:tcW w:w="659" w:type="dxa"/>
            <w:tcBorders>
              <w:top w:val="outset" w:sz="6" w:space="0" w:color="000000"/>
              <w:left w:val="outset" w:sz="6" w:space="0" w:color="000000"/>
              <w:bottom w:val="outset" w:sz="6" w:space="0" w:color="000000"/>
              <w:right w:val="outset" w:sz="6" w:space="0" w:color="000000"/>
            </w:tcBorders>
          </w:tcPr>
          <w:p w:rsidR="00243661" w:rsidRPr="00AB4544" w:rsidRDefault="00243661" w:rsidP="00C414C5">
            <w:pPr>
              <w:spacing w:line="360" w:lineRule="auto"/>
            </w:pPr>
            <w:r w:rsidRPr="00AB4544">
              <w:t>№</w:t>
            </w:r>
          </w:p>
        </w:tc>
        <w:tc>
          <w:tcPr>
            <w:tcW w:w="3544" w:type="dxa"/>
            <w:tcBorders>
              <w:top w:val="outset" w:sz="6" w:space="0" w:color="000000"/>
              <w:left w:val="outset" w:sz="6" w:space="0" w:color="000000"/>
              <w:bottom w:val="outset" w:sz="6" w:space="0" w:color="000000"/>
              <w:right w:val="outset" w:sz="6" w:space="0" w:color="000000"/>
            </w:tcBorders>
          </w:tcPr>
          <w:p w:rsidR="00243661" w:rsidRPr="00AB4544" w:rsidRDefault="00243661" w:rsidP="00C414C5">
            <w:pPr>
              <w:spacing w:line="360" w:lineRule="auto"/>
            </w:pPr>
            <w:r w:rsidRPr="00AB4544">
              <w:rPr>
                <w:b/>
                <w:bCs/>
              </w:rPr>
              <w:t>Содержание</w:t>
            </w:r>
          </w:p>
        </w:tc>
        <w:tc>
          <w:tcPr>
            <w:tcW w:w="2127" w:type="dxa"/>
            <w:tcBorders>
              <w:top w:val="outset" w:sz="6" w:space="0" w:color="000000"/>
              <w:left w:val="outset" w:sz="6" w:space="0" w:color="000000"/>
              <w:bottom w:val="outset" w:sz="6" w:space="0" w:color="000000"/>
              <w:right w:val="outset" w:sz="6" w:space="0" w:color="000000"/>
            </w:tcBorders>
          </w:tcPr>
          <w:p w:rsidR="00243661" w:rsidRPr="00AB4544" w:rsidRDefault="00243661" w:rsidP="00C414C5">
            <w:pPr>
              <w:spacing w:line="360" w:lineRule="auto"/>
              <w:rPr>
                <w:b/>
              </w:rPr>
            </w:pPr>
            <w:r w:rsidRPr="00AB4544">
              <w:rPr>
                <w:b/>
              </w:rPr>
              <w:t>Целевая аудитория</w:t>
            </w:r>
          </w:p>
        </w:tc>
        <w:tc>
          <w:tcPr>
            <w:tcW w:w="1788" w:type="dxa"/>
            <w:tcBorders>
              <w:top w:val="outset" w:sz="6" w:space="0" w:color="000000"/>
              <w:left w:val="outset" w:sz="6" w:space="0" w:color="000000"/>
              <w:bottom w:val="outset" w:sz="6" w:space="0" w:color="000000"/>
              <w:right w:val="outset" w:sz="6" w:space="0" w:color="000000"/>
            </w:tcBorders>
          </w:tcPr>
          <w:p w:rsidR="00243661" w:rsidRPr="00AB4544" w:rsidRDefault="00243661" w:rsidP="00C414C5">
            <w:pPr>
              <w:spacing w:line="360" w:lineRule="auto"/>
              <w:rPr>
                <w:b/>
                <w:bCs/>
              </w:rPr>
            </w:pPr>
            <w:r w:rsidRPr="00AB4544">
              <w:rPr>
                <w:b/>
                <w:bCs/>
              </w:rPr>
              <w:t>Сроки</w:t>
            </w:r>
          </w:p>
        </w:tc>
        <w:tc>
          <w:tcPr>
            <w:tcW w:w="2030" w:type="dxa"/>
            <w:tcBorders>
              <w:top w:val="outset" w:sz="6" w:space="0" w:color="000000"/>
              <w:left w:val="outset" w:sz="6" w:space="0" w:color="000000"/>
              <w:bottom w:val="outset" w:sz="6" w:space="0" w:color="000000"/>
              <w:right w:val="outset" w:sz="6" w:space="0" w:color="000000"/>
            </w:tcBorders>
          </w:tcPr>
          <w:p w:rsidR="00243661" w:rsidRPr="00AB4544" w:rsidRDefault="00243661" w:rsidP="00C414C5">
            <w:pPr>
              <w:spacing w:line="360" w:lineRule="auto"/>
            </w:pPr>
            <w:r w:rsidRPr="00AB4544">
              <w:rPr>
                <w:b/>
                <w:bCs/>
              </w:rPr>
              <w:t>Ответственный</w:t>
            </w:r>
          </w:p>
        </w:tc>
      </w:tr>
      <w:tr w:rsidR="00243661" w:rsidRPr="00AB4544" w:rsidTr="00C414C5">
        <w:trPr>
          <w:trHeight w:val="474"/>
        </w:trPr>
        <w:tc>
          <w:tcPr>
            <w:tcW w:w="659" w:type="dxa"/>
          </w:tcPr>
          <w:p w:rsidR="00243661" w:rsidRPr="00AB4544" w:rsidRDefault="00243661" w:rsidP="00243661">
            <w:pPr>
              <w:pStyle w:val="a7"/>
              <w:numPr>
                <w:ilvl w:val="0"/>
                <w:numId w:val="22"/>
              </w:numPr>
              <w:spacing w:line="360" w:lineRule="auto"/>
              <w:ind w:left="357" w:hanging="357"/>
            </w:pPr>
          </w:p>
        </w:tc>
        <w:tc>
          <w:tcPr>
            <w:tcW w:w="3544" w:type="dxa"/>
            <w:tcBorders>
              <w:top w:val="outset" w:sz="6" w:space="0" w:color="000000"/>
              <w:left w:val="outset" w:sz="6" w:space="0" w:color="000000"/>
              <w:bottom w:val="outset" w:sz="6" w:space="0" w:color="000000"/>
              <w:right w:val="outset" w:sz="6" w:space="0" w:color="000000"/>
            </w:tcBorders>
          </w:tcPr>
          <w:p w:rsidR="00243661" w:rsidRPr="00AB4544" w:rsidRDefault="00243661" w:rsidP="00243661">
            <w:pPr>
              <w:spacing w:line="360" w:lineRule="auto"/>
            </w:pPr>
            <w:r w:rsidRPr="00AB4544">
              <w:t>Районный легкоатлетический кросс (контролёры на дистанции, организация чая фотографы).</w:t>
            </w:r>
          </w:p>
        </w:tc>
        <w:tc>
          <w:tcPr>
            <w:tcW w:w="2127" w:type="dxa"/>
            <w:tcBorders>
              <w:top w:val="outset" w:sz="6" w:space="0" w:color="000000"/>
              <w:left w:val="outset" w:sz="6" w:space="0" w:color="000000"/>
              <w:bottom w:val="outset" w:sz="6" w:space="0" w:color="000000"/>
              <w:right w:val="outset" w:sz="6" w:space="0" w:color="000000"/>
            </w:tcBorders>
          </w:tcPr>
          <w:p w:rsidR="00243661" w:rsidRPr="00AB4544" w:rsidRDefault="00243661" w:rsidP="00243661">
            <w:pPr>
              <w:spacing w:line="360" w:lineRule="auto"/>
            </w:pPr>
            <w:r w:rsidRPr="00AB4544">
              <w:t xml:space="preserve">Учащиеся 7-9 классов школ </w:t>
            </w:r>
            <w:proofErr w:type="spellStart"/>
            <w:r w:rsidRPr="00AB4544">
              <w:t>Эжвинского</w:t>
            </w:r>
            <w:proofErr w:type="spellEnd"/>
            <w:r w:rsidRPr="00AB4544">
              <w:t xml:space="preserve"> района г.Сыктывкара.</w:t>
            </w:r>
          </w:p>
        </w:tc>
        <w:tc>
          <w:tcPr>
            <w:tcW w:w="1788" w:type="dxa"/>
            <w:tcBorders>
              <w:top w:val="outset" w:sz="6" w:space="0" w:color="000000"/>
              <w:left w:val="outset" w:sz="6" w:space="0" w:color="000000"/>
              <w:bottom w:val="outset" w:sz="6" w:space="0" w:color="000000"/>
              <w:right w:val="outset" w:sz="6" w:space="0" w:color="000000"/>
            </w:tcBorders>
          </w:tcPr>
          <w:p w:rsidR="00243661" w:rsidRPr="00AB4544" w:rsidRDefault="00AB4544" w:rsidP="00243661">
            <w:pPr>
              <w:spacing w:line="360" w:lineRule="auto"/>
            </w:pPr>
            <w:r w:rsidRPr="00AB4544">
              <w:t>Сентябрь</w:t>
            </w:r>
          </w:p>
          <w:p w:rsidR="00243661" w:rsidRPr="00AB4544" w:rsidRDefault="00243661" w:rsidP="00243661">
            <w:pPr>
              <w:spacing w:line="360" w:lineRule="auto"/>
            </w:pPr>
            <w:r w:rsidRPr="00AB4544">
              <w:t>(ежегодно)</w:t>
            </w:r>
          </w:p>
        </w:tc>
        <w:tc>
          <w:tcPr>
            <w:tcW w:w="2030" w:type="dxa"/>
            <w:tcBorders>
              <w:top w:val="outset" w:sz="6" w:space="0" w:color="000000"/>
              <w:left w:val="outset" w:sz="6" w:space="0" w:color="000000"/>
              <w:bottom w:val="outset" w:sz="6" w:space="0" w:color="000000"/>
              <w:right w:val="outset" w:sz="6" w:space="0" w:color="000000"/>
            </w:tcBorders>
          </w:tcPr>
          <w:p w:rsidR="00243661" w:rsidRPr="00AB4544" w:rsidRDefault="00243661" w:rsidP="00243661">
            <w:pPr>
              <w:spacing w:line="360" w:lineRule="auto"/>
            </w:pPr>
            <w:r w:rsidRPr="00AB4544">
              <w:t>Москалев Ю.В., отряд волонтёров.</w:t>
            </w:r>
          </w:p>
        </w:tc>
      </w:tr>
      <w:tr w:rsidR="00243661" w:rsidRPr="00AB4544" w:rsidTr="00C414C5">
        <w:trPr>
          <w:trHeight w:val="474"/>
        </w:trPr>
        <w:tc>
          <w:tcPr>
            <w:tcW w:w="659" w:type="dxa"/>
          </w:tcPr>
          <w:p w:rsidR="00243661" w:rsidRPr="00AB4544" w:rsidRDefault="00243661" w:rsidP="00243661">
            <w:pPr>
              <w:pStyle w:val="a7"/>
              <w:numPr>
                <w:ilvl w:val="0"/>
                <w:numId w:val="22"/>
              </w:numPr>
              <w:spacing w:line="360" w:lineRule="auto"/>
              <w:ind w:left="357" w:hanging="357"/>
            </w:pPr>
          </w:p>
        </w:tc>
        <w:tc>
          <w:tcPr>
            <w:tcW w:w="3544" w:type="dxa"/>
            <w:tcBorders>
              <w:top w:val="outset" w:sz="6" w:space="0" w:color="000000"/>
              <w:left w:val="outset" w:sz="6" w:space="0" w:color="000000"/>
              <w:bottom w:val="outset" w:sz="6" w:space="0" w:color="000000"/>
              <w:right w:val="outset" w:sz="6" w:space="0" w:color="000000"/>
            </w:tcBorders>
          </w:tcPr>
          <w:p w:rsidR="00243661" w:rsidRPr="00AB4544" w:rsidRDefault="00243661" w:rsidP="00243661">
            <w:pPr>
              <w:spacing w:line="360" w:lineRule="auto"/>
            </w:pPr>
            <w:r w:rsidRPr="00AB4544">
              <w:t>Первенство района по баскетболу (встреча команд, организация работы раздевалок)</w:t>
            </w:r>
          </w:p>
        </w:tc>
        <w:tc>
          <w:tcPr>
            <w:tcW w:w="2127" w:type="dxa"/>
            <w:tcBorders>
              <w:top w:val="outset" w:sz="6" w:space="0" w:color="000000"/>
              <w:left w:val="outset" w:sz="6" w:space="0" w:color="000000"/>
              <w:bottom w:val="outset" w:sz="6" w:space="0" w:color="000000"/>
              <w:right w:val="outset" w:sz="6" w:space="0" w:color="000000"/>
            </w:tcBorders>
          </w:tcPr>
          <w:p w:rsidR="00243661" w:rsidRPr="00AB4544" w:rsidRDefault="00243661" w:rsidP="00243661">
            <w:pPr>
              <w:spacing w:line="360" w:lineRule="auto"/>
            </w:pPr>
            <w:r w:rsidRPr="00AB4544">
              <w:t xml:space="preserve">Учащиеся 7-11 классов школ </w:t>
            </w:r>
            <w:proofErr w:type="spellStart"/>
            <w:r w:rsidRPr="00AB4544">
              <w:t>Эжвинского</w:t>
            </w:r>
            <w:proofErr w:type="spellEnd"/>
            <w:r w:rsidRPr="00AB4544">
              <w:t xml:space="preserve"> района г.Сыктывкара.</w:t>
            </w:r>
          </w:p>
        </w:tc>
        <w:tc>
          <w:tcPr>
            <w:tcW w:w="1788" w:type="dxa"/>
            <w:tcBorders>
              <w:top w:val="outset" w:sz="6" w:space="0" w:color="000000"/>
              <w:left w:val="outset" w:sz="6" w:space="0" w:color="000000"/>
              <w:bottom w:val="outset" w:sz="6" w:space="0" w:color="000000"/>
              <w:right w:val="outset" w:sz="6" w:space="0" w:color="000000"/>
            </w:tcBorders>
          </w:tcPr>
          <w:p w:rsidR="00243661" w:rsidRPr="00AB4544" w:rsidRDefault="00243661" w:rsidP="00243661">
            <w:pPr>
              <w:spacing w:line="360" w:lineRule="auto"/>
            </w:pPr>
            <w:r w:rsidRPr="00AB4544">
              <w:t>Ноябрь</w:t>
            </w:r>
          </w:p>
          <w:p w:rsidR="00243661" w:rsidRPr="00AB4544" w:rsidRDefault="00243661" w:rsidP="00243661">
            <w:pPr>
              <w:spacing w:line="360" w:lineRule="auto"/>
            </w:pPr>
            <w:r w:rsidRPr="00AB4544">
              <w:t>(ежегодно)</w:t>
            </w:r>
          </w:p>
        </w:tc>
        <w:tc>
          <w:tcPr>
            <w:tcW w:w="2030" w:type="dxa"/>
            <w:tcBorders>
              <w:top w:val="outset" w:sz="6" w:space="0" w:color="000000"/>
              <w:left w:val="outset" w:sz="6" w:space="0" w:color="000000"/>
              <w:bottom w:val="outset" w:sz="6" w:space="0" w:color="000000"/>
              <w:right w:val="outset" w:sz="6" w:space="0" w:color="000000"/>
            </w:tcBorders>
          </w:tcPr>
          <w:p w:rsidR="00243661" w:rsidRPr="00AB4544" w:rsidRDefault="00243661" w:rsidP="00243661">
            <w:pPr>
              <w:spacing w:line="360" w:lineRule="auto"/>
            </w:pPr>
            <w:r w:rsidRPr="00AB4544">
              <w:t>Богоявленский Е.А., отряд волонтёров.</w:t>
            </w:r>
          </w:p>
        </w:tc>
      </w:tr>
      <w:tr w:rsidR="00243661" w:rsidRPr="00AB4544" w:rsidTr="00C414C5">
        <w:trPr>
          <w:trHeight w:val="459"/>
        </w:trPr>
        <w:tc>
          <w:tcPr>
            <w:tcW w:w="659" w:type="dxa"/>
          </w:tcPr>
          <w:p w:rsidR="00243661" w:rsidRPr="00AB4544" w:rsidRDefault="00243661" w:rsidP="00243661">
            <w:pPr>
              <w:pStyle w:val="a7"/>
              <w:numPr>
                <w:ilvl w:val="0"/>
                <w:numId w:val="22"/>
              </w:numPr>
              <w:spacing w:line="360" w:lineRule="auto"/>
              <w:ind w:left="357" w:hanging="357"/>
            </w:pPr>
          </w:p>
        </w:tc>
        <w:tc>
          <w:tcPr>
            <w:tcW w:w="3544" w:type="dxa"/>
            <w:tcBorders>
              <w:top w:val="outset" w:sz="6" w:space="0" w:color="000000"/>
              <w:left w:val="outset" w:sz="6" w:space="0" w:color="000000"/>
              <w:bottom w:val="outset" w:sz="6" w:space="0" w:color="000000"/>
              <w:right w:val="outset" w:sz="6" w:space="0" w:color="000000"/>
            </w:tcBorders>
          </w:tcPr>
          <w:p w:rsidR="00243661" w:rsidRPr="00AB4544" w:rsidRDefault="00243661" w:rsidP="00243661">
            <w:pPr>
              <w:spacing w:line="360" w:lineRule="auto"/>
            </w:pPr>
            <w:r w:rsidRPr="00AB4544">
              <w:t>Первенство района по волейболу (встреча команд, организация работы раздевалок)</w:t>
            </w:r>
          </w:p>
        </w:tc>
        <w:tc>
          <w:tcPr>
            <w:tcW w:w="2127" w:type="dxa"/>
            <w:tcBorders>
              <w:top w:val="outset" w:sz="6" w:space="0" w:color="000000"/>
              <w:left w:val="outset" w:sz="6" w:space="0" w:color="000000"/>
              <w:bottom w:val="outset" w:sz="6" w:space="0" w:color="000000"/>
              <w:right w:val="outset" w:sz="6" w:space="0" w:color="000000"/>
            </w:tcBorders>
          </w:tcPr>
          <w:p w:rsidR="00243661" w:rsidRPr="00AB4544" w:rsidRDefault="00243661" w:rsidP="00243661">
            <w:pPr>
              <w:spacing w:line="360" w:lineRule="auto"/>
            </w:pPr>
            <w:r w:rsidRPr="00AB4544">
              <w:t xml:space="preserve">Учащиеся 7-11 классов школ </w:t>
            </w:r>
            <w:proofErr w:type="spellStart"/>
            <w:r w:rsidRPr="00AB4544">
              <w:t>Эжвинского</w:t>
            </w:r>
            <w:proofErr w:type="spellEnd"/>
            <w:r w:rsidRPr="00AB4544">
              <w:t xml:space="preserve"> района г.Сыктывкара.</w:t>
            </w:r>
          </w:p>
        </w:tc>
        <w:tc>
          <w:tcPr>
            <w:tcW w:w="1788" w:type="dxa"/>
            <w:tcBorders>
              <w:top w:val="outset" w:sz="6" w:space="0" w:color="000000"/>
              <w:left w:val="outset" w:sz="6" w:space="0" w:color="000000"/>
              <w:bottom w:val="outset" w:sz="6" w:space="0" w:color="000000"/>
              <w:right w:val="outset" w:sz="6" w:space="0" w:color="000000"/>
            </w:tcBorders>
          </w:tcPr>
          <w:p w:rsidR="00243661" w:rsidRPr="00AB4544" w:rsidRDefault="00AB4544" w:rsidP="00243661">
            <w:pPr>
              <w:spacing w:line="360" w:lineRule="auto"/>
            </w:pPr>
            <w:r w:rsidRPr="00AB4544">
              <w:t xml:space="preserve">Март </w:t>
            </w:r>
          </w:p>
          <w:p w:rsidR="00243661" w:rsidRPr="00AB4544" w:rsidRDefault="00243661" w:rsidP="00243661">
            <w:pPr>
              <w:spacing w:line="360" w:lineRule="auto"/>
            </w:pPr>
            <w:r w:rsidRPr="00AB4544">
              <w:t>(ежегодно)</w:t>
            </w:r>
          </w:p>
        </w:tc>
        <w:tc>
          <w:tcPr>
            <w:tcW w:w="2030" w:type="dxa"/>
            <w:tcBorders>
              <w:top w:val="outset" w:sz="6" w:space="0" w:color="000000"/>
              <w:left w:val="outset" w:sz="6" w:space="0" w:color="000000"/>
              <w:bottom w:val="outset" w:sz="6" w:space="0" w:color="000000"/>
              <w:right w:val="outset" w:sz="6" w:space="0" w:color="000000"/>
            </w:tcBorders>
          </w:tcPr>
          <w:p w:rsidR="00243661" w:rsidRPr="00AB4544" w:rsidRDefault="00243661" w:rsidP="00243661">
            <w:pPr>
              <w:spacing w:line="360" w:lineRule="auto"/>
            </w:pPr>
            <w:r w:rsidRPr="00AB4544">
              <w:t>Богоявленский Е.А., отряд волонтёров.</w:t>
            </w:r>
          </w:p>
        </w:tc>
      </w:tr>
      <w:tr w:rsidR="00243661" w:rsidRPr="00AB4544" w:rsidTr="00C414C5">
        <w:trPr>
          <w:trHeight w:val="459"/>
        </w:trPr>
        <w:tc>
          <w:tcPr>
            <w:tcW w:w="659" w:type="dxa"/>
          </w:tcPr>
          <w:p w:rsidR="00243661" w:rsidRPr="00AB4544" w:rsidRDefault="00243661" w:rsidP="00243661">
            <w:pPr>
              <w:pStyle w:val="a7"/>
              <w:numPr>
                <w:ilvl w:val="0"/>
                <w:numId w:val="22"/>
              </w:numPr>
              <w:spacing w:line="360" w:lineRule="auto"/>
              <w:ind w:left="357" w:hanging="357"/>
            </w:pPr>
          </w:p>
        </w:tc>
        <w:tc>
          <w:tcPr>
            <w:tcW w:w="3544" w:type="dxa"/>
            <w:tcBorders>
              <w:top w:val="outset" w:sz="6" w:space="0" w:color="000000"/>
              <w:left w:val="outset" w:sz="6" w:space="0" w:color="000000"/>
              <w:bottom w:val="outset" w:sz="6" w:space="0" w:color="000000"/>
              <w:right w:val="outset" w:sz="6" w:space="0" w:color="000000"/>
            </w:tcBorders>
          </w:tcPr>
          <w:p w:rsidR="00243661" w:rsidRPr="00AB4544" w:rsidRDefault="00243661" w:rsidP="00243661">
            <w:pPr>
              <w:spacing w:line="360" w:lineRule="auto"/>
            </w:pPr>
            <w:r w:rsidRPr="00AB4544">
              <w:t>Легкоатлетическое многоборье (выступление на открытии и закрытии соревнований, помощь в судействе, сопровождение команд)</w:t>
            </w:r>
          </w:p>
        </w:tc>
        <w:tc>
          <w:tcPr>
            <w:tcW w:w="2127" w:type="dxa"/>
            <w:tcBorders>
              <w:top w:val="outset" w:sz="6" w:space="0" w:color="000000"/>
              <w:left w:val="outset" w:sz="6" w:space="0" w:color="000000"/>
              <w:bottom w:val="outset" w:sz="6" w:space="0" w:color="000000"/>
              <w:right w:val="outset" w:sz="6" w:space="0" w:color="000000"/>
            </w:tcBorders>
          </w:tcPr>
          <w:p w:rsidR="00243661" w:rsidRPr="00AB4544" w:rsidRDefault="00243661" w:rsidP="00243661">
            <w:pPr>
              <w:spacing w:line="360" w:lineRule="auto"/>
            </w:pPr>
            <w:r w:rsidRPr="00AB4544">
              <w:t xml:space="preserve">Учащиеся 1-6 классов школ </w:t>
            </w:r>
            <w:proofErr w:type="spellStart"/>
            <w:r w:rsidRPr="00AB4544">
              <w:t>Эжвинского</w:t>
            </w:r>
            <w:proofErr w:type="spellEnd"/>
            <w:r w:rsidRPr="00AB4544">
              <w:t xml:space="preserve"> района г.Сыктывкара.</w:t>
            </w:r>
          </w:p>
        </w:tc>
        <w:tc>
          <w:tcPr>
            <w:tcW w:w="1788" w:type="dxa"/>
            <w:tcBorders>
              <w:top w:val="outset" w:sz="6" w:space="0" w:color="000000"/>
              <w:left w:val="outset" w:sz="6" w:space="0" w:color="000000"/>
              <w:bottom w:val="outset" w:sz="6" w:space="0" w:color="000000"/>
              <w:right w:val="outset" w:sz="6" w:space="0" w:color="000000"/>
            </w:tcBorders>
          </w:tcPr>
          <w:p w:rsidR="00243661" w:rsidRPr="00AB4544" w:rsidRDefault="00AB4544" w:rsidP="00243661">
            <w:pPr>
              <w:spacing w:line="360" w:lineRule="auto"/>
            </w:pPr>
            <w:r w:rsidRPr="00AB4544">
              <w:t>Июнь 2017</w:t>
            </w:r>
          </w:p>
        </w:tc>
        <w:tc>
          <w:tcPr>
            <w:tcW w:w="2030" w:type="dxa"/>
            <w:tcBorders>
              <w:top w:val="outset" w:sz="6" w:space="0" w:color="000000"/>
              <w:left w:val="outset" w:sz="6" w:space="0" w:color="000000"/>
              <w:bottom w:val="outset" w:sz="6" w:space="0" w:color="000000"/>
              <w:right w:val="outset" w:sz="6" w:space="0" w:color="000000"/>
            </w:tcBorders>
          </w:tcPr>
          <w:p w:rsidR="00243661" w:rsidRPr="00AB4544" w:rsidRDefault="00243661" w:rsidP="00243661">
            <w:pPr>
              <w:spacing w:line="360" w:lineRule="auto"/>
            </w:pPr>
            <w:r w:rsidRPr="00AB4544">
              <w:t>Москалев Ю.В., отряд волонтёров.</w:t>
            </w:r>
          </w:p>
        </w:tc>
      </w:tr>
    </w:tbl>
    <w:p w:rsidR="00E26630" w:rsidRPr="00AB4544" w:rsidRDefault="00E26630" w:rsidP="00306EE5">
      <w:pPr>
        <w:spacing w:line="360" w:lineRule="auto"/>
        <w:ind w:left="360"/>
      </w:pPr>
    </w:p>
    <w:p w:rsidR="00A644C9" w:rsidRPr="00AB4544" w:rsidRDefault="00A644C9" w:rsidP="00306EE5">
      <w:pPr>
        <w:spacing w:line="360" w:lineRule="auto"/>
        <w:ind w:left="360"/>
      </w:pPr>
    </w:p>
    <w:p w:rsidR="00E26630" w:rsidRPr="00AB4544" w:rsidRDefault="00A644C9" w:rsidP="00A644C9">
      <w:pPr>
        <w:spacing w:line="360" w:lineRule="auto"/>
        <w:ind w:left="360"/>
      </w:pPr>
      <w:r w:rsidRPr="00AB4544">
        <w:rPr>
          <w:b/>
          <w:i/>
        </w:rPr>
        <w:t>Республиканский уровень</w:t>
      </w:r>
    </w:p>
    <w:tbl>
      <w:tblPr>
        <w:tblStyle w:val="ad"/>
        <w:tblW w:w="0" w:type="auto"/>
        <w:tblInd w:w="-809" w:type="dxa"/>
        <w:tblLayout w:type="fixed"/>
        <w:tblLook w:val="04A0"/>
      </w:tblPr>
      <w:tblGrid>
        <w:gridCol w:w="659"/>
        <w:gridCol w:w="3544"/>
        <w:gridCol w:w="2127"/>
        <w:gridCol w:w="1788"/>
        <w:gridCol w:w="2030"/>
      </w:tblGrid>
      <w:tr w:rsidR="00A644C9" w:rsidRPr="00AB4544" w:rsidTr="000952F7">
        <w:trPr>
          <w:trHeight w:val="474"/>
        </w:trPr>
        <w:tc>
          <w:tcPr>
            <w:tcW w:w="659" w:type="dxa"/>
            <w:tcBorders>
              <w:top w:val="outset" w:sz="6" w:space="0" w:color="000000"/>
              <w:left w:val="outset" w:sz="6" w:space="0" w:color="000000"/>
              <w:bottom w:val="outset" w:sz="6" w:space="0" w:color="000000"/>
              <w:right w:val="outset" w:sz="6" w:space="0" w:color="000000"/>
            </w:tcBorders>
          </w:tcPr>
          <w:p w:rsidR="00A644C9" w:rsidRPr="00AB4544" w:rsidRDefault="00A644C9" w:rsidP="000952F7">
            <w:pPr>
              <w:spacing w:line="360" w:lineRule="auto"/>
            </w:pPr>
            <w:r w:rsidRPr="00AB4544">
              <w:t>№</w:t>
            </w:r>
          </w:p>
        </w:tc>
        <w:tc>
          <w:tcPr>
            <w:tcW w:w="3544" w:type="dxa"/>
            <w:tcBorders>
              <w:top w:val="outset" w:sz="6" w:space="0" w:color="000000"/>
              <w:left w:val="outset" w:sz="6" w:space="0" w:color="000000"/>
              <w:bottom w:val="outset" w:sz="6" w:space="0" w:color="000000"/>
              <w:right w:val="outset" w:sz="6" w:space="0" w:color="000000"/>
            </w:tcBorders>
          </w:tcPr>
          <w:p w:rsidR="00A644C9" w:rsidRPr="00AB4544" w:rsidRDefault="00A644C9" w:rsidP="000952F7">
            <w:pPr>
              <w:spacing w:line="360" w:lineRule="auto"/>
            </w:pPr>
            <w:r w:rsidRPr="00AB4544">
              <w:rPr>
                <w:b/>
                <w:bCs/>
              </w:rPr>
              <w:t>Содержание</w:t>
            </w:r>
          </w:p>
        </w:tc>
        <w:tc>
          <w:tcPr>
            <w:tcW w:w="2127" w:type="dxa"/>
            <w:tcBorders>
              <w:top w:val="outset" w:sz="6" w:space="0" w:color="000000"/>
              <w:left w:val="outset" w:sz="6" w:space="0" w:color="000000"/>
              <w:bottom w:val="outset" w:sz="6" w:space="0" w:color="000000"/>
              <w:right w:val="outset" w:sz="6" w:space="0" w:color="000000"/>
            </w:tcBorders>
          </w:tcPr>
          <w:p w:rsidR="00A644C9" w:rsidRPr="00AB4544" w:rsidRDefault="00A644C9" w:rsidP="000952F7">
            <w:pPr>
              <w:spacing w:line="360" w:lineRule="auto"/>
              <w:rPr>
                <w:b/>
              </w:rPr>
            </w:pPr>
            <w:r w:rsidRPr="00AB4544">
              <w:rPr>
                <w:b/>
              </w:rPr>
              <w:t>Целевая аудитория</w:t>
            </w:r>
          </w:p>
        </w:tc>
        <w:tc>
          <w:tcPr>
            <w:tcW w:w="1788" w:type="dxa"/>
            <w:tcBorders>
              <w:top w:val="outset" w:sz="6" w:space="0" w:color="000000"/>
              <w:left w:val="outset" w:sz="6" w:space="0" w:color="000000"/>
              <w:bottom w:val="outset" w:sz="6" w:space="0" w:color="000000"/>
              <w:right w:val="outset" w:sz="6" w:space="0" w:color="000000"/>
            </w:tcBorders>
          </w:tcPr>
          <w:p w:rsidR="00A644C9" w:rsidRPr="00AB4544" w:rsidRDefault="00A644C9" w:rsidP="000952F7">
            <w:pPr>
              <w:spacing w:line="360" w:lineRule="auto"/>
              <w:rPr>
                <w:b/>
                <w:bCs/>
              </w:rPr>
            </w:pPr>
            <w:r w:rsidRPr="00AB4544">
              <w:rPr>
                <w:b/>
                <w:bCs/>
              </w:rPr>
              <w:t>Сроки</w:t>
            </w:r>
          </w:p>
        </w:tc>
        <w:tc>
          <w:tcPr>
            <w:tcW w:w="2030" w:type="dxa"/>
            <w:tcBorders>
              <w:top w:val="outset" w:sz="6" w:space="0" w:color="000000"/>
              <w:left w:val="outset" w:sz="6" w:space="0" w:color="000000"/>
              <w:bottom w:val="outset" w:sz="6" w:space="0" w:color="000000"/>
              <w:right w:val="outset" w:sz="6" w:space="0" w:color="000000"/>
            </w:tcBorders>
          </w:tcPr>
          <w:p w:rsidR="00A644C9" w:rsidRPr="00AB4544" w:rsidRDefault="00A644C9" w:rsidP="000952F7">
            <w:pPr>
              <w:spacing w:line="360" w:lineRule="auto"/>
            </w:pPr>
            <w:r w:rsidRPr="00AB4544">
              <w:rPr>
                <w:b/>
                <w:bCs/>
              </w:rPr>
              <w:t>Ответственный</w:t>
            </w:r>
          </w:p>
        </w:tc>
      </w:tr>
      <w:tr w:rsidR="00AB4544" w:rsidRPr="00AB4544" w:rsidTr="000952F7">
        <w:trPr>
          <w:trHeight w:val="474"/>
        </w:trPr>
        <w:tc>
          <w:tcPr>
            <w:tcW w:w="659" w:type="dxa"/>
          </w:tcPr>
          <w:p w:rsidR="00AB4544" w:rsidRPr="00AB4544" w:rsidRDefault="00AB4544" w:rsidP="00AB4544">
            <w:pPr>
              <w:pStyle w:val="a7"/>
              <w:numPr>
                <w:ilvl w:val="0"/>
                <w:numId w:val="23"/>
              </w:numPr>
              <w:spacing w:line="360" w:lineRule="auto"/>
              <w:ind w:left="357" w:hanging="357"/>
            </w:pPr>
          </w:p>
        </w:tc>
        <w:tc>
          <w:tcPr>
            <w:tcW w:w="3544" w:type="dxa"/>
            <w:tcBorders>
              <w:top w:val="outset" w:sz="6" w:space="0" w:color="000000"/>
              <w:left w:val="outset" w:sz="6" w:space="0" w:color="000000"/>
              <w:bottom w:val="outset" w:sz="6" w:space="0" w:color="000000"/>
              <w:right w:val="outset" w:sz="6" w:space="0" w:color="000000"/>
            </w:tcBorders>
          </w:tcPr>
          <w:p w:rsidR="00AB4544" w:rsidRPr="00AB4544" w:rsidRDefault="00AB4544" w:rsidP="00AB4544">
            <w:pPr>
              <w:spacing w:line="360" w:lineRule="auto"/>
            </w:pPr>
            <w:r w:rsidRPr="00AB4544">
              <w:t xml:space="preserve">Республиканские соревнования по программе двигательной активности, для людей с тяжелым поражением </w:t>
            </w:r>
            <w:proofErr w:type="spellStart"/>
            <w:r w:rsidRPr="00AB4544">
              <w:t>опорно</w:t>
            </w:r>
            <w:proofErr w:type="spellEnd"/>
            <w:r w:rsidRPr="00AB4544">
              <w:t xml:space="preserve"> -двигательного аппарата</w:t>
            </w:r>
            <w:r w:rsidRPr="00AB4544">
              <w:rPr>
                <w:color w:val="000000"/>
                <w:spacing w:val="6"/>
              </w:rPr>
              <w:t xml:space="preserve"> (судейство соревнований, помощь в оформлении, участие в церемонии открытия и закрытия, фотосъемка, помощь в передвижении колясочников и </w:t>
            </w:r>
            <w:proofErr w:type="spellStart"/>
            <w:r w:rsidRPr="00AB4544">
              <w:rPr>
                <w:color w:val="000000"/>
                <w:spacing w:val="6"/>
              </w:rPr>
              <w:t>плохоходячих</w:t>
            </w:r>
            <w:proofErr w:type="spellEnd"/>
            <w:r w:rsidRPr="00AB4544">
              <w:rPr>
                <w:color w:val="000000"/>
                <w:spacing w:val="6"/>
              </w:rPr>
              <w:t>).</w:t>
            </w:r>
          </w:p>
        </w:tc>
        <w:tc>
          <w:tcPr>
            <w:tcW w:w="2127" w:type="dxa"/>
            <w:tcBorders>
              <w:top w:val="outset" w:sz="6" w:space="0" w:color="000000"/>
              <w:left w:val="outset" w:sz="6" w:space="0" w:color="000000"/>
              <w:bottom w:val="outset" w:sz="6" w:space="0" w:color="000000"/>
              <w:right w:val="outset" w:sz="6" w:space="0" w:color="000000"/>
            </w:tcBorders>
          </w:tcPr>
          <w:p w:rsidR="00AB4544" w:rsidRPr="00AB4544" w:rsidRDefault="00AB4544" w:rsidP="00AB4544">
            <w:pPr>
              <w:spacing w:line="360" w:lineRule="auto"/>
            </w:pPr>
            <w:r w:rsidRPr="00AB4544">
              <w:rPr>
                <w:rFonts w:eastAsia="Calibri"/>
                <w:lang w:eastAsia="en-US"/>
              </w:rPr>
              <w:t>Люди с ограниченными возможностями физического здоровья Республики Коми.</w:t>
            </w:r>
          </w:p>
        </w:tc>
        <w:tc>
          <w:tcPr>
            <w:tcW w:w="1788" w:type="dxa"/>
            <w:tcBorders>
              <w:top w:val="outset" w:sz="6" w:space="0" w:color="000000"/>
              <w:left w:val="outset" w:sz="6" w:space="0" w:color="000000"/>
              <w:bottom w:val="outset" w:sz="6" w:space="0" w:color="000000"/>
              <w:right w:val="outset" w:sz="6" w:space="0" w:color="000000"/>
            </w:tcBorders>
          </w:tcPr>
          <w:p w:rsidR="00AB4544" w:rsidRPr="00AB4544" w:rsidRDefault="00AB4544" w:rsidP="00AB4544">
            <w:pPr>
              <w:spacing w:line="360" w:lineRule="auto"/>
            </w:pPr>
            <w:r w:rsidRPr="00AB4544">
              <w:t>Ноябрь 2016</w:t>
            </w:r>
          </w:p>
        </w:tc>
        <w:tc>
          <w:tcPr>
            <w:tcW w:w="2030" w:type="dxa"/>
            <w:tcBorders>
              <w:top w:val="outset" w:sz="6" w:space="0" w:color="000000"/>
              <w:left w:val="outset" w:sz="6" w:space="0" w:color="000000"/>
              <w:bottom w:val="outset" w:sz="6" w:space="0" w:color="000000"/>
              <w:right w:val="outset" w:sz="6" w:space="0" w:color="000000"/>
            </w:tcBorders>
          </w:tcPr>
          <w:p w:rsidR="00AB4544" w:rsidRPr="00AB4544" w:rsidRDefault="00AB4544" w:rsidP="00AB4544">
            <w:pPr>
              <w:spacing w:line="360" w:lineRule="auto"/>
            </w:pPr>
            <w:r w:rsidRPr="00AB4544">
              <w:t>Богоявленский Е.А., Москалев Ю.В., отряд волонтёров.</w:t>
            </w:r>
          </w:p>
        </w:tc>
      </w:tr>
      <w:tr w:rsidR="00AB4544" w:rsidRPr="00AB4544" w:rsidTr="000952F7">
        <w:trPr>
          <w:trHeight w:val="474"/>
        </w:trPr>
        <w:tc>
          <w:tcPr>
            <w:tcW w:w="659" w:type="dxa"/>
          </w:tcPr>
          <w:p w:rsidR="00AB4544" w:rsidRPr="00AB4544" w:rsidRDefault="00AB4544" w:rsidP="00AB4544">
            <w:pPr>
              <w:pStyle w:val="a7"/>
              <w:numPr>
                <w:ilvl w:val="0"/>
                <w:numId w:val="23"/>
              </w:numPr>
              <w:spacing w:line="360" w:lineRule="auto"/>
              <w:ind w:left="357" w:hanging="357"/>
            </w:pPr>
          </w:p>
        </w:tc>
        <w:tc>
          <w:tcPr>
            <w:tcW w:w="3544" w:type="dxa"/>
            <w:tcBorders>
              <w:top w:val="outset" w:sz="6" w:space="0" w:color="000000"/>
              <w:left w:val="outset" w:sz="6" w:space="0" w:color="000000"/>
              <w:bottom w:val="outset" w:sz="6" w:space="0" w:color="000000"/>
              <w:right w:val="outset" w:sz="6" w:space="0" w:color="000000"/>
            </w:tcBorders>
          </w:tcPr>
          <w:p w:rsidR="00AB4544" w:rsidRPr="00AB4544" w:rsidRDefault="00AB4544" w:rsidP="00AB4544">
            <w:pPr>
              <w:spacing w:line="360" w:lineRule="auto"/>
            </w:pPr>
            <w:r w:rsidRPr="00AB4544">
              <w:t xml:space="preserve">Республиканский </w:t>
            </w:r>
            <w:proofErr w:type="spellStart"/>
            <w:r w:rsidRPr="00AB4544">
              <w:t>парафестиваль</w:t>
            </w:r>
            <w:proofErr w:type="spellEnd"/>
          </w:p>
        </w:tc>
        <w:tc>
          <w:tcPr>
            <w:tcW w:w="2127" w:type="dxa"/>
            <w:tcBorders>
              <w:top w:val="outset" w:sz="6" w:space="0" w:color="000000"/>
              <w:left w:val="outset" w:sz="6" w:space="0" w:color="000000"/>
              <w:bottom w:val="outset" w:sz="6" w:space="0" w:color="000000"/>
              <w:right w:val="outset" w:sz="6" w:space="0" w:color="000000"/>
            </w:tcBorders>
          </w:tcPr>
          <w:p w:rsidR="00AB4544" w:rsidRPr="00AB4544" w:rsidRDefault="00AB4544" w:rsidP="00AB4544">
            <w:pPr>
              <w:spacing w:line="360" w:lineRule="auto"/>
              <w:rPr>
                <w:rFonts w:eastAsia="Calibri"/>
                <w:lang w:eastAsia="en-US"/>
              </w:rPr>
            </w:pPr>
            <w:r w:rsidRPr="00AB4544">
              <w:rPr>
                <w:rFonts w:eastAsia="Calibri"/>
                <w:lang w:eastAsia="en-US"/>
              </w:rPr>
              <w:t xml:space="preserve">Дети с ограниченными </w:t>
            </w:r>
            <w:r w:rsidRPr="00AB4544">
              <w:rPr>
                <w:rFonts w:eastAsia="Calibri"/>
                <w:lang w:eastAsia="en-US"/>
              </w:rPr>
              <w:lastRenderedPageBreak/>
              <w:t>возможностями физического здоровья Республики Коми.</w:t>
            </w:r>
          </w:p>
        </w:tc>
        <w:tc>
          <w:tcPr>
            <w:tcW w:w="1788" w:type="dxa"/>
            <w:tcBorders>
              <w:top w:val="outset" w:sz="6" w:space="0" w:color="000000"/>
              <w:left w:val="outset" w:sz="6" w:space="0" w:color="000000"/>
              <w:bottom w:val="outset" w:sz="6" w:space="0" w:color="000000"/>
              <w:right w:val="outset" w:sz="6" w:space="0" w:color="000000"/>
            </w:tcBorders>
          </w:tcPr>
          <w:p w:rsidR="00AB4544" w:rsidRPr="00AB4544" w:rsidRDefault="00AB4544" w:rsidP="00AB4544">
            <w:pPr>
              <w:spacing w:line="360" w:lineRule="auto"/>
            </w:pPr>
            <w:r w:rsidRPr="00AB4544">
              <w:lastRenderedPageBreak/>
              <w:t>Ноябрь 2016</w:t>
            </w:r>
          </w:p>
        </w:tc>
        <w:tc>
          <w:tcPr>
            <w:tcW w:w="2030" w:type="dxa"/>
            <w:tcBorders>
              <w:top w:val="outset" w:sz="6" w:space="0" w:color="000000"/>
              <w:left w:val="outset" w:sz="6" w:space="0" w:color="000000"/>
              <w:bottom w:val="outset" w:sz="6" w:space="0" w:color="000000"/>
              <w:right w:val="outset" w:sz="6" w:space="0" w:color="000000"/>
            </w:tcBorders>
          </w:tcPr>
          <w:p w:rsidR="00AB4544" w:rsidRPr="00AB4544" w:rsidRDefault="00AB4544" w:rsidP="00AB4544">
            <w:pPr>
              <w:spacing w:line="360" w:lineRule="auto"/>
            </w:pPr>
            <w:r w:rsidRPr="00AB4544">
              <w:t xml:space="preserve">Богоявленский Е.А., Москалев </w:t>
            </w:r>
            <w:r w:rsidRPr="00AB4544">
              <w:lastRenderedPageBreak/>
              <w:t>Ю.В., отряд волонтёров.</w:t>
            </w:r>
          </w:p>
        </w:tc>
      </w:tr>
      <w:tr w:rsidR="00AB4544" w:rsidRPr="00AB4544" w:rsidTr="000952F7">
        <w:trPr>
          <w:trHeight w:val="474"/>
        </w:trPr>
        <w:tc>
          <w:tcPr>
            <w:tcW w:w="659" w:type="dxa"/>
          </w:tcPr>
          <w:p w:rsidR="00AB4544" w:rsidRPr="00AB4544" w:rsidRDefault="00AB4544" w:rsidP="00AB4544">
            <w:pPr>
              <w:pStyle w:val="a7"/>
              <w:numPr>
                <w:ilvl w:val="0"/>
                <w:numId w:val="23"/>
              </w:numPr>
              <w:spacing w:line="360" w:lineRule="auto"/>
              <w:ind w:left="357" w:hanging="357"/>
            </w:pPr>
          </w:p>
        </w:tc>
        <w:tc>
          <w:tcPr>
            <w:tcW w:w="3544" w:type="dxa"/>
            <w:tcBorders>
              <w:top w:val="outset" w:sz="6" w:space="0" w:color="000000"/>
              <w:left w:val="outset" w:sz="6" w:space="0" w:color="000000"/>
              <w:bottom w:val="outset" w:sz="6" w:space="0" w:color="000000"/>
              <w:right w:val="outset" w:sz="6" w:space="0" w:color="000000"/>
            </w:tcBorders>
          </w:tcPr>
          <w:p w:rsidR="00AB4544" w:rsidRPr="00AB4544" w:rsidRDefault="00AB4544" w:rsidP="00AB4544">
            <w:pPr>
              <w:spacing w:line="360" w:lineRule="auto"/>
            </w:pPr>
            <w:r w:rsidRPr="00AB4544">
              <w:t>Республиканские соревнования по лыжным гонкам для людей с ограниченными возможностями по программе Специальной Олимпиады. (сопровождение команд, контролёры на дистанции, сбор номеров на финише, участие в церемонии открытия и закрытия соревнований)</w:t>
            </w:r>
          </w:p>
        </w:tc>
        <w:tc>
          <w:tcPr>
            <w:tcW w:w="2127" w:type="dxa"/>
            <w:tcBorders>
              <w:top w:val="outset" w:sz="6" w:space="0" w:color="000000"/>
              <w:left w:val="outset" w:sz="6" w:space="0" w:color="000000"/>
              <w:bottom w:val="outset" w:sz="6" w:space="0" w:color="000000"/>
              <w:right w:val="outset" w:sz="6" w:space="0" w:color="000000"/>
            </w:tcBorders>
          </w:tcPr>
          <w:p w:rsidR="00AB4544" w:rsidRPr="00AB4544" w:rsidRDefault="00AB4544" w:rsidP="00AB4544">
            <w:pPr>
              <w:spacing w:line="360" w:lineRule="auto"/>
            </w:pPr>
            <w:r w:rsidRPr="00AB4544">
              <w:rPr>
                <w:rFonts w:eastAsia="Calibri"/>
                <w:lang w:eastAsia="en-US"/>
              </w:rPr>
              <w:t>Люди с ограниченными возможностями физического здоровья Республики Коми.</w:t>
            </w:r>
          </w:p>
        </w:tc>
        <w:tc>
          <w:tcPr>
            <w:tcW w:w="1788" w:type="dxa"/>
            <w:tcBorders>
              <w:top w:val="outset" w:sz="6" w:space="0" w:color="000000"/>
              <w:left w:val="outset" w:sz="6" w:space="0" w:color="000000"/>
              <w:bottom w:val="outset" w:sz="6" w:space="0" w:color="000000"/>
              <w:right w:val="outset" w:sz="6" w:space="0" w:color="000000"/>
            </w:tcBorders>
          </w:tcPr>
          <w:p w:rsidR="00AB4544" w:rsidRPr="00AB4544" w:rsidRDefault="00AB4544" w:rsidP="00AB4544">
            <w:pPr>
              <w:spacing w:line="360" w:lineRule="auto"/>
            </w:pPr>
            <w:r w:rsidRPr="00AB4544">
              <w:t>Март</w:t>
            </w:r>
          </w:p>
          <w:p w:rsidR="00AB4544" w:rsidRPr="00AB4544" w:rsidRDefault="00AB4544" w:rsidP="00AB4544">
            <w:pPr>
              <w:spacing w:line="360" w:lineRule="auto"/>
            </w:pPr>
            <w:r w:rsidRPr="00AB4544">
              <w:t>(ежегодно)</w:t>
            </w:r>
          </w:p>
        </w:tc>
        <w:tc>
          <w:tcPr>
            <w:tcW w:w="2030" w:type="dxa"/>
            <w:tcBorders>
              <w:top w:val="outset" w:sz="6" w:space="0" w:color="000000"/>
              <w:left w:val="outset" w:sz="6" w:space="0" w:color="000000"/>
              <w:bottom w:val="outset" w:sz="6" w:space="0" w:color="000000"/>
              <w:right w:val="outset" w:sz="6" w:space="0" w:color="000000"/>
            </w:tcBorders>
          </w:tcPr>
          <w:p w:rsidR="00AB4544" w:rsidRPr="00AB4544" w:rsidRDefault="00AB4544" w:rsidP="00AB4544">
            <w:pPr>
              <w:spacing w:line="360" w:lineRule="auto"/>
            </w:pPr>
            <w:r w:rsidRPr="00AB4544">
              <w:t>Богоявленский Е.А., Москалев Ю.В., отряд волонтёров.</w:t>
            </w:r>
          </w:p>
        </w:tc>
      </w:tr>
      <w:tr w:rsidR="00AB4544" w:rsidRPr="00AB4544" w:rsidTr="000952F7">
        <w:trPr>
          <w:trHeight w:val="474"/>
        </w:trPr>
        <w:tc>
          <w:tcPr>
            <w:tcW w:w="659" w:type="dxa"/>
          </w:tcPr>
          <w:p w:rsidR="00AB4544" w:rsidRPr="00AB4544" w:rsidRDefault="00AB4544" w:rsidP="00AB4544">
            <w:pPr>
              <w:pStyle w:val="a7"/>
              <w:numPr>
                <w:ilvl w:val="0"/>
                <w:numId w:val="23"/>
              </w:numPr>
              <w:spacing w:line="360" w:lineRule="auto"/>
              <w:ind w:left="357" w:hanging="357"/>
            </w:pPr>
          </w:p>
        </w:tc>
        <w:tc>
          <w:tcPr>
            <w:tcW w:w="3544" w:type="dxa"/>
            <w:tcBorders>
              <w:top w:val="outset" w:sz="6" w:space="0" w:color="000000"/>
              <w:left w:val="outset" w:sz="6" w:space="0" w:color="000000"/>
              <w:bottom w:val="outset" w:sz="6" w:space="0" w:color="000000"/>
              <w:right w:val="outset" w:sz="6" w:space="0" w:color="000000"/>
            </w:tcBorders>
          </w:tcPr>
          <w:p w:rsidR="00AB4544" w:rsidRPr="00AB4544" w:rsidRDefault="00AB4544" w:rsidP="00AB4544">
            <w:pPr>
              <w:spacing w:line="360" w:lineRule="auto"/>
            </w:pPr>
            <w:r w:rsidRPr="00AB4544">
              <w:t>Республиканские соревнования по настольному теннису, для людей с ограниченными возможностями по программе Специальной Олимпиады.</w:t>
            </w:r>
            <w:r w:rsidRPr="00AB4544">
              <w:rPr>
                <w:color w:val="000000"/>
                <w:spacing w:val="6"/>
              </w:rPr>
              <w:t xml:space="preserve"> (судейство соревнований, помощь в оформлении, участие в церемонии открытия и закрытия, фотосъемка, помощь в передвижении колясочников и </w:t>
            </w:r>
            <w:proofErr w:type="spellStart"/>
            <w:r w:rsidRPr="00AB4544">
              <w:rPr>
                <w:color w:val="000000"/>
                <w:spacing w:val="6"/>
              </w:rPr>
              <w:t>плохоходячих</w:t>
            </w:r>
            <w:proofErr w:type="spellEnd"/>
            <w:r w:rsidRPr="00AB4544">
              <w:rPr>
                <w:color w:val="000000"/>
                <w:spacing w:val="6"/>
              </w:rPr>
              <w:t>).</w:t>
            </w:r>
          </w:p>
        </w:tc>
        <w:tc>
          <w:tcPr>
            <w:tcW w:w="2127" w:type="dxa"/>
            <w:tcBorders>
              <w:top w:val="outset" w:sz="6" w:space="0" w:color="000000"/>
              <w:left w:val="outset" w:sz="6" w:space="0" w:color="000000"/>
              <w:bottom w:val="outset" w:sz="6" w:space="0" w:color="000000"/>
              <w:right w:val="outset" w:sz="6" w:space="0" w:color="000000"/>
            </w:tcBorders>
          </w:tcPr>
          <w:p w:rsidR="00AB4544" w:rsidRPr="00AB4544" w:rsidRDefault="00AB4544" w:rsidP="00AB4544">
            <w:pPr>
              <w:spacing w:line="360" w:lineRule="auto"/>
            </w:pPr>
            <w:r w:rsidRPr="00AB4544">
              <w:rPr>
                <w:rFonts w:eastAsia="Calibri"/>
                <w:lang w:eastAsia="en-US"/>
              </w:rPr>
              <w:t>Люди с ограниченными возможностями физического здоровья Республики Коми.</w:t>
            </w:r>
          </w:p>
        </w:tc>
        <w:tc>
          <w:tcPr>
            <w:tcW w:w="1788" w:type="dxa"/>
            <w:tcBorders>
              <w:top w:val="outset" w:sz="6" w:space="0" w:color="000000"/>
              <w:left w:val="outset" w:sz="6" w:space="0" w:color="000000"/>
              <w:bottom w:val="outset" w:sz="6" w:space="0" w:color="000000"/>
              <w:right w:val="outset" w:sz="6" w:space="0" w:color="000000"/>
            </w:tcBorders>
          </w:tcPr>
          <w:p w:rsidR="00AB4544" w:rsidRPr="00AB4544" w:rsidRDefault="00AB4544" w:rsidP="00AB4544">
            <w:pPr>
              <w:spacing w:line="360" w:lineRule="auto"/>
            </w:pPr>
            <w:r w:rsidRPr="00AB4544">
              <w:t>Ноябрь 2017г.</w:t>
            </w:r>
          </w:p>
        </w:tc>
        <w:tc>
          <w:tcPr>
            <w:tcW w:w="2030" w:type="dxa"/>
            <w:tcBorders>
              <w:top w:val="outset" w:sz="6" w:space="0" w:color="000000"/>
              <w:left w:val="outset" w:sz="6" w:space="0" w:color="000000"/>
              <w:bottom w:val="outset" w:sz="6" w:space="0" w:color="000000"/>
              <w:right w:val="outset" w:sz="6" w:space="0" w:color="000000"/>
            </w:tcBorders>
          </w:tcPr>
          <w:p w:rsidR="00AB4544" w:rsidRPr="00AB4544" w:rsidRDefault="00AB4544" w:rsidP="00AB4544">
            <w:pPr>
              <w:spacing w:line="360" w:lineRule="auto"/>
            </w:pPr>
            <w:r w:rsidRPr="00AB4544">
              <w:t>Богоявленский Е.А., Москалев Ю.В., отряд волонтёров.</w:t>
            </w:r>
          </w:p>
        </w:tc>
      </w:tr>
      <w:tr w:rsidR="00AB4544" w:rsidRPr="00AB4544" w:rsidTr="000952F7">
        <w:trPr>
          <w:trHeight w:val="459"/>
        </w:trPr>
        <w:tc>
          <w:tcPr>
            <w:tcW w:w="659" w:type="dxa"/>
          </w:tcPr>
          <w:p w:rsidR="00AB4544" w:rsidRPr="00AB4544" w:rsidRDefault="00AB4544" w:rsidP="00AB4544">
            <w:pPr>
              <w:pStyle w:val="a7"/>
              <w:numPr>
                <w:ilvl w:val="0"/>
                <w:numId w:val="23"/>
              </w:numPr>
              <w:spacing w:line="360" w:lineRule="auto"/>
              <w:ind w:left="357" w:hanging="357"/>
            </w:pPr>
          </w:p>
        </w:tc>
        <w:tc>
          <w:tcPr>
            <w:tcW w:w="3544" w:type="dxa"/>
            <w:tcBorders>
              <w:top w:val="outset" w:sz="6" w:space="0" w:color="000000"/>
              <w:left w:val="outset" w:sz="6" w:space="0" w:color="000000"/>
              <w:bottom w:val="outset" w:sz="6" w:space="0" w:color="000000"/>
              <w:right w:val="outset" w:sz="6" w:space="0" w:color="000000"/>
            </w:tcBorders>
          </w:tcPr>
          <w:p w:rsidR="00AB4544" w:rsidRPr="00AB4544" w:rsidRDefault="00AB4544" w:rsidP="00AB4544">
            <w:pPr>
              <w:spacing w:line="360" w:lineRule="auto"/>
            </w:pPr>
            <w:r w:rsidRPr="00AB4544">
              <w:t xml:space="preserve">Республиканские соревнования по </w:t>
            </w:r>
            <w:proofErr w:type="spellStart"/>
            <w:r w:rsidRPr="00AB4544">
              <w:t>бочче</w:t>
            </w:r>
            <w:proofErr w:type="spellEnd"/>
            <w:r w:rsidRPr="00AB4544">
              <w:t xml:space="preserve"> для людей с ограниченными возможностями.</w:t>
            </w:r>
            <w:r w:rsidRPr="00AB4544">
              <w:rPr>
                <w:color w:val="000000"/>
                <w:spacing w:val="6"/>
              </w:rPr>
              <w:t xml:space="preserve"> (судейство соревнований, помощь в оформлении, участие в церемонии открытия и закрытия, фотосъемка, помощь в передвижении колясочников и </w:t>
            </w:r>
            <w:proofErr w:type="spellStart"/>
            <w:r w:rsidRPr="00AB4544">
              <w:rPr>
                <w:color w:val="000000"/>
                <w:spacing w:val="6"/>
              </w:rPr>
              <w:t>плохоходячих</w:t>
            </w:r>
            <w:proofErr w:type="spellEnd"/>
            <w:r w:rsidRPr="00AB4544">
              <w:rPr>
                <w:color w:val="000000"/>
                <w:spacing w:val="6"/>
              </w:rPr>
              <w:t>).</w:t>
            </w:r>
          </w:p>
        </w:tc>
        <w:tc>
          <w:tcPr>
            <w:tcW w:w="2127" w:type="dxa"/>
            <w:tcBorders>
              <w:top w:val="outset" w:sz="6" w:space="0" w:color="000000"/>
              <w:left w:val="outset" w:sz="6" w:space="0" w:color="000000"/>
              <w:bottom w:val="outset" w:sz="6" w:space="0" w:color="000000"/>
              <w:right w:val="outset" w:sz="6" w:space="0" w:color="000000"/>
            </w:tcBorders>
          </w:tcPr>
          <w:p w:rsidR="00AB4544" w:rsidRPr="00AB4544" w:rsidRDefault="00AB4544" w:rsidP="00AB4544">
            <w:pPr>
              <w:spacing w:line="360" w:lineRule="auto"/>
            </w:pPr>
            <w:r w:rsidRPr="00AB4544">
              <w:rPr>
                <w:rFonts w:eastAsia="Calibri"/>
                <w:lang w:eastAsia="en-US"/>
              </w:rPr>
              <w:t>Люди с ограниченными возможностями физического здоровья Республики Коми.</w:t>
            </w:r>
          </w:p>
        </w:tc>
        <w:tc>
          <w:tcPr>
            <w:tcW w:w="1788" w:type="dxa"/>
            <w:tcBorders>
              <w:top w:val="outset" w:sz="6" w:space="0" w:color="000000"/>
              <w:left w:val="outset" w:sz="6" w:space="0" w:color="000000"/>
              <w:bottom w:val="outset" w:sz="6" w:space="0" w:color="000000"/>
              <w:right w:val="outset" w:sz="6" w:space="0" w:color="000000"/>
            </w:tcBorders>
          </w:tcPr>
          <w:p w:rsidR="00AB4544" w:rsidRPr="00AB4544" w:rsidRDefault="00AB4544" w:rsidP="00AB4544">
            <w:pPr>
              <w:spacing w:line="360" w:lineRule="auto"/>
            </w:pPr>
            <w:r w:rsidRPr="00AB4544">
              <w:t>Апрель  2017</w:t>
            </w:r>
          </w:p>
        </w:tc>
        <w:tc>
          <w:tcPr>
            <w:tcW w:w="2030" w:type="dxa"/>
            <w:tcBorders>
              <w:top w:val="outset" w:sz="6" w:space="0" w:color="000000"/>
              <w:left w:val="outset" w:sz="6" w:space="0" w:color="000000"/>
              <w:bottom w:val="outset" w:sz="6" w:space="0" w:color="000000"/>
              <w:right w:val="outset" w:sz="6" w:space="0" w:color="000000"/>
            </w:tcBorders>
          </w:tcPr>
          <w:p w:rsidR="00AB4544" w:rsidRPr="00AB4544" w:rsidRDefault="00AB4544" w:rsidP="00AB4544">
            <w:pPr>
              <w:spacing w:line="360" w:lineRule="auto"/>
            </w:pPr>
            <w:r w:rsidRPr="00AB4544">
              <w:t>Богоявленский Е.А., Москалев Ю.В., отряд волонтёров.</w:t>
            </w:r>
          </w:p>
        </w:tc>
      </w:tr>
    </w:tbl>
    <w:p w:rsidR="00A644C9" w:rsidRPr="00AB4544" w:rsidRDefault="00A644C9" w:rsidP="00306EE5">
      <w:pPr>
        <w:spacing w:line="360" w:lineRule="auto"/>
        <w:ind w:left="360"/>
      </w:pPr>
    </w:p>
    <w:p w:rsidR="00A644C9" w:rsidRPr="00AB4544" w:rsidRDefault="00A644C9" w:rsidP="00306EE5">
      <w:pPr>
        <w:spacing w:line="360" w:lineRule="auto"/>
        <w:ind w:left="360"/>
      </w:pPr>
    </w:p>
    <w:p w:rsidR="002D4EDF" w:rsidRPr="00AB4544" w:rsidRDefault="002D4EDF" w:rsidP="00306EE5">
      <w:pPr>
        <w:spacing w:line="360" w:lineRule="auto"/>
      </w:pPr>
    </w:p>
    <w:p w:rsidR="006D4E54" w:rsidRPr="00AB4544" w:rsidRDefault="006D4E54" w:rsidP="00306EE5">
      <w:pPr>
        <w:spacing w:line="360" w:lineRule="auto"/>
        <w:rPr>
          <w:b/>
          <w:bCs/>
        </w:rPr>
      </w:pPr>
    </w:p>
    <w:p w:rsidR="00E47E74" w:rsidRPr="00AB4544" w:rsidRDefault="00E47E74" w:rsidP="00306EE5">
      <w:pPr>
        <w:spacing w:line="360" w:lineRule="auto"/>
        <w:rPr>
          <w:b/>
          <w:bCs/>
        </w:rPr>
      </w:pPr>
      <w:r w:rsidRPr="00AB4544">
        <w:rPr>
          <w:b/>
          <w:bCs/>
        </w:rPr>
        <w:br w:type="page"/>
      </w:r>
    </w:p>
    <w:p w:rsidR="002D4EDF" w:rsidRPr="00AB4544" w:rsidRDefault="002D4EDF" w:rsidP="00306EE5">
      <w:pPr>
        <w:spacing w:line="360" w:lineRule="auto"/>
      </w:pPr>
      <w:r w:rsidRPr="00AB4544">
        <w:rPr>
          <w:b/>
          <w:bCs/>
        </w:rPr>
        <w:lastRenderedPageBreak/>
        <w:t>Контрольно-измерительные показатели</w:t>
      </w:r>
    </w:p>
    <w:tbl>
      <w:tblPr>
        <w:tblW w:w="9138"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1168"/>
        <w:gridCol w:w="4824"/>
        <w:gridCol w:w="1063"/>
        <w:gridCol w:w="954"/>
        <w:gridCol w:w="1129"/>
      </w:tblGrid>
      <w:tr w:rsidR="002D4EDF" w:rsidRPr="00AB4544" w:rsidTr="00306EE5">
        <w:trPr>
          <w:trHeight w:val="943"/>
          <w:tblCellSpacing w:w="0" w:type="dxa"/>
        </w:trPr>
        <w:tc>
          <w:tcPr>
            <w:tcW w:w="1168" w:type="dxa"/>
            <w:tcBorders>
              <w:top w:val="outset" w:sz="6" w:space="0" w:color="000000"/>
              <w:left w:val="outset" w:sz="6" w:space="0" w:color="000000"/>
              <w:bottom w:val="outset" w:sz="6" w:space="0" w:color="000000"/>
              <w:right w:val="outset" w:sz="6" w:space="0" w:color="000000"/>
            </w:tcBorders>
          </w:tcPr>
          <w:p w:rsidR="002D4EDF" w:rsidRPr="00AB4544" w:rsidRDefault="002D4EDF" w:rsidP="00306EE5">
            <w:pPr>
              <w:spacing w:line="360" w:lineRule="auto"/>
            </w:pPr>
            <w:r w:rsidRPr="00AB4544">
              <w:t>№</w:t>
            </w:r>
          </w:p>
        </w:tc>
        <w:tc>
          <w:tcPr>
            <w:tcW w:w="4824" w:type="dxa"/>
            <w:tcBorders>
              <w:top w:val="outset" w:sz="6" w:space="0" w:color="000000"/>
              <w:left w:val="outset" w:sz="6" w:space="0" w:color="000000"/>
              <w:bottom w:val="outset" w:sz="6" w:space="0" w:color="000000"/>
              <w:right w:val="outset" w:sz="6" w:space="0" w:color="000000"/>
            </w:tcBorders>
          </w:tcPr>
          <w:p w:rsidR="002D4EDF" w:rsidRPr="00AB4544" w:rsidRDefault="002D4EDF" w:rsidP="00306EE5">
            <w:pPr>
              <w:spacing w:line="360" w:lineRule="auto"/>
            </w:pPr>
            <w:r w:rsidRPr="00AB4544">
              <w:rPr>
                <w:b/>
                <w:bCs/>
              </w:rPr>
              <w:t>Показатели</w:t>
            </w:r>
          </w:p>
        </w:tc>
        <w:tc>
          <w:tcPr>
            <w:tcW w:w="1063" w:type="dxa"/>
            <w:tcBorders>
              <w:top w:val="outset" w:sz="6" w:space="0" w:color="000000"/>
              <w:left w:val="outset" w:sz="6" w:space="0" w:color="000000"/>
              <w:bottom w:val="outset" w:sz="6" w:space="0" w:color="000000"/>
              <w:right w:val="outset" w:sz="6" w:space="0" w:color="000000"/>
            </w:tcBorders>
          </w:tcPr>
          <w:p w:rsidR="002D4EDF" w:rsidRPr="00AB4544" w:rsidRDefault="00AB4544" w:rsidP="00306EE5">
            <w:pPr>
              <w:spacing w:line="360" w:lineRule="auto"/>
            </w:pPr>
            <w:r w:rsidRPr="00AB4544">
              <w:rPr>
                <w:b/>
                <w:bCs/>
              </w:rPr>
              <w:t>2017</w:t>
            </w:r>
            <w:r w:rsidR="002D4EDF" w:rsidRPr="00AB4544">
              <w:rPr>
                <w:b/>
                <w:bCs/>
              </w:rPr>
              <w:t xml:space="preserve"> г.</w:t>
            </w:r>
          </w:p>
        </w:tc>
        <w:tc>
          <w:tcPr>
            <w:tcW w:w="954" w:type="dxa"/>
            <w:tcBorders>
              <w:top w:val="outset" w:sz="6" w:space="0" w:color="000000"/>
              <w:left w:val="outset" w:sz="6" w:space="0" w:color="000000"/>
              <w:bottom w:val="outset" w:sz="6" w:space="0" w:color="000000"/>
              <w:right w:val="outset" w:sz="6" w:space="0" w:color="000000"/>
            </w:tcBorders>
          </w:tcPr>
          <w:p w:rsidR="002D4EDF" w:rsidRPr="00AB4544" w:rsidRDefault="00AB4544" w:rsidP="00306EE5">
            <w:pPr>
              <w:spacing w:line="360" w:lineRule="auto"/>
            </w:pPr>
            <w:r w:rsidRPr="00AB4544">
              <w:rPr>
                <w:b/>
                <w:bCs/>
              </w:rPr>
              <w:t>2018</w:t>
            </w:r>
            <w:r w:rsidR="002D4EDF" w:rsidRPr="00AB4544">
              <w:rPr>
                <w:b/>
                <w:bCs/>
              </w:rPr>
              <w:t xml:space="preserve"> г.</w:t>
            </w:r>
          </w:p>
        </w:tc>
        <w:tc>
          <w:tcPr>
            <w:tcW w:w="1129" w:type="dxa"/>
            <w:tcBorders>
              <w:top w:val="outset" w:sz="6" w:space="0" w:color="000000"/>
              <w:left w:val="outset" w:sz="6" w:space="0" w:color="000000"/>
              <w:bottom w:val="outset" w:sz="6" w:space="0" w:color="000000"/>
              <w:right w:val="outset" w:sz="6" w:space="0" w:color="000000"/>
            </w:tcBorders>
          </w:tcPr>
          <w:p w:rsidR="002D4EDF" w:rsidRPr="00AB4544" w:rsidRDefault="00AB4544" w:rsidP="00306EE5">
            <w:pPr>
              <w:spacing w:line="360" w:lineRule="auto"/>
            </w:pPr>
            <w:r w:rsidRPr="00AB4544">
              <w:rPr>
                <w:b/>
                <w:bCs/>
              </w:rPr>
              <w:t>2019</w:t>
            </w:r>
            <w:r w:rsidR="002D4EDF" w:rsidRPr="00AB4544">
              <w:rPr>
                <w:b/>
                <w:bCs/>
              </w:rPr>
              <w:t xml:space="preserve"> г.</w:t>
            </w:r>
          </w:p>
        </w:tc>
      </w:tr>
      <w:tr w:rsidR="002D4EDF" w:rsidRPr="00AB4544" w:rsidTr="00306EE5">
        <w:trPr>
          <w:trHeight w:val="486"/>
          <w:tblCellSpacing w:w="0" w:type="dxa"/>
        </w:trPr>
        <w:tc>
          <w:tcPr>
            <w:tcW w:w="1168" w:type="dxa"/>
            <w:tcBorders>
              <w:top w:val="outset" w:sz="6" w:space="0" w:color="000000"/>
              <w:left w:val="outset" w:sz="6" w:space="0" w:color="000000"/>
              <w:bottom w:val="outset" w:sz="6" w:space="0" w:color="000000"/>
              <w:right w:val="outset" w:sz="6" w:space="0" w:color="000000"/>
            </w:tcBorders>
          </w:tcPr>
          <w:p w:rsidR="002D4EDF" w:rsidRPr="00AB4544" w:rsidRDefault="002D4EDF" w:rsidP="00306EE5">
            <w:pPr>
              <w:pStyle w:val="a7"/>
              <w:numPr>
                <w:ilvl w:val="0"/>
                <w:numId w:val="9"/>
              </w:numPr>
              <w:spacing w:line="360" w:lineRule="auto"/>
              <w:jc w:val="both"/>
            </w:pPr>
          </w:p>
        </w:tc>
        <w:tc>
          <w:tcPr>
            <w:tcW w:w="4824" w:type="dxa"/>
            <w:tcBorders>
              <w:top w:val="outset" w:sz="6" w:space="0" w:color="000000"/>
              <w:left w:val="outset" w:sz="6" w:space="0" w:color="000000"/>
              <w:bottom w:val="outset" w:sz="6" w:space="0" w:color="000000"/>
              <w:right w:val="outset" w:sz="6" w:space="0" w:color="000000"/>
            </w:tcBorders>
          </w:tcPr>
          <w:p w:rsidR="002D4EDF" w:rsidRPr="00AB4544" w:rsidRDefault="002D4EDF" w:rsidP="00306EE5">
            <w:pPr>
              <w:spacing w:line="360" w:lineRule="auto"/>
            </w:pPr>
            <w:r w:rsidRPr="00AB4544">
              <w:t>Количество волонтеров</w:t>
            </w:r>
          </w:p>
        </w:tc>
        <w:tc>
          <w:tcPr>
            <w:tcW w:w="1063" w:type="dxa"/>
            <w:tcBorders>
              <w:top w:val="outset" w:sz="6" w:space="0" w:color="000000"/>
              <w:left w:val="outset" w:sz="6" w:space="0" w:color="000000"/>
              <w:bottom w:val="outset" w:sz="6" w:space="0" w:color="000000"/>
              <w:right w:val="outset" w:sz="6" w:space="0" w:color="000000"/>
            </w:tcBorders>
          </w:tcPr>
          <w:p w:rsidR="002D4EDF" w:rsidRPr="00AB4544" w:rsidRDefault="002D4EDF" w:rsidP="00306EE5">
            <w:pPr>
              <w:spacing w:line="360" w:lineRule="auto"/>
            </w:pPr>
          </w:p>
        </w:tc>
        <w:tc>
          <w:tcPr>
            <w:tcW w:w="954" w:type="dxa"/>
            <w:tcBorders>
              <w:top w:val="outset" w:sz="6" w:space="0" w:color="000000"/>
              <w:left w:val="outset" w:sz="6" w:space="0" w:color="000000"/>
              <w:bottom w:val="outset" w:sz="6" w:space="0" w:color="000000"/>
              <w:right w:val="outset" w:sz="6" w:space="0" w:color="000000"/>
            </w:tcBorders>
          </w:tcPr>
          <w:p w:rsidR="002D4EDF" w:rsidRPr="00AB4544" w:rsidRDefault="002D4EDF" w:rsidP="00306EE5">
            <w:pPr>
              <w:spacing w:line="360" w:lineRule="auto"/>
            </w:pPr>
          </w:p>
        </w:tc>
        <w:tc>
          <w:tcPr>
            <w:tcW w:w="1129" w:type="dxa"/>
            <w:tcBorders>
              <w:top w:val="outset" w:sz="6" w:space="0" w:color="000000"/>
              <w:left w:val="outset" w:sz="6" w:space="0" w:color="000000"/>
              <w:bottom w:val="outset" w:sz="6" w:space="0" w:color="000000"/>
              <w:right w:val="outset" w:sz="6" w:space="0" w:color="000000"/>
            </w:tcBorders>
          </w:tcPr>
          <w:p w:rsidR="002D4EDF" w:rsidRPr="00AB4544" w:rsidRDefault="002D4EDF" w:rsidP="00306EE5">
            <w:pPr>
              <w:spacing w:line="360" w:lineRule="auto"/>
            </w:pPr>
          </w:p>
        </w:tc>
      </w:tr>
      <w:tr w:rsidR="002D4EDF" w:rsidRPr="00AB4544" w:rsidTr="002D6E03">
        <w:trPr>
          <w:trHeight w:val="565"/>
          <w:tblCellSpacing w:w="0" w:type="dxa"/>
        </w:trPr>
        <w:tc>
          <w:tcPr>
            <w:tcW w:w="1168" w:type="dxa"/>
            <w:tcBorders>
              <w:top w:val="outset" w:sz="6" w:space="0" w:color="000000"/>
              <w:left w:val="outset" w:sz="6" w:space="0" w:color="000000"/>
              <w:bottom w:val="outset" w:sz="6" w:space="0" w:color="000000"/>
              <w:right w:val="outset" w:sz="6" w:space="0" w:color="000000"/>
            </w:tcBorders>
          </w:tcPr>
          <w:p w:rsidR="002D4EDF" w:rsidRPr="00AB4544" w:rsidRDefault="002D4EDF" w:rsidP="00306EE5">
            <w:pPr>
              <w:pStyle w:val="a7"/>
              <w:numPr>
                <w:ilvl w:val="0"/>
                <w:numId w:val="9"/>
              </w:numPr>
              <w:spacing w:line="360" w:lineRule="auto"/>
              <w:jc w:val="both"/>
            </w:pPr>
          </w:p>
        </w:tc>
        <w:tc>
          <w:tcPr>
            <w:tcW w:w="4824" w:type="dxa"/>
            <w:tcBorders>
              <w:top w:val="outset" w:sz="6" w:space="0" w:color="000000"/>
              <w:left w:val="outset" w:sz="6" w:space="0" w:color="000000"/>
              <w:bottom w:val="outset" w:sz="6" w:space="0" w:color="000000"/>
              <w:right w:val="outset" w:sz="6" w:space="0" w:color="000000"/>
            </w:tcBorders>
          </w:tcPr>
          <w:p w:rsidR="002D4EDF" w:rsidRPr="00AB4544" w:rsidRDefault="002D4EDF" w:rsidP="00306EE5">
            <w:pPr>
              <w:spacing w:line="360" w:lineRule="auto"/>
            </w:pPr>
            <w:r w:rsidRPr="00AB4544">
              <w:t>Количество проведенных акций</w:t>
            </w:r>
          </w:p>
        </w:tc>
        <w:tc>
          <w:tcPr>
            <w:tcW w:w="1063" w:type="dxa"/>
            <w:tcBorders>
              <w:top w:val="outset" w:sz="6" w:space="0" w:color="000000"/>
              <w:left w:val="outset" w:sz="6" w:space="0" w:color="000000"/>
              <w:bottom w:val="outset" w:sz="6" w:space="0" w:color="000000"/>
              <w:right w:val="outset" w:sz="6" w:space="0" w:color="000000"/>
            </w:tcBorders>
          </w:tcPr>
          <w:p w:rsidR="002D4EDF" w:rsidRPr="00AB4544" w:rsidRDefault="002D4EDF" w:rsidP="00306EE5">
            <w:pPr>
              <w:spacing w:line="360" w:lineRule="auto"/>
            </w:pPr>
          </w:p>
        </w:tc>
        <w:tc>
          <w:tcPr>
            <w:tcW w:w="954" w:type="dxa"/>
            <w:tcBorders>
              <w:top w:val="outset" w:sz="6" w:space="0" w:color="000000"/>
              <w:left w:val="outset" w:sz="6" w:space="0" w:color="000000"/>
              <w:bottom w:val="outset" w:sz="6" w:space="0" w:color="000000"/>
              <w:right w:val="outset" w:sz="6" w:space="0" w:color="000000"/>
            </w:tcBorders>
          </w:tcPr>
          <w:p w:rsidR="002D4EDF" w:rsidRPr="00AB4544" w:rsidRDefault="002D4EDF" w:rsidP="00306EE5">
            <w:pPr>
              <w:spacing w:line="360" w:lineRule="auto"/>
            </w:pPr>
          </w:p>
        </w:tc>
        <w:tc>
          <w:tcPr>
            <w:tcW w:w="1129" w:type="dxa"/>
            <w:tcBorders>
              <w:top w:val="outset" w:sz="6" w:space="0" w:color="000000"/>
              <w:left w:val="outset" w:sz="6" w:space="0" w:color="000000"/>
              <w:bottom w:val="outset" w:sz="6" w:space="0" w:color="000000"/>
              <w:right w:val="outset" w:sz="6" w:space="0" w:color="000000"/>
            </w:tcBorders>
          </w:tcPr>
          <w:p w:rsidR="002D4EDF" w:rsidRPr="00AB4544" w:rsidRDefault="002D4EDF" w:rsidP="00306EE5">
            <w:pPr>
              <w:spacing w:line="360" w:lineRule="auto"/>
            </w:pPr>
          </w:p>
        </w:tc>
      </w:tr>
      <w:tr w:rsidR="002D4EDF" w:rsidRPr="00AB4544" w:rsidTr="002D6E03">
        <w:trPr>
          <w:trHeight w:val="618"/>
          <w:tblCellSpacing w:w="0" w:type="dxa"/>
        </w:trPr>
        <w:tc>
          <w:tcPr>
            <w:tcW w:w="1168" w:type="dxa"/>
            <w:tcBorders>
              <w:top w:val="outset" w:sz="6" w:space="0" w:color="000000"/>
              <w:left w:val="outset" w:sz="6" w:space="0" w:color="000000"/>
              <w:bottom w:val="outset" w:sz="6" w:space="0" w:color="000000"/>
              <w:right w:val="outset" w:sz="6" w:space="0" w:color="000000"/>
            </w:tcBorders>
          </w:tcPr>
          <w:p w:rsidR="002D4EDF" w:rsidRPr="00AB4544" w:rsidRDefault="002D4EDF" w:rsidP="00306EE5">
            <w:pPr>
              <w:pStyle w:val="a7"/>
              <w:numPr>
                <w:ilvl w:val="0"/>
                <w:numId w:val="9"/>
              </w:numPr>
              <w:spacing w:line="360" w:lineRule="auto"/>
              <w:jc w:val="both"/>
            </w:pPr>
          </w:p>
        </w:tc>
        <w:tc>
          <w:tcPr>
            <w:tcW w:w="4824" w:type="dxa"/>
            <w:tcBorders>
              <w:top w:val="outset" w:sz="6" w:space="0" w:color="000000"/>
              <w:left w:val="outset" w:sz="6" w:space="0" w:color="000000"/>
              <w:bottom w:val="outset" w:sz="6" w:space="0" w:color="000000"/>
              <w:right w:val="outset" w:sz="6" w:space="0" w:color="000000"/>
            </w:tcBorders>
          </w:tcPr>
          <w:p w:rsidR="002D4EDF" w:rsidRPr="00AB4544" w:rsidRDefault="002D4EDF" w:rsidP="00306EE5">
            <w:pPr>
              <w:spacing w:line="360" w:lineRule="auto"/>
            </w:pPr>
            <w:r w:rsidRPr="00AB4544">
              <w:t>Разработка и реализация проектов</w:t>
            </w:r>
          </w:p>
        </w:tc>
        <w:tc>
          <w:tcPr>
            <w:tcW w:w="1063" w:type="dxa"/>
            <w:tcBorders>
              <w:top w:val="outset" w:sz="6" w:space="0" w:color="000000"/>
              <w:left w:val="outset" w:sz="6" w:space="0" w:color="000000"/>
              <w:bottom w:val="outset" w:sz="6" w:space="0" w:color="000000"/>
              <w:right w:val="outset" w:sz="6" w:space="0" w:color="000000"/>
            </w:tcBorders>
          </w:tcPr>
          <w:p w:rsidR="002D4EDF" w:rsidRPr="00AB4544" w:rsidRDefault="002D4EDF" w:rsidP="00306EE5">
            <w:pPr>
              <w:spacing w:line="360" w:lineRule="auto"/>
            </w:pPr>
          </w:p>
        </w:tc>
        <w:tc>
          <w:tcPr>
            <w:tcW w:w="954" w:type="dxa"/>
            <w:tcBorders>
              <w:top w:val="outset" w:sz="6" w:space="0" w:color="000000"/>
              <w:left w:val="outset" w:sz="6" w:space="0" w:color="000000"/>
              <w:bottom w:val="outset" w:sz="6" w:space="0" w:color="000000"/>
              <w:right w:val="outset" w:sz="6" w:space="0" w:color="000000"/>
            </w:tcBorders>
          </w:tcPr>
          <w:p w:rsidR="002D4EDF" w:rsidRPr="00AB4544" w:rsidRDefault="002D4EDF" w:rsidP="00306EE5">
            <w:pPr>
              <w:spacing w:line="360" w:lineRule="auto"/>
            </w:pPr>
          </w:p>
        </w:tc>
        <w:tc>
          <w:tcPr>
            <w:tcW w:w="1129" w:type="dxa"/>
            <w:tcBorders>
              <w:top w:val="outset" w:sz="6" w:space="0" w:color="000000"/>
              <w:left w:val="outset" w:sz="6" w:space="0" w:color="000000"/>
              <w:bottom w:val="outset" w:sz="6" w:space="0" w:color="000000"/>
              <w:right w:val="outset" w:sz="6" w:space="0" w:color="000000"/>
            </w:tcBorders>
          </w:tcPr>
          <w:p w:rsidR="002D4EDF" w:rsidRPr="00AB4544" w:rsidRDefault="002D4EDF" w:rsidP="00306EE5">
            <w:pPr>
              <w:spacing w:line="360" w:lineRule="auto"/>
            </w:pPr>
          </w:p>
        </w:tc>
      </w:tr>
      <w:tr w:rsidR="002D6E03" w:rsidRPr="00AB4544" w:rsidTr="002D6E03">
        <w:trPr>
          <w:trHeight w:val="603"/>
          <w:tblCellSpacing w:w="0" w:type="dxa"/>
        </w:trPr>
        <w:tc>
          <w:tcPr>
            <w:tcW w:w="1168" w:type="dxa"/>
            <w:tcBorders>
              <w:top w:val="outset" w:sz="6" w:space="0" w:color="000000"/>
              <w:left w:val="outset" w:sz="6" w:space="0" w:color="000000"/>
              <w:bottom w:val="outset" w:sz="6" w:space="0" w:color="000000"/>
              <w:right w:val="outset" w:sz="6" w:space="0" w:color="000000"/>
            </w:tcBorders>
          </w:tcPr>
          <w:p w:rsidR="002D6E03" w:rsidRPr="00AB4544" w:rsidRDefault="002D6E03" w:rsidP="00306EE5">
            <w:pPr>
              <w:pStyle w:val="a7"/>
              <w:numPr>
                <w:ilvl w:val="0"/>
                <w:numId w:val="9"/>
              </w:numPr>
              <w:spacing w:line="360" w:lineRule="auto"/>
              <w:jc w:val="both"/>
            </w:pPr>
          </w:p>
        </w:tc>
        <w:tc>
          <w:tcPr>
            <w:tcW w:w="4824" w:type="dxa"/>
            <w:tcBorders>
              <w:top w:val="outset" w:sz="6" w:space="0" w:color="000000"/>
              <w:left w:val="outset" w:sz="6" w:space="0" w:color="000000"/>
              <w:bottom w:val="outset" w:sz="6" w:space="0" w:color="000000"/>
              <w:right w:val="outset" w:sz="6" w:space="0" w:color="000000"/>
            </w:tcBorders>
          </w:tcPr>
          <w:p w:rsidR="002D6E03" w:rsidRPr="00AB4544" w:rsidRDefault="002D6E03" w:rsidP="00306EE5">
            <w:pPr>
              <w:spacing w:line="360" w:lineRule="auto"/>
            </w:pPr>
            <w:r w:rsidRPr="00AB4544">
              <w:t>Изучение личностного роста</w:t>
            </w:r>
          </w:p>
        </w:tc>
        <w:tc>
          <w:tcPr>
            <w:tcW w:w="1063" w:type="dxa"/>
            <w:tcBorders>
              <w:top w:val="outset" w:sz="6" w:space="0" w:color="000000"/>
              <w:left w:val="outset" w:sz="6" w:space="0" w:color="000000"/>
              <w:bottom w:val="outset" w:sz="6" w:space="0" w:color="000000"/>
              <w:right w:val="outset" w:sz="6" w:space="0" w:color="000000"/>
            </w:tcBorders>
          </w:tcPr>
          <w:p w:rsidR="002D6E03" w:rsidRPr="00AB4544" w:rsidRDefault="002D6E03" w:rsidP="00306EE5">
            <w:pPr>
              <w:spacing w:line="360" w:lineRule="auto"/>
            </w:pPr>
          </w:p>
        </w:tc>
        <w:tc>
          <w:tcPr>
            <w:tcW w:w="954" w:type="dxa"/>
            <w:tcBorders>
              <w:top w:val="outset" w:sz="6" w:space="0" w:color="000000"/>
              <w:left w:val="outset" w:sz="6" w:space="0" w:color="000000"/>
              <w:bottom w:val="outset" w:sz="6" w:space="0" w:color="000000"/>
              <w:right w:val="outset" w:sz="6" w:space="0" w:color="000000"/>
            </w:tcBorders>
          </w:tcPr>
          <w:p w:rsidR="002D6E03" w:rsidRPr="00AB4544" w:rsidRDefault="002D6E03" w:rsidP="00306EE5">
            <w:pPr>
              <w:spacing w:line="360" w:lineRule="auto"/>
            </w:pPr>
          </w:p>
        </w:tc>
        <w:tc>
          <w:tcPr>
            <w:tcW w:w="1129" w:type="dxa"/>
            <w:tcBorders>
              <w:top w:val="outset" w:sz="6" w:space="0" w:color="000000"/>
              <w:left w:val="outset" w:sz="6" w:space="0" w:color="000000"/>
              <w:bottom w:val="outset" w:sz="6" w:space="0" w:color="000000"/>
              <w:right w:val="outset" w:sz="6" w:space="0" w:color="000000"/>
            </w:tcBorders>
          </w:tcPr>
          <w:p w:rsidR="002D6E03" w:rsidRPr="00AB4544" w:rsidRDefault="002D6E03" w:rsidP="00306EE5">
            <w:pPr>
              <w:spacing w:line="360" w:lineRule="auto"/>
            </w:pPr>
          </w:p>
        </w:tc>
      </w:tr>
    </w:tbl>
    <w:p w:rsidR="002D4EDF" w:rsidRPr="00AB4544" w:rsidRDefault="002D4EDF" w:rsidP="00306EE5">
      <w:pPr>
        <w:spacing w:line="360" w:lineRule="auto"/>
      </w:pPr>
    </w:p>
    <w:p w:rsidR="002D4EDF" w:rsidRPr="00AB4544" w:rsidRDefault="002D4EDF" w:rsidP="00D31BCD">
      <w:pPr>
        <w:spacing w:line="360" w:lineRule="auto"/>
        <w:ind w:left="150" w:right="75"/>
        <w:rPr>
          <w:b/>
        </w:rPr>
      </w:pPr>
      <w:r w:rsidRPr="00AB4544">
        <w:rPr>
          <w:b/>
        </w:rPr>
        <w:t>Ожидаемый результат</w:t>
      </w:r>
    </w:p>
    <w:p w:rsidR="00E47E74" w:rsidRPr="00AB4544" w:rsidRDefault="00D31BCD" w:rsidP="00D31BCD">
      <w:pPr>
        <w:spacing w:line="360" w:lineRule="auto"/>
      </w:pPr>
      <w:r w:rsidRPr="00AB4544">
        <w:t>1.</w:t>
      </w:r>
      <w:r w:rsidR="00F12569" w:rsidRPr="00AB4544">
        <w:t xml:space="preserve"> Создание волонтёрского отряда;</w:t>
      </w:r>
    </w:p>
    <w:p w:rsidR="00E47E74" w:rsidRPr="00AB4544" w:rsidRDefault="00D31BCD" w:rsidP="00D31BCD">
      <w:pPr>
        <w:spacing w:line="360" w:lineRule="auto"/>
      </w:pPr>
      <w:r w:rsidRPr="00AB4544">
        <w:t>2.</w:t>
      </w:r>
      <w:r w:rsidR="00F12569" w:rsidRPr="00AB4544">
        <w:t xml:space="preserve"> Формирование ответственной, здоровой, общественно-активной личности;</w:t>
      </w:r>
    </w:p>
    <w:p w:rsidR="00E47E74" w:rsidRPr="00AB4544" w:rsidRDefault="00D31BCD" w:rsidP="00D31BCD">
      <w:pPr>
        <w:spacing w:line="360" w:lineRule="auto"/>
      </w:pPr>
      <w:r w:rsidRPr="00AB4544">
        <w:t>3.</w:t>
      </w:r>
      <w:r w:rsidR="00E47E74" w:rsidRPr="00AB4544">
        <w:t>Фо</w:t>
      </w:r>
      <w:r w:rsidR="00F12569" w:rsidRPr="00AB4544">
        <w:t>рмирование позитивных установок,</w:t>
      </w:r>
      <w:r w:rsidR="00E47E74" w:rsidRPr="00AB4544">
        <w:t xml:space="preserve"> обучающих</w:t>
      </w:r>
      <w:r w:rsidR="00F12569" w:rsidRPr="00AB4544">
        <w:t>ся на волонтерскую деятельность;</w:t>
      </w:r>
    </w:p>
    <w:p w:rsidR="00F12569" w:rsidRPr="00AB4544" w:rsidRDefault="00F12569" w:rsidP="00F12569">
      <w:pPr>
        <w:spacing w:line="360" w:lineRule="auto"/>
      </w:pPr>
      <w:r w:rsidRPr="00AB4544">
        <w:t>4. Формирование организаторских и лидерских качеств;</w:t>
      </w:r>
    </w:p>
    <w:p w:rsidR="0099520F" w:rsidRPr="00AB4544" w:rsidRDefault="00F12569" w:rsidP="00F12569">
      <w:pPr>
        <w:spacing w:line="360" w:lineRule="auto"/>
      </w:pPr>
      <w:r w:rsidRPr="00AB4544">
        <w:t>5. Освещение волонтёрской работы учащихся через СМИ.</w:t>
      </w:r>
    </w:p>
    <w:p w:rsidR="00F12569" w:rsidRPr="00AB4544" w:rsidRDefault="00F12569" w:rsidP="00F12569">
      <w:pPr>
        <w:spacing w:line="360" w:lineRule="auto"/>
      </w:pPr>
    </w:p>
    <w:p w:rsidR="00306EE5" w:rsidRPr="00AB4544" w:rsidRDefault="00306EE5" w:rsidP="00D31BCD">
      <w:pPr>
        <w:spacing w:line="360" w:lineRule="auto"/>
        <w:ind w:left="360"/>
      </w:pPr>
      <w:r w:rsidRPr="00AB4544">
        <w:rPr>
          <w:b/>
          <w:bCs/>
        </w:rPr>
        <w:t>Литература</w:t>
      </w:r>
    </w:p>
    <w:p w:rsidR="00306EE5" w:rsidRPr="00AB4544" w:rsidRDefault="00306EE5" w:rsidP="00306EE5">
      <w:pPr>
        <w:numPr>
          <w:ilvl w:val="0"/>
          <w:numId w:val="6"/>
        </w:numPr>
        <w:spacing w:line="360" w:lineRule="auto"/>
      </w:pPr>
      <w:r w:rsidRPr="00AB4544">
        <w:t xml:space="preserve">Ильина И. </w:t>
      </w:r>
      <w:proofErr w:type="spellStart"/>
      <w:r w:rsidRPr="00AB4544">
        <w:t>Волонтерство</w:t>
      </w:r>
      <w:proofErr w:type="spellEnd"/>
      <w:r w:rsidRPr="00AB4544">
        <w:t xml:space="preserve"> в России // Интернет советы -</w:t>
      </w:r>
      <w:hyperlink r:id="rId9" w:history="1">
        <w:r w:rsidRPr="00AB4544">
          <w:rPr>
            <w:color w:val="000000"/>
            <w:u w:val="single"/>
          </w:rPr>
          <w:t>http://www.isovet.ru/</w:t>
        </w:r>
      </w:hyperlink>
    </w:p>
    <w:p w:rsidR="00306EE5" w:rsidRPr="00AB4544" w:rsidRDefault="00306EE5" w:rsidP="00306EE5">
      <w:pPr>
        <w:numPr>
          <w:ilvl w:val="0"/>
          <w:numId w:val="6"/>
        </w:numPr>
        <w:spacing w:line="360" w:lineRule="auto"/>
        <w:ind w:right="-6"/>
      </w:pPr>
      <w:r w:rsidRPr="00AB4544">
        <w:t xml:space="preserve">Майорова Н.П. Обучение </w:t>
      </w:r>
      <w:proofErr w:type="spellStart"/>
      <w:r w:rsidRPr="00AB4544">
        <w:t>жизненноважным</w:t>
      </w:r>
      <w:proofErr w:type="spellEnd"/>
      <w:r w:rsidRPr="00AB4544">
        <w:t xml:space="preserve"> навыкам. СПб, 2000</w:t>
      </w:r>
    </w:p>
    <w:p w:rsidR="00306EE5" w:rsidRPr="00AB4544" w:rsidRDefault="00306EE5" w:rsidP="00306EE5">
      <w:pPr>
        <w:numPr>
          <w:ilvl w:val="0"/>
          <w:numId w:val="6"/>
        </w:numPr>
        <w:spacing w:line="360" w:lineRule="auto"/>
        <w:ind w:right="-6"/>
      </w:pPr>
      <w:r w:rsidRPr="00AB4544">
        <w:t>Макеева А.Г. Помогая другим, помогаю себе. М., 2003.</w:t>
      </w:r>
    </w:p>
    <w:p w:rsidR="00306EE5" w:rsidRPr="00AB4544" w:rsidRDefault="00306EE5" w:rsidP="00306EE5">
      <w:pPr>
        <w:numPr>
          <w:ilvl w:val="0"/>
          <w:numId w:val="6"/>
        </w:numPr>
        <w:spacing w:line="360" w:lineRule="auto"/>
      </w:pPr>
      <w:r w:rsidRPr="00AB4544">
        <w:t>Макеева А.Г. Как организовать работу молодежной группы волонтеров. М., 2001</w:t>
      </w:r>
    </w:p>
    <w:p w:rsidR="00306EE5" w:rsidRPr="00AB4544" w:rsidRDefault="00306EE5" w:rsidP="00306EE5">
      <w:pPr>
        <w:numPr>
          <w:ilvl w:val="0"/>
          <w:numId w:val="6"/>
        </w:numPr>
        <w:spacing w:line="360" w:lineRule="auto"/>
        <w:ind w:right="-6"/>
      </w:pPr>
      <w:r w:rsidRPr="00AB4544">
        <w:t xml:space="preserve">Островок безопасности./ Под ред. О.А.Минич, О.А. </w:t>
      </w:r>
      <w:proofErr w:type="spellStart"/>
      <w:r w:rsidRPr="00AB4544">
        <w:t>Хаткевич</w:t>
      </w:r>
      <w:proofErr w:type="spellEnd"/>
      <w:r w:rsidRPr="00AB4544">
        <w:t>.  Минск, 2004.</w:t>
      </w:r>
    </w:p>
    <w:p w:rsidR="00306EE5" w:rsidRPr="00AB4544" w:rsidRDefault="00306EE5" w:rsidP="00306EE5">
      <w:pPr>
        <w:numPr>
          <w:ilvl w:val="0"/>
          <w:numId w:val="6"/>
        </w:numPr>
        <w:spacing w:line="360" w:lineRule="auto"/>
      </w:pPr>
      <w:r w:rsidRPr="00AB4544">
        <w:t>Федеральный закон «О благотворительной деятельности и благотворительных организациях» от 11.08.1995г. № 135-ФЗ (ред. от 30.12.2008).</w:t>
      </w:r>
    </w:p>
    <w:p w:rsidR="002D4EDF" w:rsidRPr="00AB4544" w:rsidRDefault="002D4EDF" w:rsidP="000C084E">
      <w:pPr>
        <w:spacing w:line="360" w:lineRule="auto"/>
        <w:ind w:firstLine="567"/>
        <w:jc w:val="both"/>
        <w:rPr>
          <w:rFonts w:eastAsia="Calibri"/>
          <w:lang w:eastAsia="en-US"/>
        </w:rPr>
      </w:pPr>
    </w:p>
    <w:sectPr w:rsidR="002D4EDF" w:rsidRPr="00AB4544" w:rsidSect="005B53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ADC"/>
    <w:multiLevelType w:val="hybridMultilevel"/>
    <w:tmpl w:val="37181E7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84235C"/>
    <w:multiLevelType w:val="hybridMultilevel"/>
    <w:tmpl w:val="F8B4A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B5A2F"/>
    <w:multiLevelType w:val="multilevel"/>
    <w:tmpl w:val="FD646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2858C8"/>
    <w:multiLevelType w:val="hybridMultilevel"/>
    <w:tmpl w:val="8E281A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2923187"/>
    <w:multiLevelType w:val="hybridMultilevel"/>
    <w:tmpl w:val="DFCE5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820D6"/>
    <w:multiLevelType w:val="hybridMultilevel"/>
    <w:tmpl w:val="A6BCF72A"/>
    <w:lvl w:ilvl="0" w:tplc="ADF63C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4D017C9"/>
    <w:multiLevelType w:val="hybridMultilevel"/>
    <w:tmpl w:val="DFCE5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613BE8"/>
    <w:multiLevelType w:val="hybridMultilevel"/>
    <w:tmpl w:val="DFCE5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300AB2"/>
    <w:multiLevelType w:val="hybridMultilevel"/>
    <w:tmpl w:val="0AA8359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9">
    <w:nsid w:val="1E572533"/>
    <w:multiLevelType w:val="multilevel"/>
    <w:tmpl w:val="9616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2266FF"/>
    <w:multiLevelType w:val="hybridMultilevel"/>
    <w:tmpl w:val="0F208616"/>
    <w:lvl w:ilvl="0" w:tplc="95AEC756">
      <w:start w:val="1"/>
      <w:numFmt w:val="bullet"/>
      <w:lvlText w:val="•"/>
      <w:lvlJc w:val="left"/>
      <w:pPr>
        <w:tabs>
          <w:tab w:val="num" w:pos="927"/>
        </w:tabs>
        <w:ind w:left="927"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095C03"/>
    <w:multiLevelType w:val="hybridMultilevel"/>
    <w:tmpl w:val="5386BD16"/>
    <w:lvl w:ilvl="0" w:tplc="7F0A20D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37377CA"/>
    <w:multiLevelType w:val="hybridMultilevel"/>
    <w:tmpl w:val="CBB0D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5D4FFB"/>
    <w:multiLevelType w:val="hybridMultilevel"/>
    <w:tmpl w:val="517C736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4602E1"/>
    <w:multiLevelType w:val="hybridMultilevel"/>
    <w:tmpl w:val="3ABEF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64539B"/>
    <w:multiLevelType w:val="hybridMultilevel"/>
    <w:tmpl w:val="3186506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3C5C42"/>
    <w:multiLevelType w:val="hybridMultilevel"/>
    <w:tmpl w:val="3064EAD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9C5D35"/>
    <w:multiLevelType w:val="hybridMultilevel"/>
    <w:tmpl w:val="81E252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76B77D1"/>
    <w:multiLevelType w:val="multilevel"/>
    <w:tmpl w:val="99827C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3D2F15"/>
    <w:multiLevelType w:val="hybridMultilevel"/>
    <w:tmpl w:val="DFCE5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8B15A8"/>
    <w:multiLevelType w:val="hybridMultilevel"/>
    <w:tmpl w:val="DFCE5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E70591"/>
    <w:multiLevelType w:val="hybridMultilevel"/>
    <w:tmpl w:val="7D828AAC"/>
    <w:lvl w:ilvl="0" w:tplc="95AEC756">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CD3012"/>
    <w:multiLevelType w:val="hybridMultilevel"/>
    <w:tmpl w:val="37181E7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323760"/>
    <w:multiLevelType w:val="multilevel"/>
    <w:tmpl w:val="402C410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2E0711"/>
    <w:multiLevelType w:val="hybridMultilevel"/>
    <w:tmpl w:val="7096BA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17"/>
  </w:num>
  <w:num w:numId="3">
    <w:abstractNumId w:val="9"/>
  </w:num>
  <w:num w:numId="4">
    <w:abstractNumId w:val="23"/>
  </w:num>
  <w:num w:numId="5">
    <w:abstractNumId w:val="18"/>
  </w:num>
  <w:num w:numId="6">
    <w:abstractNumId w:val="2"/>
  </w:num>
  <w:num w:numId="7">
    <w:abstractNumId w:val="14"/>
  </w:num>
  <w:num w:numId="8">
    <w:abstractNumId w:val="0"/>
  </w:num>
  <w:num w:numId="9">
    <w:abstractNumId w:val="12"/>
  </w:num>
  <w:num w:numId="10">
    <w:abstractNumId w:val="1"/>
  </w:num>
  <w:num w:numId="11">
    <w:abstractNumId w:val="16"/>
  </w:num>
  <w:num w:numId="12">
    <w:abstractNumId w:val="22"/>
  </w:num>
  <w:num w:numId="13">
    <w:abstractNumId w:val="15"/>
  </w:num>
  <w:num w:numId="14">
    <w:abstractNumId w:val="13"/>
  </w:num>
  <w:num w:numId="15">
    <w:abstractNumId w:val="5"/>
  </w:num>
  <w:num w:numId="16">
    <w:abstractNumId w:val="11"/>
  </w:num>
  <w:num w:numId="17">
    <w:abstractNumId w:val="3"/>
  </w:num>
  <w:num w:numId="18">
    <w:abstractNumId w:val="24"/>
  </w:num>
  <w:num w:numId="19">
    <w:abstractNumId w:val="20"/>
  </w:num>
  <w:num w:numId="20">
    <w:abstractNumId w:val="4"/>
  </w:num>
  <w:num w:numId="21">
    <w:abstractNumId w:val="19"/>
  </w:num>
  <w:num w:numId="22">
    <w:abstractNumId w:val="6"/>
  </w:num>
  <w:num w:numId="23">
    <w:abstractNumId w:val="7"/>
  </w:num>
  <w:num w:numId="24">
    <w:abstractNumId w:val="10"/>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3DAA"/>
    <w:rsid w:val="000A06C9"/>
    <w:rsid w:val="000C084E"/>
    <w:rsid w:val="00116608"/>
    <w:rsid w:val="00146E23"/>
    <w:rsid w:val="001A61DE"/>
    <w:rsid w:val="001A6F25"/>
    <w:rsid w:val="00243661"/>
    <w:rsid w:val="002457B5"/>
    <w:rsid w:val="002D4EDF"/>
    <w:rsid w:val="002D6E03"/>
    <w:rsid w:val="00306EE5"/>
    <w:rsid w:val="003D7DA3"/>
    <w:rsid w:val="003E2F45"/>
    <w:rsid w:val="004C705A"/>
    <w:rsid w:val="004F004C"/>
    <w:rsid w:val="00540879"/>
    <w:rsid w:val="00546B43"/>
    <w:rsid w:val="00583DAA"/>
    <w:rsid w:val="005862CE"/>
    <w:rsid w:val="005A474A"/>
    <w:rsid w:val="005B1B9E"/>
    <w:rsid w:val="005B53B0"/>
    <w:rsid w:val="00603099"/>
    <w:rsid w:val="006D4E54"/>
    <w:rsid w:val="006F6A90"/>
    <w:rsid w:val="0070763A"/>
    <w:rsid w:val="008378C1"/>
    <w:rsid w:val="008C7740"/>
    <w:rsid w:val="008E05C2"/>
    <w:rsid w:val="00970044"/>
    <w:rsid w:val="009702D2"/>
    <w:rsid w:val="00992429"/>
    <w:rsid w:val="0099520F"/>
    <w:rsid w:val="009E3EAD"/>
    <w:rsid w:val="009E6A2C"/>
    <w:rsid w:val="009F2C5C"/>
    <w:rsid w:val="00A53CC0"/>
    <w:rsid w:val="00A644C9"/>
    <w:rsid w:val="00A916A4"/>
    <w:rsid w:val="00AB4544"/>
    <w:rsid w:val="00AF2430"/>
    <w:rsid w:val="00B8216E"/>
    <w:rsid w:val="00B97FC3"/>
    <w:rsid w:val="00C40D46"/>
    <w:rsid w:val="00C42499"/>
    <w:rsid w:val="00C55B12"/>
    <w:rsid w:val="00C9747B"/>
    <w:rsid w:val="00CA3293"/>
    <w:rsid w:val="00D31BCD"/>
    <w:rsid w:val="00D364C7"/>
    <w:rsid w:val="00D62D84"/>
    <w:rsid w:val="00E13E37"/>
    <w:rsid w:val="00E2500E"/>
    <w:rsid w:val="00E26630"/>
    <w:rsid w:val="00E279B5"/>
    <w:rsid w:val="00E3521A"/>
    <w:rsid w:val="00E47E74"/>
    <w:rsid w:val="00EA677A"/>
    <w:rsid w:val="00F12569"/>
    <w:rsid w:val="00F3043F"/>
    <w:rsid w:val="00F538AA"/>
    <w:rsid w:val="00F86520"/>
    <w:rsid w:val="00F95D6B"/>
    <w:rsid w:val="00FB7EB2"/>
    <w:rsid w:val="00FC7F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D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583DAA"/>
    <w:pPr>
      <w:spacing w:before="100" w:beforeAutospacing="1" w:after="100" w:afterAutospacing="1"/>
    </w:pPr>
  </w:style>
  <w:style w:type="character" w:customStyle="1" w:styleId="ff7fc0fs12">
    <w:name w:val="ff7 fc0 fs12"/>
    <w:basedOn w:val="a0"/>
    <w:rsid w:val="00583DAA"/>
  </w:style>
  <w:style w:type="paragraph" w:styleId="a3">
    <w:name w:val="Normal (Web)"/>
    <w:aliases w:val="Обычный (веб) Знак1,Обычный (веб) Знак Знак Знак,Обычный (веб) Знак1 Знак,Обычный (веб) Знак Знак,Обычный (веб) Знак Знак Знак Знак,Обычный (веб) Знак1 Знак Знак Знак Знак,Обычный (веб) Знак Знак Знак Знак Знак Знак Знак"/>
    <w:basedOn w:val="a"/>
    <w:link w:val="a4"/>
    <w:rsid w:val="00583DAA"/>
    <w:pPr>
      <w:spacing w:before="100" w:beforeAutospacing="1" w:after="100" w:afterAutospacing="1"/>
    </w:pPr>
  </w:style>
  <w:style w:type="paragraph" w:styleId="a5">
    <w:name w:val="Balloon Text"/>
    <w:basedOn w:val="a"/>
    <w:link w:val="a6"/>
    <w:uiPriority w:val="99"/>
    <w:semiHidden/>
    <w:unhideWhenUsed/>
    <w:rsid w:val="006D4E54"/>
    <w:rPr>
      <w:rFonts w:ascii="Arial" w:hAnsi="Arial" w:cs="Arial"/>
      <w:sz w:val="18"/>
      <w:szCs w:val="18"/>
    </w:rPr>
  </w:style>
  <w:style w:type="character" w:customStyle="1" w:styleId="a6">
    <w:name w:val="Текст выноски Знак"/>
    <w:basedOn w:val="a0"/>
    <w:link w:val="a5"/>
    <w:uiPriority w:val="99"/>
    <w:semiHidden/>
    <w:rsid w:val="006D4E54"/>
    <w:rPr>
      <w:rFonts w:ascii="Arial" w:eastAsia="Times New Roman" w:hAnsi="Arial" w:cs="Arial"/>
      <w:sz w:val="18"/>
      <w:szCs w:val="18"/>
      <w:lang w:eastAsia="ru-RU"/>
    </w:rPr>
  </w:style>
  <w:style w:type="paragraph" w:styleId="a7">
    <w:name w:val="List Paragraph"/>
    <w:basedOn w:val="a"/>
    <w:uiPriority w:val="34"/>
    <w:qFormat/>
    <w:rsid w:val="009F2C5C"/>
    <w:pPr>
      <w:ind w:left="720"/>
      <w:contextualSpacing/>
    </w:pPr>
  </w:style>
  <w:style w:type="character" w:styleId="a8">
    <w:name w:val="annotation reference"/>
    <w:basedOn w:val="a0"/>
    <w:uiPriority w:val="99"/>
    <w:semiHidden/>
    <w:unhideWhenUsed/>
    <w:rsid w:val="00146E23"/>
    <w:rPr>
      <w:sz w:val="16"/>
      <w:szCs w:val="16"/>
    </w:rPr>
  </w:style>
  <w:style w:type="paragraph" w:styleId="a9">
    <w:name w:val="annotation text"/>
    <w:basedOn w:val="a"/>
    <w:link w:val="aa"/>
    <w:uiPriority w:val="99"/>
    <w:semiHidden/>
    <w:unhideWhenUsed/>
    <w:rsid w:val="00146E23"/>
    <w:rPr>
      <w:sz w:val="20"/>
      <w:szCs w:val="20"/>
    </w:rPr>
  </w:style>
  <w:style w:type="character" w:customStyle="1" w:styleId="aa">
    <w:name w:val="Текст примечания Знак"/>
    <w:basedOn w:val="a0"/>
    <w:link w:val="a9"/>
    <w:uiPriority w:val="99"/>
    <w:semiHidden/>
    <w:rsid w:val="00146E23"/>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146E23"/>
    <w:rPr>
      <w:b/>
      <w:bCs/>
    </w:rPr>
  </w:style>
  <w:style w:type="character" w:customStyle="1" w:styleId="ac">
    <w:name w:val="Тема примечания Знак"/>
    <w:basedOn w:val="aa"/>
    <w:link w:val="ab"/>
    <w:uiPriority w:val="99"/>
    <w:semiHidden/>
    <w:rsid w:val="00146E23"/>
    <w:rPr>
      <w:rFonts w:ascii="Times New Roman" w:eastAsia="Times New Roman" w:hAnsi="Times New Roman" w:cs="Times New Roman"/>
      <w:b/>
      <w:bCs/>
      <w:sz w:val="20"/>
      <w:szCs w:val="20"/>
      <w:lang w:eastAsia="ru-RU"/>
    </w:rPr>
  </w:style>
  <w:style w:type="table" w:styleId="ad">
    <w:name w:val="Table Grid"/>
    <w:basedOn w:val="a1"/>
    <w:uiPriority w:val="39"/>
    <w:rsid w:val="00603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веб) Знак1 Знак1,Обычный (веб) Знак Знак Знак Знак1,Обычный (веб) Знак1 Знак Знак,Обычный (веб) Знак Знак Знак1,Обычный (веб) Знак Знак Знак Знак Знак,Обычный (веб) Знак1 Знак Знак Знак Знак Знак"/>
    <w:link w:val="a3"/>
    <w:locked/>
    <w:rsid w:val="00E3521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337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tudent.ru/tag/principy" TargetMode="External"/><Relationship Id="rId3" Type="http://schemas.openxmlformats.org/officeDocument/2006/relationships/styles" Target="styles.xml"/><Relationship Id="rId7" Type="http://schemas.openxmlformats.org/officeDocument/2006/relationships/hyperlink" Target="http://ru.wikipedia.org/wiki/%D0%90%D0%BB%D1%8C%D1%82%D1%80%D1%83%D0%B8%D1%81%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4EF9B-E9C7-443C-AF75-8CF48CCE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2341</Words>
  <Characters>13350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Parlament</cp:lastModifiedBy>
  <cp:revision>2</cp:revision>
  <cp:lastPrinted>2014-12-19T19:06:00Z</cp:lastPrinted>
  <dcterms:created xsi:type="dcterms:W3CDTF">2022-10-31T08:50:00Z</dcterms:created>
  <dcterms:modified xsi:type="dcterms:W3CDTF">2022-10-31T08:50:00Z</dcterms:modified>
</cp:coreProperties>
</file>