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A" w:rsidRDefault="00D4494C">
      <w:pPr>
        <w:spacing w:after="300" w:line="240" w:lineRule="auto"/>
        <w:jc w:val="center"/>
        <w:rPr>
          <w:rFonts w:ascii="Times New Roman" w:eastAsia="Times New Roman" w:hAnsi="Times New Roman" w:cs="Times New Roman"/>
          <w:spacing w:val="5"/>
          <w:sz w:val="52"/>
        </w:rPr>
      </w:pPr>
      <w:r>
        <w:rPr>
          <w:rFonts w:ascii="Times New Roman" w:eastAsia="Times New Roman" w:hAnsi="Times New Roman" w:cs="Times New Roman"/>
          <w:spacing w:val="5"/>
          <w:sz w:val="52"/>
        </w:rPr>
        <w:t xml:space="preserve">Социальный </w:t>
      </w:r>
      <w:r w:rsidR="00E654BF">
        <w:rPr>
          <w:rFonts w:ascii="Times New Roman" w:eastAsia="Times New Roman" w:hAnsi="Times New Roman" w:cs="Times New Roman"/>
          <w:spacing w:val="5"/>
          <w:sz w:val="52"/>
        </w:rPr>
        <w:t xml:space="preserve">добровольческий </w:t>
      </w:r>
      <w:r>
        <w:rPr>
          <w:rFonts w:ascii="Times New Roman" w:eastAsia="Times New Roman" w:hAnsi="Times New Roman" w:cs="Times New Roman"/>
          <w:spacing w:val="5"/>
          <w:sz w:val="52"/>
        </w:rPr>
        <w:t>проект «Шаг в Будущее»</w:t>
      </w:r>
    </w:p>
    <w:p w:rsidR="00496C5A" w:rsidRDefault="005C4E84" w:rsidP="00E654BF">
      <w:pPr>
        <w:spacing w:after="300" w:line="240" w:lineRule="auto"/>
        <w:jc w:val="center"/>
        <w:rPr>
          <w:rFonts w:ascii="Calibri" w:eastAsia="Calibri" w:hAnsi="Calibri" w:cs="Calibri"/>
        </w:rPr>
      </w:pPr>
      <w:r>
        <w:rPr>
          <w:noProof/>
        </w:rPr>
        <w:object w:dxaOrig="8640" w:dyaOrig="8100">
          <v:rect id="rectole0000000000" o:spid="_x0000_i1025" style="width:6in;height:405.75pt" o:ole="" o:preferrelative="t" stroked="f">
            <v:imagedata r:id="rId7" o:title=""/>
          </v:rect>
          <o:OLEObject Type="Embed" ProgID="StaticDib" ShapeID="rectole0000000000" DrawAspect="Content" ObjectID="_1686596714" r:id="rId8"/>
        </w:object>
      </w:r>
    </w:p>
    <w:p w:rsidR="003348EA" w:rsidRDefault="003348EA">
      <w:pPr>
        <w:spacing w:after="200" w:line="276" w:lineRule="auto"/>
        <w:rPr>
          <w:rFonts w:ascii="Calibri" w:eastAsia="Calibri" w:hAnsi="Calibri" w:cs="Calibri"/>
        </w:rPr>
      </w:pPr>
    </w:p>
    <w:p w:rsidR="003348EA" w:rsidRPr="00573BCB" w:rsidRDefault="003348EA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496C5A" w:rsidRPr="00573BCB" w:rsidRDefault="00D44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BCB">
        <w:rPr>
          <w:rFonts w:ascii="Times New Roman" w:eastAsia="Times New Roman" w:hAnsi="Times New Roman" w:cs="Times New Roman"/>
          <w:b/>
          <w:sz w:val="28"/>
          <w:szCs w:val="28"/>
        </w:rPr>
        <w:t>Проект подготовили:</w:t>
      </w:r>
    </w:p>
    <w:p w:rsidR="00496C5A" w:rsidRPr="00E654BF" w:rsidRDefault="00E654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4BF"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Добровольческий отряд «Сердце Мещёры», </w:t>
      </w:r>
      <w:r w:rsidR="00D4494C" w:rsidRPr="00E654BF">
        <w:rPr>
          <w:rFonts w:ascii="Times New Roman" w:eastAsia="Times New Roman" w:hAnsi="Times New Roman" w:cs="Times New Roman"/>
          <w:sz w:val="28"/>
          <w:szCs w:val="28"/>
        </w:rPr>
        <w:t xml:space="preserve"> Гусь-Хрустальный</w:t>
      </w:r>
    </w:p>
    <w:p w:rsidR="00496C5A" w:rsidRPr="00147061" w:rsidRDefault="00E654B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54BF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47061">
        <w:rPr>
          <w:rFonts w:ascii="Times New Roman" w:eastAsia="Times New Roman" w:hAnsi="Times New Roman" w:cs="Times New Roman"/>
          <w:sz w:val="28"/>
          <w:szCs w:val="28"/>
        </w:rPr>
        <w:t>Рыбина Алла Витальевна</w:t>
      </w:r>
    </w:p>
    <w:p w:rsidR="003348EA" w:rsidRPr="00573BCB" w:rsidRDefault="003348EA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:rsidR="00D84EA6" w:rsidRPr="00573BCB" w:rsidRDefault="00D84EA6" w:rsidP="00D84EA6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573BCB" w:rsidRPr="00573BCB" w:rsidRDefault="00573BCB" w:rsidP="00573BC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3BCB">
        <w:rPr>
          <w:rFonts w:ascii="Times New Roman" w:eastAsia="Calibri" w:hAnsi="Times New Roman" w:cs="Times New Roman"/>
          <w:sz w:val="28"/>
          <w:szCs w:val="28"/>
        </w:rPr>
        <w:t>Гусь-Хрустальный</w:t>
      </w:r>
      <w:r w:rsidR="00D84EA6" w:rsidRPr="00573BCB">
        <w:rPr>
          <w:rFonts w:ascii="Times New Roman" w:eastAsia="Calibri" w:hAnsi="Times New Roman" w:cs="Times New Roman"/>
          <w:sz w:val="28"/>
          <w:szCs w:val="28"/>
        </w:rPr>
        <w:t>, 2021</w:t>
      </w:r>
    </w:p>
    <w:p w:rsidR="00496C5A" w:rsidRDefault="00D4494C" w:rsidP="002315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Актуальность проекта</w:t>
      </w:r>
    </w:p>
    <w:p w:rsidR="008C4E4B" w:rsidRPr="008C4E4B" w:rsidRDefault="008C4E4B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8C4E4B">
        <w:rPr>
          <w:rFonts w:ascii="Times New Roman" w:hAnsi="Times New Roman" w:cs="Times New Roman"/>
          <w:sz w:val="28"/>
          <w:szCs w:val="28"/>
        </w:rPr>
        <w:t xml:space="preserve">Ежегодно увеличивается количество детей, состоящих на различных видах учёта. Подростки всё чаще стали появляться в общественных местах в состояние опьянения, возрастает количество правонарушений, в том числе преступлений. Возрастает количество рецидивных правонарушений, когда подростки повторно попадают на учет. Детям сложно адаптироваться в обществе, найти свое хобби, а так же призвание. Зачастую они совершенно не подготовлены к взрослой жизни, к её проблемам и трудностям.  </w:t>
      </w:r>
    </w:p>
    <w:p w:rsidR="008C4E4B" w:rsidRPr="008C4E4B" w:rsidRDefault="008C4E4B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4B">
        <w:rPr>
          <w:rFonts w:ascii="Times New Roman" w:hAnsi="Times New Roman" w:cs="Times New Roman"/>
          <w:sz w:val="28"/>
          <w:szCs w:val="28"/>
        </w:rPr>
        <w:t xml:space="preserve">              На основании это</w:t>
      </w:r>
      <w:r w:rsidR="00E654BF">
        <w:rPr>
          <w:rFonts w:ascii="Times New Roman" w:hAnsi="Times New Roman" w:cs="Times New Roman"/>
          <w:sz w:val="28"/>
          <w:szCs w:val="28"/>
        </w:rPr>
        <w:t>го</w:t>
      </w:r>
      <w:r w:rsidRPr="008C4E4B">
        <w:rPr>
          <w:rFonts w:ascii="Times New Roman" w:hAnsi="Times New Roman" w:cs="Times New Roman"/>
          <w:sz w:val="28"/>
          <w:szCs w:val="28"/>
        </w:rPr>
        <w:t xml:space="preserve"> и рождается проблема нашего проекта. Как помочь данной категории подростков адаптироваться к трудностям жизни в современном обществе?        </w:t>
      </w:r>
    </w:p>
    <w:p w:rsidR="00E654BF" w:rsidRDefault="008C4E4B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4B">
        <w:rPr>
          <w:rFonts w:ascii="Times New Roman" w:hAnsi="Times New Roman" w:cs="Times New Roman"/>
          <w:sz w:val="28"/>
          <w:szCs w:val="28"/>
        </w:rPr>
        <w:t xml:space="preserve">              С помощью организации форума, в котором непосредственное участие принимают активисты РДШ, являясь наставниками детей, состоящих на различных видах учёта, мы сможем  помочь адресатам сформировать нравственные представления об обществе, а также социализировать их современным нормам жизни. Важно, что  своё согласие на сотрудничество по этому проекту дала межрайонная прокуратура г. Гусь-Хрустальный. </w:t>
      </w:r>
    </w:p>
    <w:p w:rsidR="008C4E4B" w:rsidRPr="008C4E4B" w:rsidRDefault="00E654BF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E4B" w:rsidRPr="008C4E4B">
        <w:rPr>
          <w:rFonts w:ascii="Times New Roman" w:hAnsi="Times New Roman" w:cs="Times New Roman"/>
          <w:sz w:val="28"/>
          <w:szCs w:val="28"/>
        </w:rPr>
        <w:t>Таким образом,  с помощью проекта решается одна из главных задач муниципалитета о привлечении детей данной категории к общественной жизни города и профилактике правонарушений, соответственно сокращение количества детей, состоящих на учёте.</w:t>
      </w:r>
    </w:p>
    <w:p w:rsidR="008C4E4B" w:rsidRPr="008C4E4B" w:rsidRDefault="00E654BF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4E4B" w:rsidRPr="008C4E4B">
        <w:rPr>
          <w:rFonts w:ascii="Times New Roman" w:hAnsi="Times New Roman" w:cs="Times New Roman"/>
          <w:sz w:val="28"/>
          <w:szCs w:val="28"/>
        </w:rPr>
        <w:t>Проект направлен на формирование активной гражданской позиции у детей, состоящих на различных видах учета в городе Гусь-Хрустальный, на приобретение ими навыков необходимых в будущем, обучение специализированным навыкам в бытовой, финансовой и социальной сфере, а так же возможность попробовать себя в интересных им профессиях.</w:t>
      </w:r>
    </w:p>
    <w:p w:rsidR="00BB6ED7" w:rsidRPr="008C4E4B" w:rsidRDefault="00E654BF" w:rsidP="00E654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30C3" w:rsidRPr="008C4E4B">
        <w:rPr>
          <w:rFonts w:ascii="Times New Roman" w:hAnsi="Times New Roman" w:cs="Times New Roman"/>
          <w:sz w:val="28"/>
          <w:szCs w:val="28"/>
        </w:rPr>
        <w:t xml:space="preserve">Инициаторы и исполнители проекта – </w:t>
      </w:r>
      <w:r>
        <w:rPr>
          <w:rFonts w:ascii="Times New Roman" w:hAnsi="Times New Roman" w:cs="Times New Roman"/>
          <w:sz w:val="28"/>
          <w:szCs w:val="28"/>
        </w:rPr>
        <w:t>активисты РДШ, добровольческий отряд «Сердце Мещёры»,</w:t>
      </w:r>
      <w:r w:rsidR="00846AB4" w:rsidRPr="008C4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сотрудники </w:t>
      </w:r>
      <w:r w:rsidR="00846AB4" w:rsidRPr="008C4E4B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BB6ED7" w:rsidRPr="000F0FBB" w:rsidRDefault="00BB6ED7" w:rsidP="00E654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0FBB" w:rsidRPr="00E654BF" w:rsidRDefault="00C030C3" w:rsidP="00573B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A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5F0757" w:rsidRPr="00846AB4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  <w:r w:rsidR="005F0757" w:rsidRPr="00846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5C6" w:rsidRPr="00E654BF">
        <w:rPr>
          <w:rFonts w:ascii="Times New Roman" w:hAnsi="Times New Roman" w:cs="Times New Roman"/>
          <w:sz w:val="28"/>
          <w:szCs w:val="28"/>
        </w:rPr>
        <w:t>создание необходимых условий для социализации  детей, состоящих на различных видах учёта, через наставничество с активистами РДШ и взаимное сотрудничество с работниками прокуратуры.</w:t>
      </w:r>
    </w:p>
    <w:p w:rsidR="00496C5A" w:rsidRPr="00846AB4" w:rsidRDefault="00496C5A" w:rsidP="00573B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96C5A" w:rsidRDefault="00D4494C" w:rsidP="00573B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проекта: </w:t>
      </w:r>
    </w:p>
    <w:p w:rsidR="002A524A" w:rsidRPr="001C7718" w:rsidRDefault="00D4494C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718">
        <w:rPr>
          <w:rFonts w:ascii="Times New Roman" w:eastAsia="Times New Roman" w:hAnsi="Times New Roman" w:cs="Times New Roman"/>
          <w:sz w:val="28"/>
          <w:szCs w:val="28"/>
        </w:rPr>
        <w:t>Задача №1</w:t>
      </w:r>
      <w:r w:rsidR="00B44B94" w:rsidRPr="001C771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46AB4">
        <w:rPr>
          <w:rFonts w:ascii="Times New Roman" w:eastAsia="Calibri" w:hAnsi="Times New Roman" w:cs="Times New Roman"/>
          <w:sz w:val="28"/>
          <w:szCs w:val="28"/>
        </w:rPr>
        <w:t>Провести форум, состоящий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 xml:space="preserve"> из мастер-классов, лекций,</w:t>
      </w:r>
      <w:r w:rsidR="000E1916" w:rsidRPr="001C7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встреч с профессионалами</w:t>
      </w:r>
      <w:r w:rsidR="00BC4652">
        <w:rPr>
          <w:rFonts w:ascii="Times New Roman" w:eastAsia="Calibri" w:hAnsi="Times New Roman" w:cs="Times New Roman"/>
          <w:sz w:val="28"/>
          <w:szCs w:val="28"/>
        </w:rPr>
        <w:t xml:space="preserve"> в различных сферах деятельности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 xml:space="preserve">, которые проведут тренинги с целью выработки у детей, состоящих на </w:t>
      </w:r>
      <w:r w:rsidR="00846AB4">
        <w:rPr>
          <w:rFonts w:ascii="Times New Roman" w:eastAsia="Calibri" w:hAnsi="Times New Roman" w:cs="Times New Roman"/>
          <w:sz w:val="28"/>
          <w:szCs w:val="28"/>
        </w:rPr>
        <w:t>различных видах учёта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, жизненно-полезных умений и навыков, необходимых для гармоничной интеграции в социум;</w:t>
      </w:r>
    </w:p>
    <w:p w:rsidR="00DC5A3A" w:rsidRPr="00846AB4" w:rsidRDefault="00DC5A3A" w:rsidP="00846A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24A" w:rsidRPr="001C7718" w:rsidRDefault="00310FF4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718">
        <w:rPr>
          <w:rFonts w:ascii="Times New Roman" w:eastAsia="Calibri" w:hAnsi="Times New Roman" w:cs="Times New Roman"/>
          <w:sz w:val="28"/>
          <w:szCs w:val="28"/>
        </w:rPr>
        <w:t xml:space="preserve">Задача </w:t>
      </w:r>
      <w:r w:rsidR="00846AB4">
        <w:rPr>
          <w:rFonts w:ascii="Times New Roman" w:eastAsia="Times New Roman" w:hAnsi="Times New Roman" w:cs="Times New Roman"/>
          <w:sz w:val="28"/>
          <w:szCs w:val="28"/>
        </w:rPr>
        <w:t>№2</w:t>
      </w:r>
      <w:r w:rsidR="00EC2D1C" w:rsidRPr="001C7718">
        <w:rPr>
          <w:rFonts w:ascii="Times New Roman" w:eastAsia="Times New Roman" w:hAnsi="Times New Roman" w:cs="Times New Roman"/>
          <w:sz w:val="28"/>
          <w:szCs w:val="28"/>
        </w:rPr>
        <w:t>:</w:t>
      </w:r>
      <w:r w:rsidR="00EC2D1C" w:rsidRPr="001C7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Выработать у участников проекта необходимые навыки и умения в таких сферах, как медицина, финансовая грамотность, домоводство, социализация и кулинария;</w:t>
      </w:r>
    </w:p>
    <w:p w:rsidR="00533449" w:rsidRPr="001C7718" w:rsidRDefault="00533449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24A" w:rsidRPr="001C7718" w:rsidRDefault="00EC2D1C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718">
        <w:rPr>
          <w:rFonts w:ascii="Times New Roman" w:eastAsia="Calibri" w:hAnsi="Times New Roman" w:cs="Times New Roman"/>
          <w:sz w:val="28"/>
          <w:szCs w:val="28"/>
        </w:rPr>
        <w:t xml:space="preserve">Задача </w:t>
      </w:r>
      <w:r w:rsidR="00846AB4"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1C771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C7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Реализовать проект «</w:t>
      </w:r>
      <w:r w:rsidR="00BC4652">
        <w:rPr>
          <w:rFonts w:ascii="Times New Roman" w:eastAsia="Calibri" w:hAnsi="Times New Roman" w:cs="Times New Roman"/>
          <w:sz w:val="28"/>
          <w:szCs w:val="28"/>
        </w:rPr>
        <w:t>Наставничество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 xml:space="preserve">», который заключается в закреплении за </w:t>
      </w:r>
      <w:r w:rsidR="008E65C6">
        <w:rPr>
          <w:rFonts w:ascii="Times New Roman" w:eastAsia="Calibri" w:hAnsi="Times New Roman" w:cs="Times New Roman"/>
          <w:sz w:val="28"/>
          <w:szCs w:val="28"/>
        </w:rPr>
        <w:t>детьми</w:t>
      </w:r>
      <w:r w:rsidR="00846AB4">
        <w:rPr>
          <w:rFonts w:ascii="Times New Roman" w:eastAsia="Calibri" w:hAnsi="Times New Roman" w:cs="Times New Roman"/>
          <w:sz w:val="28"/>
          <w:szCs w:val="28"/>
        </w:rPr>
        <w:t>,</w:t>
      </w:r>
      <w:r w:rsidR="008E65C6">
        <w:rPr>
          <w:rFonts w:ascii="Times New Roman" w:eastAsia="Calibri" w:hAnsi="Times New Roman" w:cs="Times New Roman"/>
          <w:sz w:val="28"/>
          <w:szCs w:val="28"/>
        </w:rPr>
        <w:t xml:space="preserve"> состоящими на различных видах учёта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 xml:space="preserve"> личного </w:t>
      </w:r>
      <w:r w:rsidR="008E65C6">
        <w:rPr>
          <w:rFonts w:ascii="Times New Roman" w:eastAsia="Calibri" w:hAnsi="Times New Roman" w:cs="Times New Roman"/>
          <w:sz w:val="28"/>
          <w:szCs w:val="28"/>
        </w:rPr>
        <w:t>наставника</w:t>
      </w:r>
      <w:r w:rsidR="00BC4652">
        <w:rPr>
          <w:rFonts w:ascii="Times New Roman" w:eastAsia="Calibri" w:hAnsi="Times New Roman" w:cs="Times New Roman"/>
          <w:sz w:val="28"/>
          <w:szCs w:val="28"/>
        </w:rPr>
        <w:t xml:space="preserve"> – активиста РДШ,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 xml:space="preserve"> с целью приобретения целевой аудиторией активной гражданской позиции</w:t>
      </w:r>
      <w:r w:rsidR="00351A0D" w:rsidRPr="001C77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3449" w:rsidRPr="001C7718" w:rsidRDefault="00533449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24A" w:rsidRPr="001C7718" w:rsidRDefault="00EC2D1C" w:rsidP="00573BCB">
      <w:pPr>
        <w:pStyle w:val="a3"/>
        <w:spacing w:after="0" w:line="360" w:lineRule="auto"/>
        <w:ind w:left="1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718">
        <w:rPr>
          <w:rFonts w:ascii="Times New Roman" w:eastAsia="Calibri" w:hAnsi="Times New Roman" w:cs="Times New Roman"/>
          <w:sz w:val="28"/>
          <w:szCs w:val="28"/>
        </w:rPr>
        <w:t xml:space="preserve">Задача </w:t>
      </w:r>
      <w:r w:rsidR="00846AB4">
        <w:rPr>
          <w:rFonts w:ascii="Times New Roman" w:eastAsia="Times New Roman" w:hAnsi="Times New Roman" w:cs="Times New Roman"/>
          <w:sz w:val="28"/>
          <w:szCs w:val="28"/>
        </w:rPr>
        <w:t>№4</w:t>
      </w:r>
      <w:r w:rsidR="00351A0D" w:rsidRPr="001C771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C7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Публиковать информацию о проекте, его мероприятиях в социальных сетях</w:t>
      </w:r>
      <w:r w:rsidR="00BC4652">
        <w:rPr>
          <w:rFonts w:ascii="Times New Roman" w:eastAsia="Calibri" w:hAnsi="Times New Roman" w:cs="Times New Roman"/>
          <w:sz w:val="28"/>
          <w:szCs w:val="28"/>
        </w:rPr>
        <w:t xml:space="preserve"> и СМИ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, развивать дискуссии о наиболее эффективных методах воспитания детей, сос</w:t>
      </w:r>
      <w:r w:rsidR="00BC4652">
        <w:rPr>
          <w:rFonts w:ascii="Times New Roman" w:eastAsia="Calibri" w:hAnsi="Times New Roman" w:cs="Times New Roman"/>
          <w:sz w:val="28"/>
          <w:szCs w:val="28"/>
        </w:rPr>
        <w:t>тоящих на различных видах учета</w:t>
      </w:r>
      <w:r w:rsidR="002A524A" w:rsidRPr="001C7718">
        <w:rPr>
          <w:rFonts w:ascii="Times New Roman" w:eastAsia="Calibri" w:hAnsi="Times New Roman" w:cs="Times New Roman"/>
          <w:sz w:val="28"/>
          <w:szCs w:val="28"/>
        </w:rPr>
        <w:t>, их взаимодействии с миром, мотивировать аудиторию социальных сетей помогать целевой группе, чтобы не допускать их социальной изоляции</w:t>
      </w:r>
      <w:r w:rsidR="00E654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6C5A" w:rsidRDefault="00496C5A" w:rsidP="00573B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96C5A" w:rsidRDefault="00846AB4" w:rsidP="00573B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Целевая аудитория:</w:t>
      </w:r>
      <w:r w:rsidR="0053344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33449">
        <w:rPr>
          <w:rFonts w:ascii="Times New Roman" w:eastAsia="Times New Roman" w:hAnsi="Times New Roman" w:cs="Times New Roman"/>
          <w:bCs/>
          <w:sz w:val="28"/>
        </w:rPr>
        <w:t>несовершеннолетние, состоящие на различных видах учета в городе Гусь-Хрустальный.</w:t>
      </w:r>
    </w:p>
    <w:p w:rsidR="00846AB4" w:rsidRDefault="00846AB4" w:rsidP="00846AB4">
      <w:pPr>
        <w:keepNext/>
        <w:keepLines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Ожидаемые результаты </w:t>
      </w:r>
    </w:p>
    <w:p w:rsidR="00846AB4" w:rsidRPr="00CF2A87" w:rsidRDefault="00846AB4" w:rsidP="00846AB4">
      <w:pPr>
        <w:pStyle w:val="a3"/>
        <w:spacing w:after="0" w:line="360" w:lineRule="auto"/>
        <w:ind w:left="61"/>
        <w:rPr>
          <w:rFonts w:ascii="Times New Roman" w:eastAsia="Calibri" w:hAnsi="Times New Roman" w:cs="Times New Roman"/>
          <w:sz w:val="28"/>
          <w:szCs w:val="28"/>
        </w:rPr>
      </w:pPr>
      <w:r w:rsidRPr="00CF2A87">
        <w:rPr>
          <w:rFonts w:ascii="Times New Roman" w:eastAsia="Times New Roman" w:hAnsi="Times New Roman" w:cs="Times New Roman"/>
          <w:b/>
          <w:sz w:val="28"/>
          <w:szCs w:val="28"/>
        </w:rPr>
        <w:t>Качественные:</w:t>
      </w:r>
      <w:r w:rsidRPr="00CF2A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46AB4" w:rsidRPr="00CF2A87" w:rsidRDefault="00846AB4" w:rsidP="00846AB4">
      <w:pPr>
        <w:pStyle w:val="a3"/>
        <w:numPr>
          <w:ilvl w:val="0"/>
          <w:numId w:val="31"/>
        </w:numPr>
        <w:spacing w:after="0" w:line="360" w:lineRule="auto"/>
        <w:ind w:left="61" w:firstLine="0"/>
        <w:rPr>
          <w:rFonts w:ascii="Times New Roman" w:eastAsia="Calibri" w:hAnsi="Times New Roman" w:cs="Times New Roman"/>
          <w:sz w:val="28"/>
          <w:szCs w:val="28"/>
        </w:rPr>
      </w:pPr>
      <w:r w:rsidRPr="00CF2A87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Несовершеннолетние жители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CF2A87">
        <w:rPr>
          <w:rFonts w:ascii="Times New Roman" w:eastAsia="Calibri" w:hAnsi="Times New Roman" w:cs="Times New Roman"/>
          <w:sz w:val="28"/>
          <w:szCs w:val="28"/>
        </w:rPr>
        <w:t>Гусь-Хрустальный, сос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тоящие на различных видах учета, </w:t>
      </w:r>
      <w:r w:rsidRPr="00CF2A87">
        <w:rPr>
          <w:rFonts w:ascii="Times New Roman" w:eastAsia="Calibri" w:hAnsi="Times New Roman" w:cs="Times New Roman"/>
          <w:sz w:val="28"/>
          <w:szCs w:val="28"/>
        </w:rPr>
        <w:t>пройдут обучение в рамках форума</w:t>
      </w:r>
      <w:r w:rsidR="00E654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AB4" w:rsidRPr="00CF2A87" w:rsidRDefault="00E654BF" w:rsidP="00846AB4">
      <w:pPr>
        <w:pStyle w:val="a3"/>
        <w:numPr>
          <w:ilvl w:val="0"/>
          <w:numId w:val="31"/>
        </w:numPr>
        <w:spacing w:after="0" w:line="360" w:lineRule="auto"/>
        <w:ind w:left="61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 xml:space="preserve">частники проекта научатся адаптироваться в социальном пространстве, взаимодействовать с </w:t>
      </w:r>
      <w:r w:rsidR="00846AB4">
        <w:rPr>
          <w:rFonts w:ascii="Times New Roman" w:eastAsia="Calibri" w:hAnsi="Times New Roman" w:cs="Times New Roman"/>
          <w:sz w:val="28"/>
          <w:szCs w:val="28"/>
        </w:rPr>
        <w:t>наставниками и друг другом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>, находить единомышленников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AB4" w:rsidRDefault="00E654BF" w:rsidP="00846AB4">
      <w:pPr>
        <w:pStyle w:val="a3"/>
        <w:numPr>
          <w:ilvl w:val="0"/>
          <w:numId w:val="31"/>
        </w:numPr>
        <w:spacing w:after="0" w:line="360" w:lineRule="auto"/>
        <w:ind w:left="61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>одростки приобретут</w:t>
      </w:r>
      <w:r w:rsidR="00846A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 xml:space="preserve"> ряд необходимых бытовых навыков,</w:t>
      </w:r>
      <w:r w:rsidR="00BA0CCA" w:rsidRPr="00BA0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CCA" w:rsidRPr="001C7718">
        <w:rPr>
          <w:rFonts w:ascii="Times New Roman" w:eastAsia="Calibri" w:hAnsi="Times New Roman" w:cs="Times New Roman"/>
          <w:sz w:val="28"/>
          <w:szCs w:val="28"/>
        </w:rPr>
        <w:t>в таких сферах, как медицина, финансовая грамотность, домоводство, социализация и кулинария</w:t>
      </w:r>
      <w:r w:rsidR="00BA0C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 xml:space="preserve"> которые пригодятся им в будущем. Развитие у участников проекта таких значимых качеств, как самоорганизация, ответственность за свои действия и поступки, навыки коммуникации, умение постоять за свои слова, доброжелательность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AB4" w:rsidRPr="00E654BF" w:rsidRDefault="008C4E4B" w:rsidP="00E654BF">
      <w:pPr>
        <w:pStyle w:val="a3"/>
        <w:numPr>
          <w:ilvl w:val="0"/>
          <w:numId w:val="31"/>
        </w:numPr>
        <w:spacing w:after="0" w:line="360" w:lineRule="auto"/>
        <w:ind w:left="61" w:firstLine="0"/>
        <w:rPr>
          <w:rFonts w:ascii="Times New Roman" w:eastAsia="Calibri" w:hAnsi="Times New Roman" w:cs="Times New Roman"/>
          <w:sz w:val="28"/>
          <w:szCs w:val="28"/>
        </w:rPr>
      </w:pPr>
      <w:r w:rsidRPr="008C4E4B">
        <w:rPr>
          <w:rFonts w:ascii="Times New Roman" w:eastAsia="Calibri" w:hAnsi="Times New Roman" w:cs="Times New Roman"/>
          <w:sz w:val="28"/>
          <w:szCs w:val="28"/>
        </w:rPr>
        <w:t>информационная поддержка СМИ поможет  продвинуть проект и ежегодно его проводить.</w:t>
      </w:r>
    </w:p>
    <w:p w:rsidR="00846AB4" w:rsidRPr="00CF2A87" w:rsidRDefault="00846AB4" w:rsidP="00846AB4">
      <w:pPr>
        <w:spacing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A87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Количественные</w:t>
      </w:r>
      <w:r w:rsidRPr="00CF2A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6AB4" w:rsidRPr="00CF2A87" w:rsidRDefault="00846AB4" w:rsidP="003F74C3">
      <w:pPr>
        <w:pStyle w:val="a3"/>
        <w:numPr>
          <w:ilvl w:val="0"/>
          <w:numId w:val="34"/>
        </w:numPr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A87">
        <w:rPr>
          <w:rFonts w:ascii="Times New Roman" w:eastAsia="Calibri" w:hAnsi="Times New Roman" w:cs="Times New Roman"/>
          <w:sz w:val="28"/>
          <w:szCs w:val="28"/>
        </w:rPr>
        <w:t>В образовательном форуме примут участие 30 детей, состоящих на учете в КДН</w:t>
      </w:r>
      <w:r>
        <w:rPr>
          <w:rFonts w:ascii="Times New Roman" w:eastAsia="Calibri" w:hAnsi="Times New Roman" w:cs="Times New Roman"/>
          <w:sz w:val="28"/>
          <w:szCs w:val="28"/>
        </w:rPr>
        <w:t>, а также 15 активистов РДШ</w:t>
      </w:r>
      <w:r w:rsidR="00E654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AB4" w:rsidRPr="00CF2A87" w:rsidRDefault="00E654BF" w:rsidP="003F74C3">
      <w:pPr>
        <w:pStyle w:val="a3"/>
        <w:numPr>
          <w:ilvl w:val="0"/>
          <w:numId w:val="34"/>
        </w:numPr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46AB4" w:rsidRPr="00CF2A87">
        <w:rPr>
          <w:rFonts w:ascii="Times New Roman" w:eastAsia="Calibri" w:hAnsi="Times New Roman" w:cs="Times New Roman"/>
          <w:sz w:val="28"/>
          <w:szCs w:val="28"/>
        </w:rPr>
        <w:t>а форум будет приглашено 7 спикеров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6AB4" w:rsidRPr="00E654BF" w:rsidRDefault="00E654BF" w:rsidP="003F74C3">
      <w:pPr>
        <w:pStyle w:val="a3"/>
        <w:numPr>
          <w:ilvl w:val="0"/>
          <w:numId w:val="34"/>
        </w:numPr>
        <w:spacing w:after="225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4BF">
        <w:rPr>
          <w:rFonts w:ascii="Times New Roman" w:eastAsia="Calibri" w:hAnsi="Times New Roman" w:cs="Times New Roman"/>
          <w:sz w:val="28"/>
          <w:szCs w:val="28"/>
        </w:rPr>
        <w:t>у</w:t>
      </w:r>
      <w:r w:rsidR="00846AB4" w:rsidRPr="00E654BF">
        <w:rPr>
          <w:rFonts w:ascii="Times New Roman" w:eastAsia="Calibri" w:hAnsi="Times New Roman" w:cs="Times New Roman"/>
          <w:sz w:val="28"/>
          <w:szCs w:val="28"/>
        </w:rPr>
        <w:t>частники проекта смогут определиться с выбором будущей профессии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46AB4" w:rsidRPr="00E65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4BF">
        <w:rPr>
          <w:rFonts w:ascii="Times New Roman" w:eastAsia="Calibri" w:hAnsi="Times New Roman" w:cs="Times New Roman"/>
          <w:sz w:val="28"/>
          <w:szCs w:val="28"/>
        </w:rPr>
        <w:t>либо выбором творческого направления, посредством профориентационных мероприятий и общением со спикерами.</w:t>
      </w:r>
    </w:p>
    <w:p w:rsidR="00846AB4" w:rsidRDefault="00846AB4" w:rsidP="00846AB4">
      <w:pPr>
        <w:spacing w:after="225"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Мультипликация</w:t>
      </w:r>
      <w:r w:rsidRPr="00F2781A">
        <w:rPr>
          <w:rFonts w:ascii="Times New Roman" w:eastAsia="Times New Roman" w:hAnsi="Times New Roman" w:cs="Times New Roman"/>
          <w:b/>
          <w:bCs/>
          <w:sz w:val="28"/>
        </w:rPr>
        <w:t xml:space="preserve"> проекта:</w:t>
      </w:r>
    </w:p>
    <w:p w:rsidR="00846AB4" w:rsidRDefault="00846AB4" w:rsidP="003F74C3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CF2A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По плану проект будет тиражироваться при по</w:t>
      </w:r>
      <w:r w:rsidR="00BA0CC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мощи социального партнерства с о</w:t>
      </w:r>
      <w:r w:rsidRPr="00CF2A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бразовательными учреждениями г. Гусь-</w:t>
      </w:r>
      <w:bookmarkStart w:id="0" w:name="_GoBack"/>
      <w:bookmarkEnd w:id="0"/>
      <w:r w:rsidRPr="00CF2A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Хрустальный при их помощи будет оказываться распространение информации о проекте и внедрение проекта в образовательные учреждения в целом. Следующим способом реализации проекта на более масштабном уровне будет </w:t>
      </w:r>
      <w:r w:rsidRPr="00CF2A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lastRenderedPageBreak/>
        <w:t>сотрудничество с прокуратурой Владимирской области,</w:t>
      </w:r>
      <w:r w:rsidR="00E654BF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КДН и ЗП,</w:t>
      </w:r>
      <w:r w:rsidRPr="00CF2A87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а так же учреждениями социальной защиты, для реализации проекта на территории области</w:t>
      </w: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.</w:t>
      </w:r>
    </w:p>
    <w:p w:rsidR="00496C5A" w:rsidRDefault="00D4494C" w:rsidP="00573BCB">
      <w:pPr>
        <w:keepNext/>
        <w:keepLines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Социологический опрос </w:t>
      </w:r>
      <w:r w:rsidR="00BE24B9">
        <w:rPr>
          <w:rFonts w:ascii="Times New Roman" w:eastAsia="Times New Roman" w:hAnsi="Times New Roman" w:cs="Times New Roman"/>
          <w:b/>
          <w:sz w:val="28"/>
        </w:rPr>
        <w:t>целевой аудитории:</w:t>
      </w:r>
    </w:p>
    <w:p w:rsidR="00C27A0D" w:rsidRDefault="00E654BF" w:rsidP="003F74C3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</w:t>
      </w:r>
      <w:r w:rsidR="00BE24B9">
        <w:rPr>
          <w:rFonts w:ascii="Times New Roman" w:eastAsia="Times New Roman" w:hAnsi="Times New Roman" w:cs="Times New Roman"/>
          <w:bCs/>
          <w:sz w:val="28"/>
        </w:rPr>
        <w:t>Чтобы убедиться в важности и необходимости нашего проекта, мы провели опрос среди детей г.Гусь-Хрустальный, состоящих на различных видах учета с целью выяснить уровень их навыков и умений в бытовой, финансовой и социальной сферах.</w:t>
      </w:r>
    </w:p>
    <w:p w:rsidR="004D5796" w:rsidRPr="00585F71" w:rsidRDefault="003C3A92" w:rsidP="003F74C3">
      <w:pPr>
        <w:pStyle w:val="a3"/>
        <w:keepNext/>
        <w:keepLines/>
        <w:numPr>
          <w:ilvl w:val="0"/>
          <w:numId w:val="30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sz w:val="28"/>
        </w:rPr>
      </w:pPr>
      <w:r w:rsidRPr="00585F71">
        <w:rPr>
          <w:rFonts w:ascii="Times New Roman" w:eastAsia="Times New Roman" w:hAnsi="Times New Roman" w:cs="Times New Roman"/>
          <w:color w:val="000000"/>
          <w:sz w:val="28"/>
        </w:rPr>
        <w:t>Знаешь ли ты, кем хочешь стать в будущем?</w:t>
      </w:r>
      <w:r w:rsidR="00B61E0D" w:rsidRPr="00585F71">
        <w:rPr>
          <w:rFonts w:ascii="Times New Roman" w:eastAsia="Times New Roman" w:hAnsi="Times New Roman" w:cs="Times New Roman"/>
          <w:color w:val="000000"/>
          <w:sz w:val="28"/>
        </w:rPr>
        <w:t xml:space="preserve"> (96% - нет; 4% - да)</w:t>
      </w:r>
    </w:p>
    <w:p w:rsidR="003C3A92" w:rsidRPr="003F74C3" w:rsidRDefault="00147061" w:rsidP="003F74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312420</wp:posOffset>
            </wp:positionV>
            <wp:extent cx="1709420" cy="1743075"/>
            <wp:effectExtent l="19050" t="0" r="508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A0D" w:rsidRDefault="00C27A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96C5A" w:rsidRPr="00585F71" w:rsidRDefault="00DA7896" w:rsidP="003F74C3">
      <w:pPr>
        <w:pStyle w:val="a3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F71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665BAF" w:rsidRPr="00585F71">
        <w:rPr>
          <w:rFonts w:ascii="Times New Roman" w:eastAsia="Times New Roman" w:hAnsi="Times New Roman" w:cs="Times New Roman"/>
          <w:sz w:val="28"/>
          <w:szCs w:val="28"/>
        </w:rPr>
        <w:t xml:space="preserve"> ли тебе </w:t>
      </w:r>
      <w:r w:rsidRPr="00585F71">
        <w:rPr>
          <w:rFonts w:ascii="Times New Roman" w:eastAsia="Times New Roman" w:hAnsi="Times New Roman" w:cs="Times New Roman"/>
          <w:sz w:val="28"/>
          <w:szCs w:val="28"/>
        </w:rPr>
        <w:t>влиться в новый коллектив, найти друзей?</w:t>
      </w:r>
      <w:r w:rsidR="004D09D1" w:rsidRPr="00585F71">
        <w:rPr>
          <w:rFonts w:ascii="Times New Roman" w:eastAsia="Times New Roman" w:hAnsi="Times New Roman" w:cs="Times New Roman"/>
          <w:sz w:val="28"/>
          <w:szCs w:val="28"/>
        </w:rPr>
        <w:t xml:space="preserve"> (80% - нет; 16% - всё зависит от коллектива; 4% - да)</w:t>
      </w:r>
    </w:p>
    <w:p w:rsidR="00FC672F" w:rsidRPr="00147061" w:rsidRDefault="00147061" w:rsidP="001470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36830</wp:posOffset>
            </wp:positionV>
            <wp:extent cx="1809750" cy="1866900"/>
            <wp:effectExtent l="1905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7E87" w:rsidRDefault="001F3DDC" w:rsidP="003F74C3">
      <w:pPr>
        <w:pStyle w:val="a3"/>
        <w:numPr>
          <w:ilvl w:val="0"/>
          <w:numId w:val="20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думаешь, ты бы смог рационально и правильно распределить свой бюджет?</w:t>
      </w:r>
      <w:r w:rsidR="00E95186">
        <w:rPr>
          <w:rFonts w:ascii="Times New Roman" w:eastAsia="Times New Roman" w:hAnsi="Times New Roman" w:cs="Times New Roman"/>
          <w:sz w:val="28"/>
        </w:rPr>
        <w:t xml:space="preserve"> (64% - нет; 28 % - я не представляю, как это сделать,</w:t>
      </w:r>
      <w:r w:rsidR="00B57E87">
        <w:rPr>
          <w:rFonts w:ascii="Times New Roman" w:eastAsia="Times New Roman" w:hAnsi="Times New Roman" w:cs="Times New Roman"/>
          <w:sz w:val="28"/>
        </w:rPr>
        <w:t xml:space="preserve"> нет опыта; 8% - да)</w:t>
      </w:r>
    </w:p>
    <w:p w:rsidR="004E453C" w:rsidRPr="003F74C3" w:rsidRDefault="00147061" w:rsidP="003F74C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161925</wp:posOffset>
            </wp:positionV>
            <wp:extent cx="1866265" cy="2009775"/>
            <wp:effectExtent l="19050" t="0" r="635" b="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84C" w:rsidRPr="003F74C3" w:rsidRDefault="004E453C" w:rsidP="003F74C3">
      <w:pPr>
        <w:pStyle w:val="a3"/>
        <w:numPr>
          <w:ilvl w:val="0"/>
          <w:numId w:val="20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Готов ли ты сейчас ко взрослой самостоятельной жизни?</w:t>
      </w:r>
      <w:r w:rsidR="0014706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941705</wp:posOffset>
            </wp:positionV>
            <wp:extent cx="2038350" cy="2114550"/>
            <wp:effectExtent l="19050" t="0" r="0" b="0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84C" w:rsidRDefault="00313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1384C" w:rsidRDefault="00313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1384C" w:rsidRDefault="00313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54BF" w:rsidRDefault="00E654BF" w:rsidP="003F74C3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ED14E9" w:rsidRDefault="00D449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BCB">
        <w:rPr>
          <w:rFonts w:ascii="Times New Roman" w:eastAsia="Times New Roman" w:hAnsi="Times New Roman" w:cs="Times New Roman"/>
          <w:b/>
          <w:sz w:val="28"/>
        </w:rPr>
        <w:t>Реализация проекта</w:t>
      </w:r>
      <w:r w:rsidR="00ED1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«Шаг в Будущее»</w:t>
      </w:r>
    </w:p>
    <w:p w:rsidR="0072593D" w:rsidRPr="00573BCB" w:rsidRDefault="007259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14E9" w:rsidRDefault="00ED14E9" w:rsidP="00ED14E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проведения: сентябрь-октябрь, 3 дня.</w:t>
      </w:r>
    </w:p>
    <w:p w:rsidR="00ED14E9" w:rsidRPr="00ED14E9" w:rsidRDefault="00ED14E9" w:rsidP="00ED14E9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1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Гусь</w:t>
      </w:r>
      <w:r w:rsidRPr="00ED14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D1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Хрустальный</w:t>
      </w:r>
      <w:r w:rsidRPr="00ED14E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D1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D14E9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деревня </w:t>
      </w:r>
      <w:r w:rsidRPr="00ED14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Ягодино</w:t>
      </w:r>
      <w:r w:rsidRPr="00ED14E9">
        <w:rPr>
          <w:rFonts w:ascii="Times New Roman" w:hAnsi="Times New Roman" w:cs="Times New Roman"/>
          <w:sz w:val="28"/>
          <w:szCs w:val="28"/>
          <w:shd w:val="clear" w:color="auto" w:fill="FFFFFF"/>
        </w:rPr>
        <w:t>  (возможны изменения места проведения)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38CD" w:rsidRDefault="00ED14E9" w:rsidP="005F78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Участники: дети, состоящие на различных видах учёта, активисты РДШ, сотрудники прокуратуры, представители КДН и ЗП,  педагоги «Центра дополнительного образования детей «Исток».</w:t>
      </w:r>
    </w:p>
    <w:p w:rsidR="00ED14E9" w:rsidRDefault="00ED14E9" w:rsidP="00725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Организаторы: добровольческий отряд «Сердце Мещёры», Рыбина Алла Витальевна.</w:t>
      </w:r>
    </w:p>
    <w:p w:rsidR="00ED14E9" w:rsidRPr="00ED14E9" w:rsidRDefault="00ED14E9" w:rsidP="00725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7061" w:rsidRDefault="00ED14E9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3-дневного форума «Шаг в Будущее»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  <w:t>1 день:</w:t>
      </w:r>
    </w:p>
    <w:p w:rsidR="007261C5" w:rsidRDefault="00EF475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9:30 - В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>стреча участников форума</w:t>
      </w:r>
      <w:r>
        <w:rPr>
          <w:rFonts w:ascii="Times New Roman" w:eastAsia="Times New Roman" w:hAnsi="Times New Roman" w:cs="Times New Roman"/>
          <w:sz w:val="28"/>
          <w:szCs w:val="28"/>
        </w:rPr>
        <w:t>, завтрак.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10:00 - О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>фициальное открытие форума с участие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официальных лиц, вступительное слово, </w:t>
      </w:r>
      <w:r>
        <w:rPr>
          <w:rFonts w:ascii="Times New Roman" w:eastAsia="Times New Roman" w:hAnsi="Times New Roman" w:cs="Times New Roman"/>
          <w:sz w:val="28"/>
          <w:szCs w:val="28"/>
        </w:rPr>
        <w:t>концепция проведения форума.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  <w:t xml:space="preserve">11:00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>имбилдинг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1C5" w:rsidRDefault="00D138C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12:45 </w:t>
      </w:r>
      <w:r w:rsidR="00EF47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75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бед</w:t>
      </w:r>
      <w:r w:rsidR="00EF47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br/>
        <w:t>13:3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 xml:space="preserve">«Классная встреча РДШ»  с  гостем форума. </w:t>
      </w:r>
    </w:p>
    <w:p w:rsidR="00EF475D" w:rsidRDefault="00D138C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14:30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 xml:space="preserve">–  Обучающий час: Правильное питание. Мастер-класс «Правильное питание» </w:t>
      </w:r>
      <w:r w:rsidR="007261C5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7261C5" w:rsidRPr="00573BCB">
        <w:rPr>
          <w:rFonts w:ascii="Times New Roman" w:eastAsia="Times New Roman" w:hAnsi="Times New Roman" w:cs="Times New Roman"/>
          <w:sz w:val="28"/>
          <w:szCs w:val="28"/>
        </w:rPr>
        <w:t>риготовление салата из полезных ингредиентов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 xml:space="preserve"> (возможна замена м-к))</w:t>
      </w:r>
      <w:r w:rsidR="007261C5" w:rsidRPr="00573B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61C5"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147061">
        <w:rPr>
          <w:rFonts w:ascii="Times New Roman" w:eastAsia="Times New Roman" w:hAnsi="Times New Roman" w:cs="Times New Roman"/>
          <w:sz w:val="28"/>
          <w:szCs w:val="28"/>
        </w:rPr>
        <w:t>15:2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F475D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EF4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75D" w:rsidRPr="00EF475D">
        <w:rPr>
          <w:rFonts w:ascii="Times New Roman" w:eastAsia="Times New Roman" w:hAnsi="Times New Roman" w:cs="Times New Roman"/>
          <w:sz w:val="28"/>
          <w:szCs w:val="28"/>
        </w:rPr>
        <w:t>Получение участниками форума домашнего задания. Тема:</w:t>
      </w:r>
      <w:r w:rsidR="00EF475D" w:rsidRPr="00EF47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составить чек-лист по </w:t>
      </w:r>
      <w:r w:rsidR="00EF475D">
        <w:rPr>
          <w:rFonts w:ascii="Times New Roman" w:eastAsia="Times New Roman" w:hAnsi="Times New Roman" w:cs="Times New Roman"/>
          <w:sz w:val="28"/>
          <w:szCs w:val="28"/>
        </w:rPr>
        <w:t xml:space="preserve">правильному питанию. </w:t>
      </w:r>
    </w:p>
    <w:p w:rsidR="00147061" w:rsidRDefault="00EF475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15:30 – П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олдник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  <w:t xml:space="preserve">15:00 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вест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- игра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Финансовый компас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93D" w:rsidRDefault="00EF475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17:00 – У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жин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061" w:rsidRDefault="00027DF5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17:30 – С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вободное время, игротека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  <w:t>2 день:</w:t>
      </w:r>
    </w:p>
    <w:p w:rsidR="006E7E0B" w:rsidRDefault="00147061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9:30 - 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61C5" w:rsidRPr="00573BCB">
        <w:rPr>
          <w:rFonts w:ascii="Times New Roman" w:eastAsia="Times New Roman" w:hAnsi="Times New Roman" w:cs="Times New Roman"/>
          <w:sz w:val="28"/>
          <w:szCs w:val="28"/>
        </w:rPr>
        <w:t>стреча участников форума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завтрак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EF475D">
        <w:rPr>
          <w:rFonts w:ascii="Times New Roman" w:eastAsia="Times New Roman" w:hAnsi="Times New Roman" w:cs="Times New Roman"/>
          <w:sz w:val="28"/>
          <w:szCs w:val="28"/>
        </w:rPr>
        <w:t>10:0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0 -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 xml:space="preserve">Обучающий час: </w:t>
      </w:r>
      <w:r w:rsidR="009A022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9A0222">
        <w:rPr>
          <w:rFonts w:ascii="Times New Roman" w:eastAsia="Times New Roman" w:hAnsi="Times New Roman" w:cs="Times New Roman"/>
          <w:sz w:val="28"/>
          <w:szCs w:val="28"/>
        </w:rPr>
        <w:t>зан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ие первой медицинской помощи»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7E0B" w:rsidRPr="00573BCB">
        <w:rPr>
          <w:rFonts w:ascii="Times New Roman" w:eastAsia="Times New Roman" w:hAnsi="Times New Roman" w:cs="Times New Roman"/>
          <w:sz w:val="28"/>
          <w:szCs w:val="28"/>
        </w:rPr>
        <w:t>Составление чек-листа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>: «Моя аптечка».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 xml:space="preserve"> Проверка домашнего задания.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br/>
        <w:t>11:1</w:t>
      </w:r>
      <w:r w:rsidR="009A0222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7261C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 xml:space="preserve"> «Классная встреча РДШ»  с  гостем форума. </w:t>
      </w:r>
    </w:p>
    <w:p w:rsidR="00147061" w:rsidRDefault="00147061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12:4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бед</w:t>
      </w:r>
    </w:p>
    <w:p w:rsidR="006E7E0B" w:rsidRDefault="00D138CD" w:rsidP="0072593D">
      <w:pPr>
        <w:spacing w:after="0" w:line="36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 w:rsidRPr="00573BCB">
        <w:rPr>
          <w:rFonts w:ascii="Times New Roman" w:eastAsia="Times New Roman" w:hAnsi="Times New Roman" w:cs="Times New Roman"/>
          <w:sz w:val="28"/>
          <w:szCs w:val="28"/>
        </w:rPr>
        <w:t>13:</w:t>
      </w:r>
      <w:r w:rsidR="0014706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E7E0B" w:rsidRPr="006E7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>Обучающий час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E7E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7E0B" w:rsidRPr="006E7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Тайм-менеджмент</w:t>
      </w:r>
      <w:r w:rsidR="006E7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6E7E0B" w:rsidRPr="006E7E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6E7E0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E7E0B" w:rsidRPr="006E7E0B" w:rsidRDefault="006E7E0B" w:rsidP="0072593D">
      <w:pPr>
        <w:pStyle w:val="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73737"/>
          <w:sz w:val="32"/>
          <w:szCs w:val="32"/>
        </w:rPr>
      </w:pPr>
      <w:r w:rsidRPr="006E7E0B">
        <w:rPr>
          <w:b w:val="0"/>
          <w:sz w:val="28"/>
          <w:szCs w:val="28"/>
        </w:rPr>
        <w:lastRenderedPageBreak/>
        <w:t>14:30</w:t>
      </w:r>
      <w:r>
        <w:rPr>
          <w:sz w:val="28"/>
          <w:szCs w:val="28"/>
        </w:rPr>
        <w:t xml:space="preserve"> - </w:t>
      </w:r>
      <w:r w:rsidRPr="006E7E0B">
        <w:rPr>
          <w:b w:val="0"/>
          <w:sz w:val="28"/>
          <w:szCs w:val="28"/>
        </w:rPr>
        <w:t>Практические</w:t>
      </w:r>
      <w:r w:rsidR="009A0222" w:rsidRPr="006E7E0B">
        <w:rPr>
          <w:b w:val="0"/>
          <w:sz w:val="28"/>
          <w:szCs w:val="28"/>
        </w:rPr>
        <w:t xml:space="preserve"> </w:t>
      </w:r>
      <w:r w:rsidRPr="006E7E0B">
        <w:rPr>
          <w:b w:val="0"/>
          <w:sz w:val="28"/>
          <w:szCs w:val="28"/>
        </w:rPr>
        <w:t xml:space="preserve">упражнения </w:t>
      </w:r>
      <w:r w:rsidR="009A0222" w:rsidRPr="006E7E0B">
        <w:rPr>
          <w:b w:val="0"/>
          <w:sz w:val="28"/>
          <w:szCs w:val="28"/>
        </w:rPr>
        <w:t xml:space="preserve"> </w:t>
      </w:r>
      <w:r w:rsidRPr="006E7E0B">
        <w:rPr>
          <w:b w:val="0"/>
          <w:color w:val="373737"/>
          <w:sz w:val="28"/>
          <w:szCs w:val="28"/>
        </w:rPr>
        <w:t>по тайм-менеджменту для развития навыков планирования</w:t>
      </w:r>
      <w:r>
        <w:rPr>
          <w:b w:val="0"/>
          <w:color w:val="373737"/>
          <w:sz w:val="28"/>
          <w:szCs w:val="28"/>
        </w:rPr>
        <w:t>.</w:t>
      </w:r>
    </w:p>
    <w:p w:rsidR="00C15C9A" w:rsidRPr="00EF475D" w:rsidRDefault="00EF475D" w:rsidP="0072593D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15:20 - П</w:t>
      </w:r>
      <w:r w:rsidR="00D138CD" w:rsidRPr="00EF475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олучение участниками форума домашнего задания. Тема: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EF475D">
        <w:rPr>
          <w:rFonts w:ascii="Times New Roman" w:hAnsi="Times New Roman" w:cs="Times New Roman"/>
          <w:b w:val="0"/>
          <w:color w:val="auto"/>
          <w:sz w:val="28"/>
          <w:szCs w:val="28"/>
        </w:rPr>
        <w:t>пражнение «Лента жизни»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C15C9A" w:rsidRDefault="00C15C9A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15:3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EF475D">
        <w:rPr>
          <w:rFonts w:ascii="Times New Roman" w:eastAsia="Times New Roman" w:hAnsi="Times New Roman" w:cs="Times New Roman"/>
          <w:sz w:val="28"/>
          <w:szCs w:val="28"/>
        </w:rPr>
        <w:t>– П</w:t>
      </w:r>
      <w:r>
        <w:rPr>
          <w:rFonts w:ascii="Times New Roman" w:eastAsia="Times New Roman" w:hAnsi="Times New Roman" w:cs="Times New Roman"/>
          <w:sz w:val="28"/>
          <w:szCs w:val="28"/>
        </w:rPr>
        <w:t>олдник</w:t>
      </w:r>
    </w:p>
    <w:p w:rsidR="00EF475D" w:rsidRDefault="00EF475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C15C9A" w:rsidRPr="00573BCB"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5C9A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Квест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«Первый шаг»</w:t>
      </w:r>
    </w:p>
    <w:p w:rsidR="00C15C9A" w:rsidRDefault="00027DF5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17:00 – У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>жин</w:t>
      </w:r>
    </w:p>
    <w:p w:rsidR="00C15C9A" w:rsidRDefault="00C15C9A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17:30 – свободное время, игротека </w:t>
      </w:r>
    </w:p>
    <w:p w:rsidR="00027DF5" w:rsidRDefault="00027DF5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3 день: 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C15C9A">
        <w:rPr>
          <w:rFonts w:ascii="Times New Roman" w:eastAsia="Times New Roman" w:hAnsi="Times New Roman" w:cs="Times New Roman"/>
          <w:sz w:val="28"/>
          <w:szCs w:val="28"/>
        </w:rPr>
        <w:t>9:30 -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>стреча участников форума</w:t>
      </w:r>
      <w:r>
        <w:rPr>
          <w:rFonts w:ascii="Times New Roman" w:eastAsia="Times New Roman" w:hAnsi="Times New Roman" w:cs="Times New Roman"/>
          <w:sz w:val="28"/>
          <w:szCs w:val="28"/>
        </w:rPr>
        <w:t>, завтрак.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10:00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Тимбилдинг.</w:t>
      </w:r>
    </w:p>
    <w:p w:rsidR="00027DF5" w:rsidRPr="00027DF5" w:rsidRDefault="00027DF5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11:0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0 -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 час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r w:rsidRPr="00027DF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выбор» - профориентация. Профориентационное тестирование.</w:t>
      </w:r>
    </w:p>
    <w:p w:rsidR="00027DF5" w:rsidRDefault="00C15C9A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12:4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бед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13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t xml:space="preserve">:30 -  </w:t>
      </w:r>
      <w:r w:rsidR="00027DF5">
        <w:rPr>
          <w:rFonts w:ascii="Times New Roman" w:eastAsia="Times New Roman" w:hAnsi="Times New Roman" w:cs="Times New Roman"/>
          <w:sz w:val="28"/>
          <w:szCs w:val="28"/>
        </w:rPr>
        <w:t xml:space="preserve">«Классная встреча РДШ»  с  гостем форума. </w:t>
      </w:r>
    </w:p>
    <w:p w:rsidR="00C15C9A" w:rsidRDefault="00027DF5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14:30 </w:t>
      </w:r>
      <w:r w:rsidRPr="00392A0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92A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A03" w:rsidRPr="00392A03">
        <w:rPr>
          <w:rFonts w:ascii="Times New Roman" w:hAnsi="Times New Roman" w:cs="Times New Roman"/>
          <w:sz w:val="28"/>
          <w:szCs w:val="28"/>
        </w:rPr>
        <w:t>Профориентационный квест-игра «ПрофиНавигатум»</w:t>
      </w:r>
      <w:r w:rsidR="00D138CD" w:rsidRPr="00573BCB">
        <w:rPr>
          <w:rFonts w:ascii="Times New Roman" w:eastAsia="Times New Roman" w:hAnsi="Times New Roman" w:cs="Times New Roman"/>
          <w:sz w:val="28"/>
          <w:szCs w:val="28"/>
        </w:rPr>
        <w:br/>
      </w:r>
      <w:r w:rsidR="00C15C9A">
        <w:rPr>
          <w:rFonts w:ascii="Times New Roman" w:eastAsia="Times New Roman" w:hAnsi="Times New Roman" w:cs="Times New Roman"/>
          <w:sz w:val="28"/>
          <w:szCs w:val="28"/>
        </w:rPr>
        <w:t>15:3</w:t>
      </w:r>
      <w:r w:rsidR="00C15C9A" w:rsidRPr="00573BC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– П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>олдник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A03" w:rsidRPr="00573BCB" w:rsidRDefault="00392A03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C15C9A" w:rsidRPr="00573BCB"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15C9A"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>Завершение третьего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дня.</w:t>
      </w:r>
      <w:r w:rsidRPr="00C15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93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форума.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>аграждение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форума.</w:t>
      </w:r>
      <w:r w:rsidRPr="00573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6379" w:rsidRPr="0072593D" w:rsidRDefault="0072593D" w:rsidP="007259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17:00 – У</w:t>
      </w:r>
      <w:r w:rsidR="00C15C9A">
        <w:rPr>
          <w:rFonts w:ascii="Times New Roman" w:eastAsia="Times New Roman" w:hAnsi="Times New Roman" w:cs="Times New Roman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C5A" w:rsidRDefault="00017741" w:rsidP="009434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</w:t>
      </w:r>
      <w:r w:rsidR="00943473" w:rsidRPr="00943473">
        <w:rPr>
          <w:rFonts w:ascii="Times New Roman" w:eastAsia="Times New Roman" w:hAnsi="Times New Roman" w:cs="Times New Roman"/>
          <w:b/>
          <w:bCs/>
          <w:sz w:val="28"/>
        </w:rPr>
        <w:t>Смета проекта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946"/>
        <w:gridCol w:w="2410"/>
        <w:gridCol w:w="1961"/>
        <w:gridCol w:w="2292"/>
      </w:tblGrid>
      <w:tr w:rsidR="008C4E4B" w:rsidTr="00762891">
        <w:trPr>
          <w:cantSplit/>
          <w:trHeight w:val="3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b/>
                <w:sz w:val="28"/>
                <w:szCs w:val="28"/>
              </w:rPr>
              <w:t>Статья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единицы, рублей </w:t>
            </w:r>
            <w:r w:rsidRPr="008C4E4B">
              <w:rPr>
                <w:rFonts w:ascii="Times New Roman" w:hAnsi="Times New Roman" w:cs="Times New Roman"/>
                <w:sz w:val="28"/>
                <w:szCs w:val="28"/>
              </w:rPr>
              <w:t>(до двух знаков после запятой)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единиц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сумма, рублей </w:t>
            </w:r>
          </w:p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C4E4B">
              <w:rPr>
                <w:rFonts w:ascii="Times New Roman" w:hAnsi="Times New Roman" w:cs="Times New Roman"/>
                <w:sz w:val="28"/>
                <w:szCs w:val="28"/>
              </w:rPr>
              <w:t>(до двух знаков после запятой)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Блокноты с символикой проекта (для участников, активистов РДШ, организаторов и спикеров)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120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68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D86FAE" w:rsidP="00D86FAE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8160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рублей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Ручки с названием проекта (для участников, активистов РДШ, организаторов и спикеров)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68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3400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Стикеры проекта (для участников)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40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45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18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Толстовки организаторам и спикерам проекта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1500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17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25 5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Футболки с логотипом проекта (для активистов РДШ и участников проекта)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800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51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602AFE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40 </w:t>
            </w:r>
            <w:r w:rsidR="00602AFE">
              <w:rPr>
                <w:rFonts w:ascii="Times New Roman" w:eastAsia="Arial Unicode MS" w:hAnsi="Times New Roman" w:cs="Times New Roman"/>
                <w:sz w:val="28"/>
                <w:szCs w:val="28"/>
              </w:rPr>
              <w:t>8</w:t>
            </w: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для обучения по блоку: кулинария (создание ПП салата)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200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9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000 рублей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259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(ватманы)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20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259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(фломастеры)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80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2400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="0072593D"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(клей)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900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="0072593D"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(ножницы)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40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1200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="0072593D"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(маркеры)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1500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="0072593D"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(цветной картон)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70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2100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обучения по блоку: 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профориентация</w:t>
            </w:r>
            <w:r w:rsidR="0072593D"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(краски)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60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30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1800 рублей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для обучения по блоку: медицина (аптечка)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300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 штуки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900 рублей</w:t>
            </w:r>
          </w:p>
        </w:tc>
      </w:tr>
      <w:tr w:rsidR="008C4E4B" w:rsidTr="00762891">
        <w:trPr>
          <w:cantSplit/>
          <w:trHeight w:val="1677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Бейджики для участников, организаторов и спикеров проекта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70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68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476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Благодарности спикерам </w:t>
            </w:r>
            <w:r w:rsidR="00602AFE">
              <w:rPr>
                <w:rFonts w:ascii="Times New Roman" w:eastAsia="Calibri" w:hAnsi="Times New Roman" w:cs="Times New Roman"/>
                <w:sz w:val="28"/>
                <w:szCs w:val="28"/>
              </w:rPr>
              <w:t>и гостям</w:t>
            </w: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25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14 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50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Сертификаты участникам проекта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30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45 штук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1350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Подарки гостям и участникам проекта (кружка)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602AFE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  <w:r w:rsidR="00602AFE">
              <w:rPr>
                <w:rFonts w:ascii="Times New Roman" w:eastAsia="Arial Unicode MS" w:hAnsi="Times New Roman" w:cs="Times New Roman"/>
                <w:sz w:val="28"/>
                <w:szCs w:val="28"/>
              </w:rPr>
              <w:t>50</w:t>
            </w: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68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17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000 рублей </w:t>
            </w:r>
          </w:p>
        </w:tc>
      </w:tr>
      <w:tr w:rsidR="008C4E4B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8C4E4B" w:rsidRPr="008C4E4B" w:rsidRDefault="008C4E4B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Calibri" w:hAnsi="Times New Roman" w:cs="Times New Roman"/>
                <w:sz w:val="28"/>
                <w:szCs w:val="28"/>
              </w:rPr>
              <w:t>Филипчарт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4500 рублей 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7 штук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31 500 рублей </w:t>
            </w:r>
          </w:p>
        </w:tc>
      </w:tr>
      <w:tr w:rsidR="009A0222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Pr="008C4E4B" w:rsidRDefault="009A0222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9A0222" w:rsidRPr="008C4E4B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Автотранспорт для подвоза участников форума (лицензированный автобус)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Pr="008C4E4B" w:rsidRDefault="009A0222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8000</w:t>
            </w: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Pr="008C4E4B" w:rsidRDefault="009A0222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 раза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Pr="008C4E4B" w:rsidRDefault="009A0222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16000</w:t>
            </w:r>
            <w:r w:rsidR="00D86FAE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9A0222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Pr="008C4E4B" w:rsidRDefault="009A0222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9A0222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Питание детей и участников форума</w:t>
            </w:r>
          </w:p>
          <w:p w:rsidR="009A0222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( 4</w:t>
            </w:r>
            <w:r w:rsidR="0072593D">
              <w:rPr>
                <w:rFonts w:ascii="Times New Roman" w:eastAsia="Calibri" w:hAnsi="Times New Roman" w:cs="Times New Roman"/>
                <w:sz w:val="28"/>
                <w:szCs w:val="28"/>
              </w:rPr>
              <w:t>-х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разовое: завтрак, обед, полдник, ужин)</w:t>
            </w:r>
          </w:p>
          <w:p w:rsidR="009A0222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 участников, 7 спикеров, 6 сотрудников прокуратуры, </w:t>
            </w:r>
          </w:p>
          <w:p w:rsidR="009A0222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КДН и ЗП, организаторы 10 чел</w:t>
            </w:r>
            <w:r w:rsidR="00D86F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86FAE" w:rsidRDefault="00D86FAE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68 чел.</w:t>
            </w:r>
          </w:p>
          <w:p w:rsidR="009A0222" w:rsidRDefault="009A0222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Default="009A0222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1000 рублей/день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 дня 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22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68000 </w:t>
            </w: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>рублей</w:t>
            </w:r>
          </w:p>
        </w:tc>
      </w:tr>
      <w:tr w:rsidR="00D86FAE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Pr="008C4E4B" w:rsidRDefault="00D86FAE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D86FAE" w:rsidRDefault="00D86FAE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Питьевая вода (бутылированная)- 0,5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 дня по 2 бут=408 шт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25 рублей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10200</w:t>
            </w:r>
            <w:r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D86FAE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Pr="008C4E4B" w:rsidRDefault="00D86FAE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D86FAE" w:rsidRDefault="00D86FAE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Раскладные столы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7 шт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6500 рублей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45500 рублей</w:t>
            </w:r>
          </w:p>
        </w:tc>
      </w:tr>
      <w:tr w:rsidR="00D86FAE" w:rsidTr="00762891">
        <w:trPr>
          <w:cantSplit/>
          <w:trHeight w:val="34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Pr="008C4E4B" w:rsidRDefault="00D86FAE" w:rsidP="008C4E4B">
            <w:pPr>
              <w:pStyle w:val="a3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</w:tcPr>
          <w:p w:rsidR="00D86FAE" w:rsidRDefault="00D86FAE" w:rsidP="00762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Баннер с логотипом проекта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FAE" w:rsidRDefault="00D86FA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10500 рублей</w:t>
            </w:r>
          </w:p>
        </w:tc>
      </w:tr>
      <w:tr w:rsidR="008C4E4B" w:rsidTr="00762891">
        <w:trPr>
          <w:cantSplit/>
          <w:trHeight w:val="348"/>
        </w:trPr>
        <w:tc>
          <w:tcPr>
            <w:tcW w:w="77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8C4E4B" w:rsidP="00762891">
            <w:pPr>
              <w:tabs>
                <w:tab w:val="left" w:pos="1134"/>
              </w:tabs>
              <w:spacing w:line="276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C4E4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4B" w:rsidRPr="008C4E4B" w:rsidRDefault="00602AFE" w:rsidP="0076289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305</w:t>
            </w:r>
            <w:r w:rsidR="00D86FA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12</w:t>
            </w:r>
            <w:r w:rsidR="00D86FAE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  <w:r w:rsidR="008C4E4B" w:rsidRPr="008C4E4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рублей </w:t>
            </w:r>
          </w:p>
        </w:tc>
      </w:tr>
    </w:tbl>
    <w:p w:rsidR="0072593D" w:rsidRDefault="0072593D" w:rsidP="0072593D">
      <w:pPr>
        <w:spacing w:after="225" w:line="360" w:lineRule="auto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:rsidR="00B16D9E" w:rsidRDefault="0072593D" w:rsidP="0072593D">
      <w:pPr>
        <w:spacing w:after="0" w:line="360" w:lineRule="auto"/>
        <w:ind w:firstLine="709"/>
        <w:jc w:val="center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Заключение</w:t>
      </w:r>
    </w:p>
    <w:p w:rsidR="007E394D" w:rsidRPr="007E394D" w:rsidRDefault="0072593D" w:rsidP="00AA43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Таким образом, стоит</w:t>
      </w:r>
      <w:r w:rsidR="007E394D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отметить важность </w:t>
      </w: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социального добровольческого проекта «Шаг в будущее» с точки зрения не только профилактики негативных подростковых явлений, но и введение в 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детей, состоящих на различных видах учёта в активную социальную жизнь</w:t>
      </w:r>
      <w:r w:rsidR="005D468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,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в том числе</w:t>
      </w:r>
      <w:r w:rsidR="005D468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,  с помощью наставников - 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детей имеющих активную жизненную позицию, членов общественной организации «Российское движение 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lastRenderedPageBreak/>
        <w:t xml:space="preserve">школьников». </w:t>
      </w:r>
      <w:r w:rsidR="005D468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Участие сотрудников прокуратуры в проекте окажет положительное эффективное взаимоотношение с  участниками. 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Ф</w:t>
      </w:r>
      <w:r w:rsidR="003D49BD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орум</w:t>
      </w:r>
      <w:r w:rsidR="00B42E6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 w:rsidR="003D49BD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 w:rsidR="00602AFE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поможет подросткам </w:t>
      </w:r>
      <w:r w:rsidR="005B201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раздвинуть </w:t>
      </w:r>
      <w:r w:rsidR="00602AFE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границы </w:t>
      </w:r>
      <w:r w:rsidR="005B201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их </w:t>
      </w:r>
      <w:r w:rsidR="00602AFE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возможностей, активизировать гражданскую позицию, оказать помощь в решении психологических и социальных проблем.</w:t>
      </w:r>
    </w:p>
    <w:sectPr w:rsidR="007E394D" w:rsidRPr="007E394D" w:rsidSect="00AA43A8">
      <w:footerReference w:type="default" r:id="rId13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B1" w:rsidRDefault="007B70B1" w:rsidP="00AA43A8">
      <w:pPr>
        <w:spacing w:after="0" w:line="240" w:lineRule="auto"/>
      </w:pPr>
      <w:r>
        <w:separator/>
      </w:r>
    </w:p>
  </w:endnote>
  <w:endnote w:type="continuationSeparator" w:id="1">
    <w:p w:rsidR="007B70B1" w:rsidRDefault="007B70B1" w:rsidP="00AA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01079"/>
      <w:docPartObj>
        <w:docPartGallery w:val="Page Numbers (Bottom of Page)"/>
        <w:docPartUnique/>
      </w:docPartObj>
    </w:sdtPr>
    <w:sdtContent>
      <w:p w:rsidR="00AA43A8" w:rsidRDefault="00AA43A8">
        <w:pPr>
          <w:pStyle w:val="a9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AA43A8" w:rsidRDefault="00AA43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B1" w:rsidRDefault="007B70B1" w:rsidP="00AA43A8">
      <w:pPr>
        <w:spacing w:after="0" w:line="240" w:lineRule="auto"/>
      </w:pPr>
      <w:r>
        <w:separator/>
      </w:r>
    </w:p>
  </w:footnote>
  <w:footnote w:type="continuationSeparator" w:id="1">
    <w:p w:rsidR="007B70B1" w:rsidRDefault="007B70B1" w:rsidP="00AA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2CF"/>
    <w:multiLevelType w:val="hybridMultilevel"/>
    <w:tmpl w:val="BB4A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C4F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30721C"/>
    <w:multiLevelType w:val="hybridMultilevel"/>
    <w:tmpl w:val="F4645AEA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>
    <w:nsid w:val="0F9D2DA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C0BD5"/>
    <w:multiLevelType w:val="hybridMultilevel"/>
    <w:tmpl w:val="1230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50DC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1C274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9F3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2E398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0D1D9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D554D8"/>
    <w:multiLevelType w:val="hybridMultilevel"/>
    <w:tmpl w:val="5EC0896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3F80586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4D66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4E1CB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5E24CF"/>
    <w:multiLevelType w:val="hybridMultilevel"/>
    <w:tmpl w:val="3280CBA6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5">
    <w:nsid w:val="44181E3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6D3C86"/>
    <w:multiLevelType w:val="hybridMultilevel"/>
    <w:tmpl w:val="669A9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71278"/>
    <w:multiLevelType w:val="hybridMultilevel"/>
    <w:tmpl w:val="53929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26B"/>
    <w:multiLevelType w:val="hybridMultilevel"/>
    <w:tmpl w:val="E8047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126C5"/>
    <w:multiLevelType w:val="hybridMultilevel"/>
    <w:tmpl w:val="6ECA9E5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>
    <w:nsid w:val="4E317790"/>
    <w:multiLevelType w:val="hybridMultilevel"/>
    <w:tmpl w:val="4FB08DAE"/>
    <w:lvl w:ilvl="0" w:tplc="FFFFFFFF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1">
    <w:nsid w:val="530E066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8D12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E86DA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2D72F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A358CE"/>
    <w:multiLevelType w:val="hybridMultilevel"/>
    <w:tmpl w:val="193EC202"/>
    <w:lvl w:ilvl="0" w:tplc="72000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C234C">
      <w:start w:val="1"/>
      <w:numFmt w:val="lowerLetter"/>
      <w:lvlText w:val="%2."/>
      <w:lvlJc w:val="left"/>
      <w:pPr>
        <w:ind w:left="1800" w:hanging="360"/>
      </w:pPr>
    </w:lvl>
    <w:lvl w:ilvl="2" w:tplc="8A9E4F04">
      <w:start w:val="1"/>
      <w:numFmt w:val="lowerRoman"/>
      <w:lvlText w:val="%3."/>
      <w:lvlJc w:val="right"/>
      <w:pPr>
        <w:ind w:left="2520" w:hanging="180"/>
      </w:pPr>
    </w:lvl>
    <w:lvl w:ilvl="3" w:tplc="BC9A17C8">
      <w:start w:val="1"/>
      <w:numFmt w:val="decimal"/>
      <w:lvlText w:val="%4."/>
      <w:lvlJc w:val="left"/>
      <w:pPr>
        <w:ind w:left="3240" w:hanging="360"/>
      </w:pPr>
    </w:lvl>
    <w:lvl w:ilvl="4" w:tplc="971EEAD4">
      <w:start w:val="1"/>
      <w:numFmt w:val="lowerLetter"/>
      <w:lvlText w:val="%5."/>
      <w:lvlJc w:val="left"/>
      <w:pPr>
        <w:ind w:left="3960" w:hanging="360"/>
      </w:pPr>
    </w:lvl>
    <w:lvl w:ilvl="5" w:tplc="6F9E8C14">
      <w:start w:val="1"/>
      <w:numFmt w:val="lowerRoman"/>
      <w:lvlText w:val="%6."/>
      <w:lvlJc w:val="right"/>
      <w:pPr>
        <w:ind w:left="4680" w:hanging="180"/>
      </w:pPr>
    </w:lvl>
    <w:lvl w:ilvl="6" w:tplc="4162CDE0">
      <w:start w:val="1"/>
      <w:numFmt w:val="decimal"/>
      <w:lvlText w:val="%7."/>
      <w:lvlJc w:val="left"/>
      <w:pPr>
        <w:ind w:left="5400" w:hanging="360"/>
      </w:pPr>
    </w:lvl>
    <w:lvl w:ilvl="7" w:tplc="B9A6A090">
      <w:start w:val="1"/>
      <w:numFmt w:val="lowerLetter"/>
      <w:lvlText w:val="%8."/>
      <w:lvlJc w:val="left"/>
      <w:pPr>
        <w:ind w:left="6120" w:hanging="360"/>
      </w:pPr>
    </w:lvl>
    <w:lvl w:ilvl="8" w:tplc="2E4C61E0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35BCF"/>
    <w:multiLevelType w:val="hybridMultilevel"/>
    <w:tmpl w:val="969ED80C"/>
    <w:lvl w:ilvl="0" w:tplc="04190011">
      <w:start w:val="1"/>
      <w:numFmt w:val="decimal"/>
      <w:lvlText w:val="%1)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7">
    <w:nsid w:val="604C1C6B"/>
    <w:multiLevelType w:val="hybridMultilevel"/>
    <w:tmpl w:val="D9F8833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>
    <w:nsid w:val="61ED0E1E"/>
    <w:multiLevelType w:val="hybridMultilevel"/>
    <w:tmpl w:val="FA9CE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03A8A"/>
    <w:multiLevelType w:val="hybridMultilevel"/>
    <w:tmpl w:val="184A1B6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0">
    <w:nsid w:val="707D2AA2"/>
    <w:multiLevelType w:val="hybridMultilevel"/>
    <w:tmpl w:val="893ADFE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1">
    <w:nsid w:val="71080F4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0A4D15"/>
    <w:multiLevelType w:val="hybridMultilevel"/>
    <w:tmpl w:val="BC049BFC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3">
    <w:nsid w:val="79B579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304B25"/>
    <w:multiLevelType w:val="hybridMultilevel"/>
    <w:tmpl w:val="B5FE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7"/>
  </w:num>
  <w:num w:numId="5">
    <w:abstractNumId w:val="22"/>
  </w:num>
  <w:num w:numId="6">
    <w:abstractNumId w:val="9"/>
  </w:num>
  <w:num w:numId="7">
    <w:abstractNumId w:val="23"/>
  </w:num>
  <w:num w:numId="8">
    <w:abstractNumId w:val="33"/>
  </w:num>
  <w:num w:numId="9">
    <w:abstractNumId w:val="24"/>
  </w:num>
  <w:num w:numId="10">
    <w:abstractNumId w:val="11"/>
  </w:num>
  <w:num w:numId="11">
    <w:abstractNumId w:val="31"/>
  </w:num>
  <w:num w:numId="12">
    <w:abstractNumId w:val="8"/>
  </w:num>
  <w:num w:numId="13">
    <w:abstractNumId w:val="6"/>
  </w:num>
  <w:num w:numId="14">
    <w:abstractNumId w:val="12"/>
  </w:num>
  <w:num w:numId="15">
    <w:abstractNumId w:val="15"/>
  </w:num>
  <w:num w:numId="16">
    <w:abstractNumId w:val="3"/>
  </w:num>
  <w:num w:numId="17">
    <w:abstractNumId w:val="5"/>
  </w:num>
  <w:num w:numId="18">
    <w:abstractNumId w:val="4"/>
  </w:num>
  <w:num w:numId="19">
    <w:abstractNumId w:val="34"/>
  </w:num>
  <w:num w:numId="20">
    <w:abstractNumId w:val="0"/>
  </w:num>
  <w:num w:numId="21">
    <w:abstractNumId w:val="19"/>
  </w:num>
  <w:num w:numId="22">
    <w:abstractNumId w:val="10"/>
  </w:num>
  <w:num w:numId="23">
    <w:abstractNumId w:val="2"/>
  </w:num>
  <w:num w:numId="24">
    <w:abstractNumId w:val="14"/>
  </w:num>
  <w:num w:numId="25">
    <w:abstractNumId w:val="29"/>
  </w:num>
  <w:num w:numId="26">
    <w:abstractNumId w:val="27"/>
  </w:num>
  <w:num w:numId="27">
    <w:abstractNumId w:val="32"/>
  </w:num>
  <w:num w:numId="28">
    <w:abstractNumId w:val="30"/>
  </w:num>
  <w:num w:numId="29">
    <w:abstractNumId w:val="18"/>
  </w:num>
  <w:num w:numId="30">
    <w:abstractNumId w:val="16"/>
  </w:num>
  <w:num w:numId="31">
    <w:abstractNumId w:val="28"/>
  </w:num>
  <w:num w:numId="32">
    <w:abstractNumId w:val="17"/>
  </w:num>
  <w:num w:numId="33">
    <w:abstractNumId w:val="20"/>
  </w:num>
  <w:num w:numId="34">
    <w:abstractNumId w:val="2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C5A"/>
    <w:rsid w:val="000106F8"/>
    <w:rsid w:val="00017741"/>
    <w:rsid w:val="00027DF5"/>
    <w:rsid w:val="0005633B"/>
    <w:rsid w:val="000C4C6C"/>
    <w:rsid w:val="000E1916"/>
    <w:rsid w:val="000F0FBB"/>
    <w:rsid w:val="00130171"/>
    <w:rsid w:val="0013474C"/>
    <w:rsid w:val="00147061"/>
    <w:rsid w:val="001C3FA2"/>
    <w:rsid w:val="001C7718"/>
    <w:rsid w:val="001F3DDC"/>
    <w:rsid w:val="002315AA"/>
    <w:rsid w:val="0025153F"/>
    <w:rsid w:val="002A524A"/>
    <w:rsid w:val="002F14AE"/>
    <w:rsid w:val="003073C2"/>
    <w:rsid w:val="00310FF4"/>
    <w:rsid w:val="0031384C"/>
    <w:rsid w:val="00314713"/>
    <w:rsid w:val="003348EA"/>
    <w:rsid w:val="00351A0D"/>
    <w:rsid w:val="00392A03"/>
    <w:rsid w:val="003B4C7F"/>
    <w:rsid w:val="003C3A92"/>
    <w:rsid w:val="003C44AE"/>
    <w:rsid w:val="003D49BD"/>
    <w:rsid w:val="003F74C3"/>
    <w:rsid w:val="00434AC3"/>
    <w:rsid w:val="004435D1"/>
    <w:rsid w:val="00466A55"/>
    <w:rsid w:val="00496C5A"/>
    <w:rsid w:val="004A5788"/>
    <w:rsid w:val="004D09D1"/>
    <w:rsid w:val="004D5796"/>
    <w:rsid w:val="004E3722"/>
    <w:rsid w:val="004E453C"/>
    <w:rsid w:val="00533449"/>
    <w:rsid w:val="00544AB1"/>
    <w:rsid w:val="00573BCB"/>
    <w:rsid w:val="00585F71"/>
    <w:rsid w:val="00586FCB"/>
    <w:rsid w:val="005A3B49"/>
    <w:rsid w:val="005B2015"/>
    <w:rsid w:val="005C4B6D"/>
    <w:rsid w:val="005C4E84"/>
    <w:rsid w:val="005C51DB"/>
    <w:rsid w:val="005D468A"/>
    <w:rsid w:val="005E1E93"/>
    <w:rsid w:val="005F0757"/>
    <w:rsid w:val="005F7823"/>
    <w:rsid w:val="00602AFE"/>
    <w:rsid w:val="006254D1"/>
    <w:rsid w:val="00665BAF"/>
    <w:rsid w:val="006E7E0B"/>
    <w:rsid w:val="0072593D"/>
    <w:rsid w:val="007261C5"/>
    <w:rsid w:val="007427EC"/>
    <w:rsid w:val="007B70B1"/>
    <w:rsid w:val="007E394D"/>
    <w:rsid w:val="00806E92"/>
    <w:rsid w:val="00846AB4"/>
    <w:rsid w:val="00876379"/>
    <w:rsid w:val="008C4E4B"/>
    <w:rsid w:val="008E65C6"/>
    <w:rsid w:val="0091497C"/>
    <w:rsid w:val="00931B59"/>
    <w:rsid w:val="00943243"/>
    <w:rsid w:val="00943473"/>
    <w:rsid w:val="009A0222"/>
    <w:rsid w:val="009C3057"/>
    <w:rsid w:val="00A91A4A"/>
    <w:rsid w:val="00AA43A8"/>
    <w:rsid w:val="00AB38D6"/>
    <w:rsid w:val="00AE60EE"/>
    <w:rsid w:val="00B120AF"/>
    <w:rsid w:val="00B16D9E"/>
    <w:rsid w:val="00B42E65"/>
    <w:rsid w:val="00B44B94"/>
    <w:rsid w:val="00B57E87"/>
    <w:rsid w:val="00B61E0D"/>
    <w:rsid w:val="00BA0CCA"/>
    <w:rsid w:val="00BB6ED7"/>
    <w:rsid w:val="00BC4652"/>
    <w:rsid w:val="00BC5133"/>
    <w:rsid w:val="00BE24B9"/>
    <w:rsid w:val="00C030C3"/>
    <w:rsid w:val="00C15C9A"/>
    <w:rsid w:val="00C27A0D"/>
    <w:rsid w:val="00CB125F"/>
    <w:rsid w:val="00CF2A87"/>
    <w:rsid w:val="00D138CD"/>
    <w:rsid w:val="00D4494C"/>
    <w:rsid w:val="00D800DE"/>
    <w:rsid w:val="00D84EA6"/>
    <w:rsid w:val="00D86FAE"/>
    <w:rsid w:val="00DA27FA"/>
    <w:rsid w:val="00DA7896"/>
    <w:rsid w:val="00DC5A3A"/>
    <w:rsid w:val="00E623F1"/>
    <w:rsid w:val="00E654BF"/>
    <w:rsid w:val="00E67F48"/>
    <w:rsid w:val="00E82369"/>
    <w:rsid w:val="00E95186"/>
    <w:rsid w:val="00EC2D1C"/>
    <w:rsid w:val="00ED14E9"/>
    <w:rsid w:val="00EE3E1A"/>
    <w:rsid w:val="00EF475D"/>
    <w:rsid w:val="00F2781A"/>
    <w:rsid w:val="00FC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2"/>
  </w:style>
  <w:style w:type="paragraph" w:styleId="1">
    <w:name w:val="heading 1"/>
    <w:basedOn w:val="a"/>
    <w:link w:val="10"/>
    <w:uiPriority w:val="9"/>
    <w:qFormat/>
    <w:rsid w:val="006E7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F4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524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0177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434AC3"/>
    <w:rPr>
      <w:b/>
      <w:bCs/>
      <w:i/>
      <w:iCs/>
      <w:color w:val="4472C4" w:themeColor="accent1"/>
    </w:rPr>
  </w:style>
  <w:style w:type="character" w:customStyle="1" w:styleId="a4">
    <w:name w:val="Абзац списка Знак"/>
    <w:link w:val="a3"/>
    <w:uiPriority w:val="34"/>
    <w:qFormat/>
    <w:rsid w:val="008C4E4B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E7E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F475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7">
    <w:name w:val="header"/>
    <w:basedOn w:val="a"/>
    <w:link w:val="a8"/>
    <w:uiPriority w:val="99"/>
    <w:semiHidden/>
    <w:unhideWhenUsed/>
    <w:rsid w:val="00AA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3A8"/>
  </w:style>
  <w:style w:type="paragraph" w:styleId="a9">
    <w:name w:val="footer"/>
    <w:basedOn w:val="a"/>
    <w:link w:val="aa"/>
    <w:uiPriority w:val="99"/>
    <w:unhideWhenUsed/>
    <w:rsid w:val="00AA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</dc:creator>
  <cp:lastModifiedBy>User</cp:lastModifiedBy>
  <cp:revision>7</cp:revision>
  <dcterms:created xsi:type="dcterms:W3CDTF">2021-05-14T19:49:00Z</dcterms:created>
  <dcterms:modified xsi:type="dcterms:W3CDTF">2021-06-30T19:19:00Z</dcterms:modified>
</cp:coreProperties>
</file>