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C92F64" w:rsidRPr="00A80EFE" w14:paraId="3414E402" w14:textId="77777777" w:rsidTr="002B242B">
        <w:tc>
          <w:tcPr>
            <w:tcW w:w="4786" w:type="dxa"/>
          </w:tcPr>
          <w:p w14:paraId="616950C5" w14:textId="77777777" w:rsidR="00C92F64" w:rsidRPr="00A80EFE" w:rsidRDefault="00C92F64" w:rsidP="002B242B">
            <w:pPr>
              <w:shd w:val="clear" w:color="auto" w:fill="FFFFFF"/>
              <w:spacing w:before="5" w:line="259" w:lineRule="exact"/>
              <w:ind w:left="106" w:right="-2"/>
              <w:rPr>
                <w:rFonts w:cs="Times New Roman"/>
                <w:snapToGrid w:val="0"/>
                <w:spacing w:val="-2"/>
              </w:rPr>
            </w:pPr>
            <w:bookmarkStart w:id="0" w:name="sub_1"/>
          </w:p>
        </w:tc>
        <w:tc>
          <w:tcPr>
            <w:tcW w:w="5103" w:type="dxa"/>
          </w:tcPr>
          <w:p w14:paraId="204C8EF4" w14:textId="77777777" w:rsidR="00C92F64" w:rsidRPr="00A80EFE" w:rsidRDefault="00C92F64" w:rsidP="002B242B">
            <w:pPr>
              <w:shd w:val="clear" w:color="auto" w:fill="FFFFFF"/>
              <w:spacing w:before="5" w:line="259" w:lineRule="exact"/>
              <w:ind w:left="106" w:right="-2"/>
              <w:rPr>
                <w:rFonts w:cs="Times New Roman"/>
                <w:snapToGrid w:val="0"/>
                <w:spacing w:val="-2"/>
              </w:rPr>
            </w:pPr>
          </w:p>
        </w:tc>
      </w:tr>
    </w:tbl>
    <w:p w14:paraId="4FB3BE12" w14:textId="3AAFD47A" w:rsidR="0048054E" w:rsidRPr="00FB1406" w:rsidRDefault="00C92F64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r w:rsidRPr="00C92F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037981" wp14:editId="7A852690">
            <wp:extent cx="6310231" cy="8924925"/>
            <wp:effectExtent l="0" t="0" r="0" b="0"/>
            <wp:docPr id="1" name="Рисунок 1" descr="C:\Users\user\Pictures\Сканировать1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ировать10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118" cy="89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Pr="00C92F6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8909B1" wp14:editId="21381009">
            <wp:extent cx="6525736" cy="9229725"/>
            <wp:effectExtent l="0" t="0" r="0" b="0"/>
            <wp:docPr id="2" name="Рисунок 2" descr="C:\Users\user\Pictures\Сканировать1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ировать1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27" cy="92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48054E" w:rsidRPr="00FB1406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bookmarkEnd w:id="0"/>
    <w:p w14:paraId="3D8F85CA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D5941">
        <w:rPr>
          <w:rFonts w:ascii="Times New Roman" w:hAnsi="Times New Roman" w:cs="Times New Roman"/>
          <w:sz w:val="28"/>
          <w:szCs w:val="28"/>
        </w:rPr>
        <w:t xml:space="preserve">1.1. Муниципальное бюджетное общеобразовательное учреждение средняя общеобразовательная школа </w:t>
      </w:r>
      <w:r w:rsidR="00BE1781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Ивана Фёдоровича Кузьмичева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E1781">
        <w:rPr>
          <w:rFonts w:ascii="Times New Roman" w:hAnsi="Times New Roman" w:cs="Times New Roman"/>
          <w:sz w:val="28"/>
          <w:szCs w:val="28"/>
        </w:rPr>
        <w:t>Посёлки</w:t>
      </w:r>
      <w:r w:rsidRPr="008D5941">
        <w:rPr>
          <w:rFonts w:ascii="Times New Roman" w:hAnsi="Times New Roman" w:cs="Times New Roman"/>
          <w:sz w:val="28"/>
          <w:szCs w:val="28"/>
        </w:rPr>
        <w:t xml:space="preserve">, (именуемое далее - Учреждение), является некоммерческой организацией, созданной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обучения, воспитания и развития обучающихся в с. </w:t>
      </w:r>
      <w:r w:rsidR="00BE1781">
        <w:rPr>
          <w:rFonts w:ascii="Times New Roman" w:hAnsi="Times New Roman" w:cs="Times New Roman"/>
          <w:sz w:val="28"/>
          <w:szCs w:val="28"/>
        </w:rPr>
        <w:t>Посёлки, с. Благодатка, с. Каменка, с. Комаровка, с. Никольское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C7AA3" w14:textId="77777777" w:rsidR="00360E41" w:rsidRPr="00E31EC3" w:rsidRDefault="00360E41" w:rsidP="00FF14BF">
      <w:pPr>
        <w:ind w:firstLine="851"/>
        <w:rPr>
          <w:rStyle w:val="FontStyle15"/>
          <w:sz w:val="28"/>
          <w:szCs w:val="28"/>
        </w:rPr>
      </w:pPr>
      <w:r w:rsidRPr="00E31EC3">
        <w:rPr>
          <w:rStyle w:val="FontStyle15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="00805906" w:rsidRPr="00E31EC3">
        <w:rPr>
          <w:rStyle w:val="FontStyle15"/>
          <w:sz w:val="28"/>
          <w:szCs w:val="28"/>
        </w:rPr>
        <w:t xml:space="preserve">имени Героя Советского Союза Ивана Фёдоровича Кузьмичева </w:t>
      </w:r>
      <w:r w:rsidRPr="00E31EC3">
        <w:rPr>
          <w:rStyle w:val="FontStyle15"/>
          <w:sz w:val="28"/>
          <w:szCs w:val="28"/>
        </w:rPr>
        <w:t xml:space="preserve">с. </w:t>
      </w:r>
      <w:r w:rsidR="00805906" w:rsidRPr="00E31EC3">
        <w:rPr>
          <w:rStyle w:val="FontStyle15"/>
          <w:sz w:val="28"/>
          <w:szCs w:val="28"/>
        </w:rPr>
        <w:t>Посёлки</w:t>
      </w:r>
      <w:r w:rsidRPr="00E31EC3">
        <w:rPr>
          <w:rStyle w:val="FontStyle15"/>
          <w:sz w:val="28"/>
          <w:szCs w:val="28"/>
        </w:rPr>
        <w:t xml:space="preserve"> является правопреемником всех прав и обязанностей </w:t>
      </w:r>
      <w:r w:rsidR="00805906" w:rsidRPr="00E31EC3">
        <w:rPr>
          <w:rFonts w:ascii="Times New Roman" w:hAnsi="Times New Roman" w:cs="Times New Roman"/>
          <w:sz w:val="28"/>
          <w:szCs w:val="28"/>
        </w:rPr>
        <w:t>МБОУ ООШ с. Комаровка, МОУ НОШ с. Каменка и МБОУ ООШ с. Никольское в связи с их реорганизацией путём присоединения</w:t>
      </w:r>
      <w:r w:rsidR="00F707EF" w:rsidRPr="00E31E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C99A67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1406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:</w:t>
      </w:r>
    </w:p>
    <w:p w14:paraId="3C353D6E" w14:textId="77777777" w:rsidR="0048054E" w:rsidRPr="000C084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 w:rsidRPr="000C084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="00376E85">
        <w:rPr>
          <w:rFonts w:ascii="Times New Roman" w:hAnsi="Times New Roman" w:cs="Times New Roman"/>
          <w:sz w:val="28"/>
          <w:szCs w:val="28"/>
        </w:rPr>
        <w:t>имени Героя Советского Союза Ивана Фёдоровича Кузьмичева с. Посёлки</w:t>
      </w:r>
      <w:r w:rsidRPr="000C0840">
        <w:rPr>
          <w:rFonts w:ascii="Times New Roman" w:hAnsi="Times New Roman" w:cs="Times New Roman"/>
          <w:sz w:val="28"/>
          <w:szCs w:val="28"/>
        </w:rPr>
        <w:t>;</w:t>
      </w:r>
    </w:p>
    <w:p w14:paraId="618280E5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сокращенное </w:t>
      </w:r>
      <w:r>
        <w:rPr>
          <w:rFonts w:ascii="Times New Roman" w:hAnsi="Times New Roman" w:cs="Times New Roman"/>
          <w:sz w:val="28"/>
          <w:szCs w:val="28"/>
        </w:rPr>
        <w:t xml:space="preserve">– МБОУ СОШ с. </w:t>
      </w:r>
      <w:r w:rsidR="00376E85">
        <w:rPr>
          <w:rFonts w:ascii="Times New Roman" w:hAnsi="Times New Roman" w:cs="Times New Roman"/>
          <w:sz w:val="28"/>
          <w:szCs w:val="28"/>
        </w:rPr>
        <w:t>Посёлки</w:t>
      </w:r>
      <w:r w:rsidRPr="000C0840">
        <w:rPr>
          <w:rFonts w:ascii="Times New Roman" w:hAnsi="Times New Roman" w:cs="Times New Roman"/>
          <w:sz w:val="28"/>
          <w:szCs w:val="28"/>
        </w:rPr>
        <w:t>.</w:t>
      </w:r>
    </w:p>
    <w:p w14:paraId="6697CC85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406">
        <w:rPr>
          <w:rFonts w:ascii="Times New Roman" w:hAnsi="Times New Roman" w:cs="Times New Roman"/>
          <w:sz w:val="28"/>
          <w:szCs w:val="28"/>
        </w:rPr>
        <w:t xml:space="preserve">. Местонахождение </w:t>
      </w:r>
      <w:r w:rsidRPr="00821E75"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44250</w:t>
      </w:r>
      <w:r w:rsidR="00376E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Пензенская область, Кузнецкий район, с. </w:t>
      </w:r>
      <w:r w:rsidR="00376E85">
        <w:rPr>
          <w:rFonts w:ascii="Times New Roman" w:hAnsi="Times New Roman" w:cs="Times New Roman"/>
          <w:sz w:val="28"/>
          <w:szCs w:val="28"/>
        </w:rPr>
        <w:t>Посёлки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76E85">
        <w:rPr>
          <w:rFonts w:ascii="Times New Roman" w:hAnsi="Times New Roman" w:cs="Times New Roman"/>
          <w:sz w:val="28"/>
          <w:szCs w:val="28"/>
        </w:rPr>
        <w:t>Ново-Зелёная, д.9</w:t>
      </w:r>
      <w:r w:rsidRPr="00FB1406">
        <w:rPr>
          <w:rFonts w:ascii="Times New Roman" w:hAnsi="Times New Roman" w:cs="Times New Roman"/>
          <w:sz w:val="28"/>
          <w:szCs w:val="28"/>
        </w:rPr>
        <w:t>.</w:t>
      </w:r>
    </w:p>
    <w:p w14:paraId="688E09C4" w14:textId="77777777" w:rsidR="0048054E" w:rsidRPr="00D271D1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D271D1">
        <w:rPr>
          <w:rFonts w:ascii="Times New Roman" w:hAnsi="Times New Roman" w:cs="Times New Roman"/>
          <w:sz w:val="28"/>
          <w:szCs w:val="28"/>
        </w:rPr>
        <w:t xml:space="preserve">1.4. </w:t>
      </w:r>
      <w:r w:rsidR="00D271D1" w:rsidRPr="00D271D1">
        <w:rPr>
          <w:rFonts w:ascii="Times New Roman" w:hAnsi="Times New Roman" w:cs="Times New Roman"/>
          <w:sz w:val="28"/>
          <w:szCs w:val="28"/>
        </w:rPr>
        <w:t>О</w:t>
      </w:r>
      <w:r w:rsidRPr="00D271D1">
        <w:rPr>
          <w:rFonts w:ascii="Times New Roman" w:hAnsi="Times New Roman" w:cs="Times New Roman"/>
          <w:sz w:val="28"/>
          <w:szCs w:val="28"/>
        </w:rPr>
        <w:t>рганизационно-правов</w:t>
      </w:r>
      <w:r w:rsidR="00D271D1" w:rsidRPr="00D271D1">
        <w:rPr>
          <w:rFonts w:ascii="Times New Roman" w:hAnsi="Times New Roman" w:cs="Times New Roman"/>
          <w:sz w:val="28"/>
          <w:szCs w:val="28"/>
        </w:rPr>
        <w:t>ая</w:t>
      </w:r>
      <w:r w:rsidRPr="00D271D1">
        <w:rPr>
          <w:rFonts w:ascii="Times New Roman" w:hAnsi="Times New Roman" w:cs="Times New Roman"/>
          <w:sz w:val="28"/>
          <w:szCs w:val="28"/>
        </w:rPr>
        <w:t xml:space="preserve"> форм</w:t>
      </w:r>
      <w:r w:rsidR="00D271D1" w:rsidRPr="00D271D1">
        <w:rPr>
          <w:rFonts w:ascii="Times New Roman" w:hAnsi="Times New Roman" w:cs="Times New Roman"/>
          <w:sz w:val="28"/>
          <w:szCs w:val="28"/>
        </w:rPr>
        <w:t>а</w:t>
      </w:r>
      <w:r w:rsidRPr="00D271D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71D1" w:rsidRPr="00D271D1">
        <w:rPr>
          <w:rFonts w:ascii="Times New Roman" w:hAnsi="Times New Roman" w:cs="Times New Roman"/>
          <w:sz w:val="28"/>
          <w:szCs w:val="28"/>
        </w:rPr>
        <w:t>я – учреждение. Тип Учреждения – муниципальное учреждение</w:t>
      </w:r>
      <w:r w:rsidRPr="00D271D1">
        <w:rPr>
          <w:rFonts w:ascii="Times New Roman" w:hAnsi="Times New Roman" w:cs="Times New Roman"/>
          <w:sz w:val="28"/>
          <w:szCs w:val="28"/>
        </w:rPr>
        <w:t>.</w:t>
      </w:r>
    </w:p>
    <w:p w14:paraId="2C19A348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406">
        <w:rPr>
          <w:rFonts w:ascii="Times New Roman" w:hAnsi="Times New Roman" w:cs="Times New Roman"/>
          <w:sz w:val="28"/>
          <w:szCs w:val="28"/>
        </w:rPr>
        <w:t xml:space="preserve">. Учредителем и собственником имущества </w:t>
      </w:r>
      <w:r w:rsidRPr="000A10B0">
        <w:rPr>
          <w:rFonts w:ascii="Times New Roman" w:hAnsi="Times New Roman" w:cs="Times New Roman"/>
          <w:sz w:val="28"/>
          <w:szCs w:val="28"/>
        </w:rPr>
        <w:t>Учреждения является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Кузнецк</w:t>
      </w:r>
      <w:r w:rsidR="00BB35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35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FB1406">
        <w:rPr>
          <w:rFonts w:ascii="Times New Roman" w:hAnsi="Times New Roman" w:cs="Times New Roman"/>
          <w:sz w:val="28"/>
          <w:szCs w:val="28"/>
        </w:rPr>
        <w:t>.</w:t>
      </w:r>
    </w:p>
    <w:p w14:paraId="6E99DD64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14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Собрания представителей Кузнецкого района Пензенской области от 22 апреля 2011 г. № 785-73/2 «Об уполномоченных органах местного самоуправления Кузнецкого района Пензенской области, осуществляющих функции и полномочия учредителя» ф</w:t>
      </w:r>
      <w:r w:rsidRPr="00FB1406"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B140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A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Кузнецкого района Пензенской области</w:t>
      </w:r>
      <w:r w:rsidRPr="00FB1406">
        <w:rPr>
          <w:rFonts w:ascii="Times New Roman" w:hAnsi="Times New Roman" w:cs="Times New Roman"/>
          <w:sz w:val="28"/>
          <w:szCs w:val="28"/>
        </w:rPr>
        <w:t>.</w:t>
      </w:r>
    </w:p>
    <w:p w14:paraId="1FCF362C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1406">
        <w:rPr>
          <w:rFonts w:ascii="Times New Roman" w:hAnsi="Times New Roman" w:cs="Times New Roman"/>
          <w:sz w:val="28"/>
          <w:szCs w:val="28"/>
        </w:rPr>
        <w:t xml:space="preserve">. </w:t>
      </w:r>
      <w:r w:rsidRPr="008D5941"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6B5DFEBD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14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имеет печать с полным наименованием на русском языке.</w:t>
      </w:r>
    </w:p>
    <w:p w14:paraId="100280D0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вправе иметь штампы и бланки со своим наименованием, а также зарегистрированную в установленном порядке эмблему.</w:t>
      </w:r>
    </w:p>
    <w:p w14:paraId="4B14719F" w14:textId="77777777" w:rsidR="0048054E" w:rsidRPr="003312D2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3312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2D2">
        <w:rPr>
          <w:rFonts w:ascii="Times New Roman" w:hAnsi="Times New Roman" w:cs="Times New Roman"/>
          <w:sz w:val="28"/>
          <w:szCs w:val="28"/>
        </w:rPr>
        <w:t>. Учреждение вправе создавать филиалы и открывать представительства.</w:t>
      </w:r>
    </w:p>
    <w:p w14:paraId="6A57B43B" w14:textId="77777777" w:rsidR="0048054E" w:rsidRPr="003312D2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3312D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0. Учреждение имеет филиал</w:t>
      </w:r>
      <w:r w:rsidR="00376E85">
        <w:rPr>
          <w:rFonts w:ascii="Times New Roman" w:hAnsi="Times New Roman" w:cs="Times New Roman"/>
          <w:sz w:val="28"/>
          <w:szCs w:val="28"/>
        </w:rPr>
        <w:t>ы</w:t>
      </w:r>
      <w:r w:rsidRPr="003312D2">
        <w:rPr>
          <w:rFonts w:ascii="Times New Roman" w:hAnsi="Times New Roman" w:cs="Times New Roman"/>
          <w:sz w:val="28"/>
          <w:szCs w:val="28"/>
        </w:rPr>
        <w:t>:</w:t>
      </w:r>
    </w:p>
    <w:p w14:paraId="41AA229C" w14:textId="77777777" w:rsidR="0048054E" w:rsidRPr="007679B9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E66E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66EF">
        <w:rPr>
          <w:rFonts w:ascii="Times New Roman" w:hAnsi="Times New Roman" w:cs="Times New Roman"/>
          <w:sz w:val="28"/>
          <w:szCs w:val="28"/>
        </w:rPr>
        <w:t>.1. Полное наименование филиала: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9B9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</w:t>
      </w:r>
      <w:r w:rsidR="00376E85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Ивана Фёдоровича Кузьмичева с. Посёлки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79B9">
        <w:rPr>
          <w:rFonts w:ascii="Times New Roman" w:hAnsi="Times New Roman" w:cs="Times New Roman"/>
          <w:sz w:val="28"/>
          <w:szCs w:val="28"/>
        </w:rPr>
        <w:t xml:space="preserve"> </w:t>
      </w:r>
      <w:r w:rsidR="00376E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школа </w:t>
      </w:r>
      <w:r w:rsidR="00376E85">
        <w:rPr>
          <w:rFonts w:ascii="Times New Roman" w:hAnsi="Times New Roman" w:cs="Times New Roman"/>
          <w:sz w:val="28"/>
          <w:szCs w:val="28"/>
        </w:rPr>
        <w:lastRenderedPageBreak/>
        <w:t>с. Комаровка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FE9915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B74472">
        <w:rPr>
          <w:rFonts w:ascii="Times New Roman" w:hAnsi="Times New Roman" w:cs="Times New Roman"/>
          <w:sz w:val="28"/>
          <w:szCs w:val="28"/>
        </w:rPr>
        <w:t>Место нахождения филиала: 4425</w:t>
      </w:r>
      <w:r w:rsidR="00376E85">
        <w:rPr>
          <w:rFonts w:ascii="Times New Roman" w:hAnsi="Times New Roman" w:cs="Times New Roman"/>
          <w:sz w:val="28"/>
          <w:szCs w:val="28"/>
        </w:rPr>
        <w:t>10</w:t>
      </w:r>
      <w:r w:rsidRPr="00B74472">
        <w:rPr>
          <w:rFonts w:ascii="Times New Roman" w:hAnsi="Times New Roman" w:cs="Times New Roman"/>
          <w:sz w:val="28"/>
          <w:szCs w:val="28"/>
        </w:rPr>
        <w:t xml:space="preserve">, Пензенская область, Кузнецкий район, </w:t>
      </w:r>
      <w:r w:rsidR="00376E85">
        <w:rPr>
          <w:rFonts w:ascii="Times New Roman" w:hAnsi="Times New Roman" w:cs="Times New Roman"/>
          <w:sz w:val="28"/>
          <w:szCs w:val="28"/>
        </w:rPr>
        <w:t>с. Комаровка, ул. Молодежная, д.31</w:t>
      </w:r>
    </w:p>
    <w:p w14:paraId="60438F5F" w14:textId="77777777" w:rsidR="00CD3428" w:rsidRDefault="00CD3428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создан на основании постановления Отдела образования Кузнецкого района Пензенской области «О реорганизации общеобразовательных учреждений» от 29.04.2013г. №36</w:t>
      </w:r>
    </w:p>
    <w:p w14:paraId="1AE01A10" w14:textId="77777777" w:rsidR="00C009D0" w:rsidRPr="007679B9" w:rsidRDefault="00C009D0" w:rsidP="00C0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1.10.2. </w:t>
      </w:r>
      <w:r w:rsidRPr="00FE66EF">
        <w:rPr>
          <w:rFonts w:ascii="Times New Roman" w:hAnsi="Times New Roman" w:cs="Times New Roman"/>
          <w:sz w:val="28"/>
          <w:szCs w:val="28"/>
        </w:rPr>
        <w:t>Полное наименование филиала: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9B9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имени Героя Советского Союза Ивана Фёдоровича Кузьмичева с. Посёлки –</w:t>
      </w:r>
      <w:r w:rsidRPr="007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с. Никольское</w:t>
      </w:r>
    </w:p>
    <w:p w14:paraId="22549688" w14:textId="77777777" w:rsidR="00C009D0" w:rsidRDefault="00C009D0" w:rsidP="0048054E">
      <w:pPr>
        <w:rPr>
          <w:rFonts w:ascii="Times New Roman" w:hAnsi="Times New Roman" w:cs="Times New Roman"/>
          <w:sz w:val="28"/>
          <w:szCs w:val="28"/>
        </w:rPr>
      </w:pPr>
      <w:r w:rsidRPr="00B74472">
        <w:rPr>
          <w:rFonts w:ascii="Times New Roman" w:hAnsi="Times New Roman" w:cs="Times New Roman"/>
          <w:sz w:val="28"/>
          <w:szCs w:val="28"/>
        </w:rPr>
        <w:t>Место нахождения филиала: 4425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74472">
        <w:rPr>
          <w:rFonts w:ascii="Times New Roman" w:hAnsi="Times New Roman" w:cs="Times New Roman"/>
          <w:sz w:val="28"/>
          <w:szCs w:val="28"/>
        </w:rPr>
        <w:t xml:space="preserve">, Пензенская область, Кузнецкий район, </w:t>
      </w:r>
      <w:r>
        <w:rPr>
          <w:rFonts w:ascii="Times New Roman" w:hAnsi="Times New Roman" w:cs="Times New Roman"/>
          <w:sz w:val="28"/>
          <w:szCs w:val="28"/>
        </w:rPr>
        <w:t>с. Никольское, ул. им. Терехина М.А., дом 237</w:t>
      </w:r>
    </w:p>
    <w:p w14:paraId="221F9428" w14:textId="77777777" w:rsidR="00CD3428" w:rsidRDefault="00CD3428" w:rsidP="00CD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создан на основании приказа Муниципал</w:t>
      </w:r>
      <w:r w:rsidR="00BB35C8">
        <w:rPr>
          <w:rFonts w:ascii="Times New Roman" w:hAnsi="Times New Roman" w:cs="Times New Roman"/>
          <w:sz w:val="28"/>
          <w:szCs w:val="28"/>
        </w:rPr>
        <w:t>ьного бюджетного общеобразовате</w:t>
      </w:r>
      <w:r>
        <w:rPr>
          <w:rFonts w:ascii="Times New Roman" w:hAnsi="Times New Roman" w:cs="Times New Roman"/>
          <w:sz w:val="28"/>
          <w:szCs w:val="28"/>
        </w:rPr>
        <w:t>льного учреждения средней общеобразовательной школы имени Героя Советского Союза Ивана Фёдоровича Кузьмичева с. Посёлки Кузнецкого района Пензенской области «</w:t>
      </w:r>
      <w:r w:rsidR="00805906">
        <w:rPr>
          <w:rFonts w:ascii="Times New Roman" w:hAnsi="Times New Roman" w:cs="Times New Roman"/>
          <w:sz w:val="28"/>
          <w:szCs w:val="28"/>
        </w:rPr>
        <w:t>О создании филиала Муниципального бюджетного общеобразов</w:t>
      </w:r>
      <w:r w:rsidR="00BB35C8">
        <w:rPr>
          <w:rFonts w:ascii="Times New Roman" w:hAnsi="Times New Roman" w:cs="Times New Roman"/>
          <w:sz w:val="28"/>
          <w:szCs w:val="28"/>
        </w:rPr>
        <w:t>ате</w:t>
      </w:r>
      <w:r w:rsidR="00805906">
        <w:rPr>
          <w:rFonts w:ascii="Times New Roman" w:hAnsi="Times New Roman" w:cs="Times New Roman"/>
          <w:sz w:val="28"/>
          <w:szCs w:val="28"/>
        </w:rPr>
        <w:t>льного учреждения средней общеобразовательной школы имени Героя Советского Союза Ивана Фёдо</w:t>
      </w:r>
      <w:r w:rsidR="00BB35C8">
        <w:rPr>
          <w:rFonts w:ascii="Times New Roman" w:hAnsi="Times New Roman" w:cs="Times New Roman"/>
          <w:sz w:val="28"/>
          <w:szCs w:val="28"/>
        </w:rPr>
        <w:t>ровича Кузьмичева с. Посёлки – О</w:t>
      </w:r>
      <w:r w:rsidR="00805906">
        <w:rPr>
          <w:rFonts w:ascii="Times New Roman" w:hAnsi="Times New Roman" w:cs="Times New Roman"/>
          <w:sz w:val="28"/>
          <w:szCs w:val="28"/>
        </w:rPr>
        <w:t>сновной общеобразовательной школы с. Никольское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805906">
        <w:rPr>
          <w:rFonts w:ascii="Times New Roman" w:hAnsi="Times New Roman" w:cs="Times New Roman"/>
          <w:sz w:val="28"/>
          <w:szCs w:val="28"/>
        </w:rPr>
        <w:t>22 августа 2018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805906">
        <w:rPr>
          <w:rFonts w:ascii="Times New Roman" w:hAnsi="Times New Roman" w:cs="Times New Roman"/>
          <w:sz w:val="28"/>
          <w:szCs w:val="28"/>
        </w:rPr>
        <w:t>51/1</w:t>
      </w:r>
    </w:p>
    <w:p w14:paraId="30839793" w14:textId="77777777" w:rsidR="0048054E" w:rsidRDefault="0048054E" w:rsidP="004805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1.11</w:t>
      </w:r>
      <w:r w:rsidRPr="004A7FCF">
        <w:rPr>
          <w:rFonts w:ascii="Times New Roman" w:hAnsi="Times New Roman" w:cs="Times New Roman"/>
          <w:sz w:val="28"/>
          <w:szCs w:val="28"/>
        </w:rPr>
        <w:t>. Филиал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A7FCF">
        <w:rPr>
          <w:rFonts w:ascii="Times New Roman" w:hAnsi="Times New Roman" w:cs="Times New Roman"/>
          <w:sz w:val="28"/>
          <w:szCs w:val="28"/>
        </w:rPr>
        <w:t xml:space="preserve"> деятельность от имени создавшего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A7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в соответствии с настоящим Уставом и Положением о филиале.</w:t>
      </w:r>
    </w:p>
    <w:p w14:paraId="435AC276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A7FCF">
        <w:rPr>
          <w:rFonts w:ascii="Times New Roman" w:hAnsi="Times New Roman" w:cs="Times New Roman"/>
          <w:sz w:val="28"/>
          <w:szCs w:val="28"/>
        </w:rPr>
        <w:t>Учреждение несет ответственность за деятельность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A7FCF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4A7FC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</w:p>
    <w:p w14:paraId="0BE2FD77" w14:textId="77777777" w:rsidR="0048054E" w:rsidRPr="009A63D1" w:rsidRDefault="0048054E" w:rsidP="004805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A63D1">
        <w:rPr>
          <w:rFonts w:ascii="Times New Roman" w:hAnsi="Times New Roman" w:cs="Times New Roman"/>
          <w:color w:val="auto"/>
          <w:sz w:val="28"/>
          <w:szCs w:val="28"/>
        </w:rPr>
        <w:t>2. Предмет, цели и виды деятельности Учреждения</w:t>
      </w:r>
    </w:p>
    <w:bookmarkEnd w:id="2"/>
    <w:p w14:paraId="1E22747B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сфере образования в соответствии с предметом и целями деятельности, определенными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иным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акт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 Российской Федерации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муниципальным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акт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735B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B69">
        <w:rPr>
          <w:rFonts w:ascii="Times New Roman" w:hAnsi="Times New Roman" w:cs="Times New Roman"/>
          <w:sz w:val="28"/>
          <w:szCs w:val="28"/>
        </w:rPr>
        <w:t xml:space="preserve">Кузнецкого 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7B69">
        <w:rPr>
          <w:rFonts w:ascii="Times New Roman" w:hAnsi="Times New Roman" w:cs="Times New Roman"/>
          <w:sz w:val="28"/>
          <w:szCs w:val="28"/>
        </w:rPr>
        <w:t>ензенской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406">
        <w:rPr>
          <w:rFonts w:ascii="Times New Roman" w:hAnsi="Times New Roman" w:cs="Times New Roman"/>
          <w:sz w:val="28"/>
          <w:szCs w:val="28"/>
        </w:rPr>
        <w:t>и настоящим Уставом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B59A4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 видом деятельности Учреждения является образовательная деятельность.</w:t>
      </w:r>
    </w:p>
    <w:p w14:paraId="3C0AC2F1" w14:textId="77777777" w:rsidR="0048054E" w:rsidRPr="007B244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7B2440">
        <w:rPr>
          <w:rFonts w:ascii="Times New Roman" w:hAnsi="Times New Roman" w:cs="Times New Roman"/>
          <w:sz w:val="28"/>
          <w:szCs w:val="28"/>
        </w:rPr>
        <w:t>2.3. Учреждение является образовательной организацией, осуществляющей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14:paraId="03E573A4" w14:textId="77777777" w:rsidR="0048054E" w:rsidRDefault="0048054E" w:rsidP="0048054E">
      <w:pPr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B14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вправе осуществлять образовательную деятельность по образовательным программам, реализация которых не является основной целью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1406">
        <w:rPr>
          <w:rFonts w:ascii="Times New Roman" w:hAnsi="Times New Roman" w:cs="Times New Roman"/>
          <w:sz w:val="28"/>
          <w:szCs w:val="28"/>
        </w:rPr>
        <w:t xml:space="preserve"> деятельности - </w:t>
      </w:r>
      <w:r w:rsidRPr="00FB1A39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образования, дополнительные общеобразовательные программы</w:t>
      </w:r>
      <w:r w:rsidR="006B3ED8" w:rsidRPr="006B3E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4921720" w14:textId="77777777" w:rsidR="00A70144" w:rsidRPr="00EB681D" w:rsidRDefault="00A70144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 xml:space="preserve">2.5. Учреждение может осуществлять образовательную деятельность по заданиям и за счет средств физических и (или) юридических лиц по договорам об  оказании платных образовательных услуг, т.е. оказывать </w:t>
      </w:r>
      <w:r w:rsidRPr="00EB681D">
        <w:rPr>
          <w:rFonts w:ascii="Times New Roman" w:hAnsi="Times New Roman" w:cs="Times New Roman"/>
          <w:sz w:val="28"/>
          <w:szCs w:val="28"/>
        </w:rPr>
        <w:lastRenderedPageBreak/>
        <w:t>платные образовательные услуги.</w:t>
      </w:r>
    </w:p>
    <w:p w14:paraId="438DD11C" w14:textId="77777777" w:rsidR="00A70144" w:rsidRPr="00EB681D" w:rsidRDefault="00096F6F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2.5.1. П</w:t>
      </w:r>
      <w:r w:rsidR="00A70144" w:rsidRPr="00EB681D">
        <w:rPr>
          <w:rFonts w:ascii="Times New Roman" w:hAnsi="Times New Roman" w:cs="Times New Roman"/>
          <w:sz w:val="28"/>
          <w:szCs w:val="28"/>
        </w:rPr>
        <w:t>латны</w:t>
      </w:r>
      <w:r w:rsidRPr="00EB681D">
        <w:rPr>
          <w:rFonts w:ascii="Times New Roman" w:hAnsi="Times New Roman" w:cs="Times New Roman"/>
          <w:sz w:val="28"/>
          <w:szCs w:val="28"/>
        </w:rPr>
        <w:t>е образовательные</w:t>
      </w:r>
      <w:r w:rsidR="00A70144" w:rsidRPr="00EB681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B681D">
        <w:rPr>
          <w:rFonts w:ascii="Times New Roman" w:hAnsi="Times New Roman" w:cs="Times New Roman"/>
          <w:sz w:val="28"/>
          <w:szCs w:val="28"/>
        </w:rPr>
        <w:t>и</w:t>
      </w:r>
      <w:r w:rsidR="00A70144" w:rsidRPr="00EB681D">
        <w:rPr>
          <w:rFonts w:ascii="Times New Roman" w:hAnsi="Times New Roman" w:cs="Times New Roman"/>
          <w:sz w:val="28"/>
          <w:szCs w:val="28"/>
        </w:rPr>
        <w:t>, не предусмотренны</w:t>
      </w:r>
      <w:r w:rsidRPr="00EB681D">
        <w:rPr>
          <w:rFonts w:ascii="Times New Roman" w:hAnsi="Times New Roman" w:cs="Times New Roman"/>
          <w:sz w:val="28"/>
          <w:szCs w:val="28"/>
        </w:rPr>
        <w:t>е</w:t>
      </w:r>
      <w:r w:rsidR="00A70144" w:rsidRPr="00EB681D">
        <w:rPr>
          <w:rFonts w:ascii="Times New Roman" w:hAnsi="Times New Roman" w:cs="Times New Roman"/>
          <w:sz w:val="28"/>
          <w:szCs w:val="28"/>
        </w:rPr>
        <w:t xml:space="preserve"> соответствующими образовательными программами и государственными  образовательными стандартами:</w:t>
      </w:r>
    </w:p>
    <w:p w14:paraId="329BF8A3" w14:textId="77777777" w:rsidR="00A70144" w:rsidRPr="00EB681D" w:rsidRDefault="00BB35C8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организацию </w:t>
      </w:r>
      <w:r w:rsidR="00A70144" w:rsidRPr="00EB681D">
        <w:rPr>
          <w:rFonts w:ascii="Times New Roman" w:hAnsi="Times New Roman" w:cs="Times New Roman"/>
          <w:sz w:val="28"/>
          <w:szCs w:val="28"/>
        </w:rPr>
        <w:t>обучения по программам углубленного изучения отдельных дисциплин, не предусмотренных учебным планом, сверх часов и сверх программ;</w:t>
      </w:r>
    </w:p>
    <w:p w14:paraId="249E5A69" w14:textId="77777777" w:rsidR="00A70144" w:rsidRPr="00EB681D" w:rsidRDefault="00A70144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–  преподава</w:t>
      </w:r>
      <w:r w:rsidR="00096F6F" w:rsidRPr="00EB681D">
        <w:rPr>
          <w:rFonts w:ascii="Times New Roman" w:hAnsi="Times New Roman" w:cs="Times New Roman"/>
          <w:sz w:val="28"/>
          <w:szCs w:val="28"/>
        </w:rPr>
        <w:t>ние специальных</w:t>
      </w:r>
      <w:r w:rsidRPr="00EB681D">
        <w:rPr>
          <w:rFonts w:ascii="Times New Roman" w:hAnsi="Times New Roman" w:cs="Times New Roman"/>
          <w:sz w:val="28"/>
          <w:szCs w:val="28"/>
        </w:rPr>
        <w:t xml:space="preserve"> курс</w:t>
      </w:r>
      <w:r w:rsidR="00096F6F" w:rsidRPr="00EB681D">
        <w:rPr>
          <w:rFonts w:ascii="Times New Roman" w:hAnsi="Times New Roman" w:cs="Times New Roman"/>
          <w:sz w:val="28"/>
          <w:szCs w:val="28"/>
        </w:rPr>
        <w:t>ов</w:t>
      </w:r>
      <w:r w:rsidRPr="00EB681D">
        <w:rPr>
          <w:rFonts w:ascii="Times New Roman" w:hAnsi="Times New Roman" w:cs="Times New Roman"/>
          <w:sz w:val="28"/>
          <w:szCs w:val="28"/>
        </w:rPr>
        <w:t xml:space="preserve"> сверх часов и сверх программы по дисциплине, предусмотренной учебным планом;</w:t>
      </w:r>
    </w:p>
    <w:p w14:paraId="69FF35C6" w14:textId="77777777" w:rsidR="00A70144" w:rsidRPr="00EB681D" w:rsidRDefault="00A70144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–  организаци</w:t>
      </w:r>
      <w:r w:rsidR="00BB35C8">
        <w:rPr>
          <w:rFonts w:ascii="Times New Roman" w:hAnsi="Times New Roman" w:cs="Times New Roman"/>
          <w:sz w:val="28"/>
          <w:szCs w:val="28"/>
        </w:rPr>
        <w:t>ю</w:t>
      </w:r>
      <w:r w:rsidRPr="00EB681D">
        <w:rPr>
          <w:rFonts w:ascii="Times New Roman" w:hAnsi="Times New Roman" w:cs="Times New Roman"/>
          <w:sz w:val="28"/>
          <w:szCs w:val="28"/>
        </w:rPr>
        <w:t xml:space="preserve"> курсов по подготовке к поступлению в средние и высшие профессиональные образовательные учреждения;</w:t>
      </w:r>
    </w:p>
    <w:p w14:paraId="7EBEDFA4" w14:textId="77777777" w:rsidR="00A70144" w:rsidRPr="00EB681D" w:rsidRDefault="00A70144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 xml:space="preserve">–  репетиторство с </w:t>
      </w:r>
      <w:r w:rsidR="00CE436C">
        <w:rPr>
          <w:rFonts w:ascii="Times New Roman" w:hAnsi="Times New Roman" w:cs="Times New Roman"/>
          <w:sz w:val="28"/>
          <w:szCs w:val="28"/>
        </w:rPr>
        <w:t>обучающ</w:t>
      </w:r>
      <w:r w:rsidRPr="00EB681D">
        <w:rPr>
          <w:rFonts w:ascii="Times New Roman" w:hAnsi="Times New Roman" w:cs="Times New Roman"/>
          <w:sz w:val="28"/>
          <w:szCs w:val="28"/>
        </w:rPr>
        <w:t>имися другого образовательного учреждения;</w:t>
      </w:r>
    </w:p>
    <w:p w14:paraId="7B969A4C" w14:textId="77777777" w:rsidR="00A70144" w:rsidRPr="00EB681D" w:rsidRDefault="00A70144" w:rsidP="00A701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 xml:space="preserve">–  </w:t>
      </w:r>
      <w:r w:rsidR="00096F6F" w:rsidRPr="00EB681D">
        <w:rPr>
          <w:rFonts w:ascii="Times New Roman" w:hAnsi="Times New Roman" w:cs="Times New Roman"/>
          <w:sz w:val="28"/>
          <w:szCs w:val="28"/>
        </w:rPr>
        <w:t>подготовк</w:t>
      </w:r>
      <w:r w:rsidR="00BB35C8">
        <w:rPr>
          <w:rFonts w:ascii="Times New Roman" w:hAnsi="Times New Roman" w:cs="Times New Roman"/>
          <w:sz w:val="28"/>
          <w:szCs w:val="28"/>
        </w:rPr>
        <w:t>у</w:t>
      </w:r>
      <w:r w:rsidRPr="00EB681D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обучению в школе</w:t>
      </w:r>
    </w:p>
    <w:p w14:paraId="5BAA6266" w14:textId="77777777" w:rsidR="00DE2703" w:rsidRPr="00EB681D" w:rsidRDefault="00DE2703" w:rsidP="00DE2703">
      <w:pPr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2.6. Учреждение осуществляет деятельность по организации и обеспечению отдыха и оздоровления детей в детских лагерях труда и отдыха (с круглосуточным пребыванием</w:t>
      </w:r>
      <w:r w:rsidR="00EB681D" w:rsidRPr="00EB681D">
        <w:rPr>
          <w:rFonts w:ascii="Times New Roman" w:hAnsi="Times New Roman" w:cs="Times New Roman"/>
          <w:sz w:val="28"/>
          <w:szCs w:val="28"/>
        </w:rPr>
        <w:t>).</w:t>
      </w:r>
    </w:p>
    <w:p w14:paraId="328DC895" w14:textId="77777777" w:rsidR="00047C1A" w:rsidRPr="00EB681D" w:rsidRDefault="00047C1A" w:rsidP="00047C1A">
      <w:pPr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2.</w:t>
      </w:r>
      <w:r w:rsidR="00DE2703" w:rsidRPr="00EB681D">
        <w:rPr>
          <w:rFonts w:ascii="Times New Roman" w:hAnsi="Times New Roman" w:cs="Times New Roman"/>
          <w:sz w:val="28"/>
          <w:szCs w:val="28"/>
        </w:rPr>
        <w:t>7</w:t>
      </w:r>
      <w:r w:rsidRPr="00EB681D">
        <w:rPr>
          <w:rFonts w:ascii="Times New Roman" w:hAnsi="Times New Roman" w:cs="Times New Roman"/>
          <w:sz w:val="28"/>
          <w:szCs w:val="28"/>
        </w:rPr>
        <w:t>. Учреждение вправе осуществлять деятельность прочего сухопутного пассажирского транспорта, не включенную в другие группировки.</w:t>
      </w:r>
    </w:p>
    <w:p w14:paraId="0454DAB1" w14:textId="77777777" w:rsidR="00047C1A" w:rsidRPr="00EB681D" w:rsidRDefault="00D271D1" w:rsidP="00047C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 xml:space="preserve">2.8. </w:t>
      </w:r>
      <w:r w:rsidR="00047C1A" w:rsidRPr="00EB681D">
        <w:rPr>
          <w:rFonts w:ascii="Times New Roman" w:hAnsi="Times New Roman" w:cs="Times New Roman"/>
          <w:sz w:val="28"/>
          <w:szCs w:val="28"/>
        </w:rPr>
        <w:t>В случаях, предусмотренных законом, Учреждение может заниматься отдельными видами деятельности только на основании специального разрешения (лицензии).</w:t>
      </w:r>
    </w:p>
    <w:p w14:paraId="4656749E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2.</w:t>
      </w:r>
      <w:r w:rsidR="00D271D1">
        <w:rPr>
          <w:rFonts w:ascii="Times New Roman" w:hAnsi="Times New Roman" w:cs="Times New Roman"/>
          <w:sz w:val="28"/>
          <w:szCs w:val="28"/>
        </w:rPr>
        <w:t>9</w:t>
      </w:r>
      <w:r w:rsidRPr="00FB1406">
        <w:rPr>
          <w:rFonts w:ascii="Times New Roman" w:hAnsi="Times New Roman" w:cs="Times New Roman"/>
          <w:sz w:val="28"/>
          <w:szCs w:val="28"/>
        </w:rPr>
        <w:t xml:space="preserve">. </w:t>
      </w:r>
      <w:r w:rsidRPr="00D23E78">
        <w:rPr>
          <w:rFonts w:ascii="Times New Roman" w:hAnsi="Times New Roman" w:cs="Times New Roman"/>
          <w:sz w:val="28"/>
          <w:szCs w:val="28"/>
        </w:rPr>
        <w:t>Муниципальное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соответствии с предусмотренным настоящим Уставом </w:t>
      </w:r>
      <w:r w:rsidRPr="009A63D1">
        <w:rPr>
          <w:rFonts w:ascii="Times New Roman" w:hAnsi="Times New Roman" w:cs="Times New Roman"/>
          <w:sz w:val="28"/>
          <w:szCs w:val="28"/>
        </w:rPr>
        <w:t>основным видом деятельности</w:t>
      </w:r>
      <w:r w:rsidRPr="00FB1406">
        <w:rPr>
          <w:rFonts w:ascii="Times New Roman" w:hAnsi="Times New Roman" w:cs="Times New Roman"/>
          <w:sz w:val="28"/>
          <w:szCs w:val="28"/>
        </w:rPr>
        <w:t xml:space="preserve"> формирует и утверждает орган, осуществляющий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B1406">
        <w:rPr>
          <w:rFonts w:ascii="Times New Roman" w:hAnsi="Times New Roman" w:cs="Times New Roman"/>
          <w:sz w:val="28"/>
          <w:szCs w:val="28"/>
        </w:rPr>
        <w:t>.</w:t>
      </w:r>
    </w:p>
    <w:p w14:paraId="7DC4B3B3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71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Обучение в Учреждении проводится по очной, очно-заочной формам.</w:t>
      </w:r>
    </w:p>
    <w:p w14:paraId="7E2EE637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770FDC">
        <w:rPr>
          <w:rFonts w:ascii="Times New Roman" w:hAnsi="Times New Roman" w:cs="Times New Roman"/>
          <w:sz w:val="28"/>
          <w:szCs w:val="28"/>
        </w:rPr>
        <w:t>2.</w:t>
      </w:r>
      <w:r w:rsidR="00DE2703">
        <w:rPr>
          <w:rFonts w:ascii="Times New Roman" w:hAnsi="Times New Roman" w:cs="Times New Roman"/>
          <w:sz w:val="28"/>
          <w:szCs w:val="28"/>
        </w:rPr>
        <w:t>1</w:t>
      </w:r>
      <w:r w:rsidR="00D271D1">
        <w:rPr>
          <w:rFonts w:ascii="Times New Roman" w:hAnsi="Times New Roman" w:cs="Times New Roman"/>
          <w:sz w:val="28"/>
          <w:szCs w:val="28"/>
        </w:rPr>
        <w:t xml:space="preserve">1. </w:t>
      </w:r>
      <w:r w:rsidRPr="00770FDC"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 </w:t>
      </w:r>
    </w:p>
    <w:p w14:paraId="6842C67C" w14:textId="77777777" w:rsidR="008A2306" w:rsidRPr="00EB681D" w:rsidRDefault="00723638" w:rsidP="008A2306">
      <w:pPr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2.</w:t>
      </w:r>
      <w:r w:rsidR="00DE2703" w:rsidRPr="00EB681D">
        <w:rPr>
          <w:rFonts w:ascii="Times New Roman" w:hAnsi="Times New Roman" w:cs="Times New Roman"/>
          <w:sz w:val="28"/>
          <w:szCs w:val="28"/>
        </w:rPr>
        <w:t>1</w:t>
      </w:r>
      <w:r w:rsidR="00D271D1" w:rsidRPr="00EB681D">
        <w:rPr>
          <w:rFonts w:ascii="Times New Roman" w:hAnsi="Times New Roman" w:cs="Times New Roman"/>
          <w:sz w:val="28"/>
          <w:szCs w:val="28"/>
        </w:rPr>
        <w:t>2</w:t>
      </w:r>
      <w:r w:rsidRPr="00EB681D">
        <w:rPr>
          <w:rFonts w:ascii="Times New Roman" w:hAnsi="Times New Roman" w:cs="Times New Roman"/>
          <w:sz w:val="28"/>
          <w:szCs w:val="28"/>
        </w:rPr>
        <w:t xml:space="preserve">. </w:t>
      </w:r>
      <w:r w:rsidR="0048054E" w:rsidRPr="00EB681D">
        <w:rPr>
          <w:rFonts w:ascii="Times New Roman" w:hAnsi="Times New Roman" w:cs="Times New Roman"/>
          <w:sz w:val="28"/>
          <w:szCs w:val="28"/>
        </w:rPr>
        <w:t>Приносящей доход деятельностью в Учреждении является</w:t>
      </w:r>
      <w:r w:rsidR="008A2306" w:rsidRPr="00EB681D">
        <w:rPr>
          <w:rFonts w:ascii="Times New Roman" w:hAnsi="Times New Roman" w:cs="Times New Roman"/>
          <w:sz w:val="28"/>
          <w:szCs w:val="28"/>
        </w:rPr>
        <w:t xml:space="preserve"> деятельность по организации и обеспечению отдыха и оздоровления детей в 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</w:r>
      <w:r w:rsidR="00DE2703" w:rsidRPr="00EB681D">
        <w:rPr>
          <w:rFonts w:ascii="Times New Roman" w:hAnsi="Times New Roman" w:cs="Times New Roman"/>
          <w:sz w:val="28"/>
          <w:szCs w:val="28"/>
        </w:rPr>
        <w:t>.</w:t>
      </w:r>
    </w:p>
    <w:p w14:paraId="64C582A6" w14:textId="77777777" w:rsidR="008A2306" w:rsidRPr="008A2306" w:rsidRDefault="008A2306" w:rsidP="008A2306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083200F6" w14:textId="77777777" w:rsidR="0048054E" w:rsidRPr="00FB1406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FB1406">
        <w:rPr>
          <w:rFonts w:ascii="Times New Roman" w:hAnsi="Times New Roman" w:cs="Times New Roman"/>
          <w:sz w:val="28"/>
          <w:szCs w:val="28"/>
        </w:rPr>
        <w:t xml:space="preserve">3. Компетенция, права, обязанности и ответственность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bookmarkEnd w:id="3"/>
    <w:p w14:paraId="015B8B01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hyperlink r:id="rId9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 xml:space="preserve">Федеральным </w:t>
        </w:r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законом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</w:t>
      </w:r>
      <w:r w:rsidRPr="00FB140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406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настоящим Уставом.</w:t>
      </w:r>
    </w:p>
    <w:p w14:paraId="2FF04A3B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свободн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14:paraId="305C7B00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3.3. К компетенции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относятся:</w:t>
      </w:r>
    </w:p>
    <w:p w14:paraId="66E76B81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14:paraId="57141468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</w:t>
      </w:r>
      <w:hyperlink r:id="rId10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9E2804">
        <w:rPr>
          <w:rFonts w:ascii="Times New Roman" w:hAnsi="Times New Roman" w:cs="Times New Roman"/>
          <w:sz w:val="28"/>
          <w:szCs w:val="28"/>
        </w:rPr>
        <w:t>, федеральными государственными требованиями, обр</w:t>
      </w:r>
      <w:r w:rsidRPr="00FB1406">
        <w:rPr>
          <w:rFonts w:ascii="Times New Roman" w:hAnsi="Times New Roman" w:cs="Times New Roman"/>
          <w:sz w:val="28"/>
          <w:szCs w:val="28"/>
        </w:rPr>
        <w:t>азовательными стандартами;</w:t>
      </w:r>
    </w:p>
    <w:p w14:paraId="385FC887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4D9CA85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14:paraId="0DF35F3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5) прием на работу работников, заключение с ними и расторжение трудовых договоров</w:t>
      </w:r>
      <w:r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от 29.12.2012 № 273-ФЗ «Об 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1490BF10" w14:textId="77777777" w:rsidR="00266F76" w:rsidRPr="000249D1" w:rsidRDefault="00266F76" w:rsidP="00266F76">
      <w:pPr>
        <w:rPr>
          <w:rFonts w:ascii="Times New Roman" w:hAnsi="Times New Roman" w:cs="Times New Roman"/>
          <w:sz w:val="28"/>
          <w:szCs w:val="28"/>
        </w:rPr>
      </w:pPr>
      <w:r w:rsidRPr="000249D1">
        <w:rPr>
          <w:rFonts w:ascii="Times New Roman" w:hAnsi="Times New Roman" w:cs="Times New Roman"/>
          <w:sz w:val="28"/>
          <w:szCs w:val="28"/>
        </w:rPr>
        <w:t>6) разработка и утверждение образовательных программ Учреждения</w:t>
      </w:r>
      <w:r w:rsidRPr="000249D1">
        <w:rPr>
          <w:b/>
        </w:rPr>
        <w:t xml:space="preserve">, </w:t>
      </w:r>
      <w:r w:rsidRPr="000249D1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от 29.12.2012 № 273-ФЗ «Об образовании в Российской Федерации»;</w:t>
      </w:r>
    </w:p>
    <w:p w14:paraId="0C65A47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0249D1">
        <w:rPr>
          <w:rFonts w:ascii="Times New Roman" w:hAnsi="Times New Roman" w:cs="Times New Roman"/>
          <w:sz w:val="28"/>
          <w:szCs w:val="28"/>
        </w:rPr>
        <w:t>7) разработка и утверждение по согласованию</w:t>
      </w:r>
      <w:r w:rsidRPr="00FB1406">
        <w:rPr>
          <w:rFonts w:ascii="Times New Roman" w:hAnsi="Times New Roman" w:cs="Times New Roman"/>
          <w:sz w:val="28"/>
          <w:szCs w:val="28"/>
        </w:rPr>
        <w:t xml:space="preserve"> с учредителем программы развития </w:t>
      </w:r>
      <w:r>
        <w:rPr>
          <w:rFonts w:ascii="Times New Roman" w:hAnsi="Times New Roman" w:cs="Times New Roman"/>
          <w:sz w:val="28"/>
          <w:szCs w:val="28"/>
        </w:rPr>
        <w:t>Учреждения, если иное не установлено Федеральным законом от 29.12.2012 № 273-ФЗ «Об образовании в Российской Федерации»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3262EE1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8) прием обучающихся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18552DDF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9) определение списка учебников в соответствии с утвержденным федеральным перечнем учебников, </w:t>
      </w:r>
      <w:r w:rsidR="00F16105" w:rsidRPr="00B20708">
        <w:rPr>
          <w:rFonts w:ascii="Times New Roman" w:hAnsi="Times New Roman" w:cs="Times New Roman"/>
          <w:sz w:val="28"/>
          <w:szCs w:val="28"/>
        </w:rPr>
        <w:t>допущенных</w:t>
      </w:r>
      <w:r w:rsidRPr="00FB1406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14:paraId="16CD6FFF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624E5503" w14:textId="77777777" w:rsidR="0048054E" w:rsidRPr="00764FCA" w:rsidRDefault="0048054E" w:rsidP="0048054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4FCA">
        <w:rPr>
          <w:rFonts w:ascii="Times New Roman" w:hAnsi="Times New Roman" w:cs="Times New Roman"/>
          <w:sz w:val="28"/>
          <w:szCs w:val="28"/>
        </w:rPr>
        <w:t xml:space="preserve">1) поощрение обучающихся в соответствии с установленными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764FCA">
        <w:rPr>
          <w:rFonts w:ascii="Times New Roman" w:hAnsi="Times New Roman" w:cs="Times New Roman"/>
          <w:sz w:val="28"/>
          <w:szCs w:val="28"/>
        </w:rPr>
        <w:t xml:space="preserve"> видами и условиями поощрения за успехи в учебной, </w:t>
      </w:r>
      <w:r w:rsidRPr="00764FCA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Pr="00764FCA">
        <w:rPr>
          <w:rFonts w:ascii="Times New Roman" w:hAnsi="Times New Roman" w:cs="Times New Roman"/>
          <w:sz w:val="28"/>
          <w:szCs w:val="28"/>
        </w:rPr>
        <w:t>;</w:t>
      </w:r>
    </w:p>
    <w:p w14:paraId="7AAD2298" w14:textId="77777777" w:rsidR="00266F76" w:rsidRPr="000249D1" w:rsidRDefault="00266F76" w:rsidP="00266F76">
      <w:pPr>
        <w:rPr>
          <w:rFonts w:ascii="Times New Roman" w:hAnsi="Times New Roman" w:cs="Times New Roman"/>
          <w:sz w:val="28"/>
          <w:szCs w:val="28"/>
        </w:rPr>
      </w:pPr>
      <w:r w:rsidRPr="000249D1">
        <w:rPr>
          <w:rFonts w:ascii="Times New Roman" w:hAnsi="Times New Roman" w:cs="Times New Roman"/>
          <w:sz w:val="28"/>
          <w:szCs w:val="28"/>
        </w:rPr>
        <w:t>12)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14:paraId="5BC1E4C3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406">
        <w:rPr>
          <w:rFonts w:ascii="Times New Roman" w:hAnsi="Times New Roman" w:cs="Times New Roman"/>
          <w:sz w:val="28"/>
          <w:szCs w:val="28"/>
        </w:rPr>
        <w:t>) использование и совершенствование методов обучения и воспитания, образовательных технологий, электронного обучения;</w:t>
      </w:r>
    </w:p>
    <w:p w14:paraId="387205D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406">
        <w:rPr>
          <w:rFonts w:ascii="Times New Roman" w:hAnsi="Times New Roman" w:cs="Times New Roman"/>
          <w:sz w:val="28"/>
          <w:szCs w:val="28"/>
        </w:rPr>
        <w:t>) проведение самообследования, обеспечение функционирования внутренней системы оценки качества образования;</w:t>
      </w:r>
    </w:p>
    <w:p w14:paraId="09573D1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406">
        <w:rPr>
          <w:rFonts w:ascii="Times New Roman" w:hAnsi="Times New Roman" w:cs="Times New Roman"/>
          <w:sz w:val="28"/>
          <w:szCs w:val="28"/>
        </w:rPr>
        <w:t xml:space="preserve">) создание необходимых условий для охраны и укрепления здоровья, организации питания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72CF3401" w14:textId="77777777" w:rsidR="00F16105" w:rsidRPr="00B20708" w:rsidRDefault="0048054E" w:rsidP="00F16105">
      <w:pPr>
        <w:rPr>
          <w:rFonts w:ascii="Times New Roman" w:hAnsi="Times New Roman" w:cs="Times New Roman"/>
          <w:sz w:val="28"/>
          <w:szCs w:val="28"/>
        </w:rPr>
      </w:pPr>
      <w:r w:rsidRPr="00B20708">
        <w:rPr>
          <w:rFonts w:ascii="Times New Roman" w:hAnsi="Times New Roman" w:cs="Times New Roman"/>
          <w:sz w:val="28"/>
          <w:szCs w:val="28"/>
        </w:rPr>
        <w:t>16</w:t>
      </w:r>
      <w:r w:rsidR="00F16105" w:rsidRPr="00B20708">
        <w:rPr>
          <w:rFonts w:ascii="Times New Roman" w:hAnsi="Times New Roman" w:cs="Times New Roman"/>
          <w:sz w:val="28"/>
          <w:szCs w:val="28"/>
        </w:rPr>
        <w:t xml:space="preserve">) проведение социально-психологического тестирования обучающихся в целях раннего выявления незаконного потребления наркотических </w:t>
      </w:r>
      <w:r w:rsidR="00BB35C8" w:rsidRPr="00B20708">
        <w:rPr>
          <w:rFonts w:ascii="Times New Roman" w:hAnsi="Times New Roman" w:cs="Times New Roman"/>
          <w:sz w:val="28"/>
          <w:szCs w:val="28"/>
        </w:rPr>
        <w:t xml:space="preserve">средств и психотропных веществ. </w:t>
      </w:r>
      <w:r w:rsidR="00F16105" w:rsidRPr="00B20708">
        <w:rPr>
          <w:rFonts w:ascii="Times New Roman" w:hAnsi="Times New Roman" w:cs="Times New Roman"/>
          <w:sz w:val="28"/>
          <w:szCs w:val="28"/>
        </w:rPr>
        <w:t>Порядок проведения социально - психологического тестирования обучающихся в общеобразовательных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</w:t>
      </w:r>
      <w:r w:rsidR="00BB35C8" w:rsidRPr="00B20708">
        <w:rPr>
          <w:rFonts w:ascii="Times New Roman" w:hAnsi="Times New Roman" w:cs="Times New Roman"/>
          <w:sz w:val="28"/>
          <w:szCs w:val="28"/>
        </w:rPr>
        <w:t>анию в сфере общего образования;</w:t>
      </w:r>
    </w:p>
    <w:p w14:paraId="120B015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1406">
        <w:rPr>
          <w:rFonts w:ascii="Times New Roman" w:hAnsi="Times New Roman" w:cs="Times New Roman"/>
          <w:sz w:val="28"/>
          <w:szCs w:val="28"/>
        </w:rPr>
        <w:t>) создание условий для занятия обучающимися физической культурой и спортом;</w:t>
      </w:r>
    </w:p>
    <w:p w14:paraId="4B3F9E41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1406">
        <w:rPr>
          <w:rFonts w:ascii="Times New Roman" w:hAnsi="Times New Roman" w:cs="Times New Roman"/>
          <w:sz w:val="28"/>
          <w:szCs w:val="28"/>
        </w:rPr>
        <w:t>) приобретение или изготовление бланков документов об образовании и (или) о квалификации</w:t>
      </w:r>
      <w:r>
        <w:rPr>
          <w:rFonts w:ascii="Times New Roman" w:hAnsi="Times New Roman" w:cs="Times New Roman"/>
          <w:sz w:val="28"/>
          <w:szCs w:val="28"/>
        </w:rPr>
        <w:t>, медалей «За особые успехи в учении»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3C7E2F7E" w14:textId="49D30DD1" w:rsidR="0048054E" w:rsidRPr="00FB1406" w:rsidRDefault="0033367C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8054E" w:rsidRPr="00FB1406">
        <w:rPr>
          <w:rFonts w:ascii="Times New Roman" w:hAnsi="Times New Roman" w:cs="Times New Roman"/>
          <w:sz w:val="28"/>
          <w:szCs w:val="28"/>
        </w:rPr>
        <w:t xml:space="preserve">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48054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48054E" w:rsidRPr="00FB1406">
        <w:rPr>
          <w:rFonts w:ascii="Times New Roman" w:hAnsi="Times New Roman" w:cs="Times New Roman"/>
          <w:sz w:val="28"/>
          <w:szCs w:val="28"/>
        </w:rPr>
        <w:t>и не запрещенной законодательством Российской Федерации;</w:t>
      </w:r>
    </w:p>
    <w:p w14:paraId="4FF0CBB1" w14:textId="03254209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2</w:t>
      </w:r>
      <w:r w:rsidR="0033367C">
        <w:rPr>
          <w:rFonts w:ascii="Times New Roman" w:hAnsi="Times New Roman" w:cs="Times New Roman"/>
          <w:sz w:val="28"/>
          <w:szCs w:val="28"/>
        </w:rPr>
        <w:t>0</w:t>
      </w:r>
      <w:r w:rsidRPr="00FB1406">
        <w:rPr>
          <w:rFonts w:ascii="Times New Roman" w:hAnsi="Times New Roman" w:cs="Times New Roman"/>
          <w:sz w:val="28"/>
          <w:szCs w:val="28"/>
        </w:rPr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14:paraId="63C313C0" w14:textId="3ADEB7E4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2</w:t>
      </w:r>
      <w:r w:rsidR="0033367C">
        <w:rPr>
          <w:rFonts w:ascii="Times New Roman" w:hAnsi="Times New Roman" w:cs="Times New Roman"/>
          <w:sz w:val="28"/>
          <w:szCs w:val="28"/>
        </w:rPr>
        <w:t>1</w:t>
      </w:r>
      <w:r w:rsidRPr="00FB1406">
        <w:rPr>
          <w:rFonts w:ascii="Times New Roman" w:hAnsi="Times New Roman" w:cs="Times New Roman"/>
          <w:sz w:val="28"/>
          <w:szCs w:val="28"/>
        </w:rPr>
        <w:t xml:space="preserve">) обеспечение создания и ведения официального сайта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</w:t>
      </w:r>
      <w:r w:rsidRPr="00090B0B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t xml:space="preserve"> </w:t>
      </w:r>
      <w:r w:rsidRPr="00FB1406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40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4DD98D68" w14:textId="4185371E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2</w:t>
      </w:r>
      <w:r w:rsidR="0033367C">
        <w:rPr>
          <w:rFonts w:ascii="Times New Roman" w:hAnsi="Times New Roman" w:cs="Times New Roman"/>
          <w:sz w:val="28"/>
          <w:szCs w:val="28"/>
        </w:rPr>
        <w:t>2</w:t>
      </w:r>
      <w:r w:rsidRPr="00FB1406">
        <w:rPr>
          <w:rFonts w:ascii="Times New Roman" w:hAnsi="Times New Roman" w:cs="Times New Roman"/>
          <w:sz w:val="28"/>
          <w:szCs w:val="28"/>
        </w:rPr>
        <w:t>) иные вопросы в соответствии с законодательством Российской Федерации.</w:t>
      </w:r>
    </w:p>
    <w:p w14:paraId="2E12B4C3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вправе вести консультационную, просветительскую деятельность и иную не противоречащую целям создания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14:paraId="1EAD587C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соответствии с </w:t>
      </w:r>
      <w:hyperlink r:id="rId11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об об</w:t>
      </w:r>
      <w:r w:rsidRPr="00FB1406">
        <w:rPr>
          <w:rFonts w:ascii="Times New Roman" w:hAnsi="Times New Roman" w:cs="Times New Roman"/>
          <w:sz w:val="28"/>
          <w:szCs w:val="28"/>
        </w:rPr>
        <w:t>разовании, в том числе:</w:t>
      </w:r>
    </w:p>
    <w:p w14:paraId="7B2856FF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1) обеспечивать реализацию в полном объеме образовательных программ, соответствие качества подготовки обучающихся установленным </w:t>
      </w:r>
      <w:r w:rsidRPr="00FB1406">
        <w:rPr>
          <w:rFonts w:ascii="Times New Roman" w:hAnsi="Times New Roman" w:cs="Times New Roman"/>
          <w:sz w:val="28"/>
          <w:szCs w:val="28"/>
        </w:rPr>
        <w:lastRenderedPageBreak/>
        <w:t>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559E7F8E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</w:p>
    <w:p w14:paraId="3C903B6F" w14:textId="77777777" w:rsidR="001C3FDB" w:rsidRPr="00B20708" w:rsidRDefault="001C3FDB" w:rsidP="001C3FDB">
      <w:pPr>
        <w:rPr>
          <w:rFonts w:ascii="Times New Roman" w:hAnsi="Times New Roman" w:cs="Times New Roman"/>
          <w:sz w:val="28"/>
          <w:szCs w:val="28"/>
        </w:rPr>
      </w:pPr>
      <w:r w:rsidRPr="00B20708">
        <w:rPr>
          <w:rFonts w:ascii="Times New Roman" w:hAnsi="Times New Roman" w:cs="Times New Roman"/>
          <w:sz w:val="28"/>
          <w:szCs w:val="28"/>
        </w:rPr>
        <w:t>3)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14:paraId="0444EACB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>3.6 Учреждение несет ответственность в установленном законодательством Российской Федерации порядке за:</w:t>
      </w:r>
    </w:p>
    <w:p w14:paraId="62F01C93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 xml:space="preserve">-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Учреждения при реализации образовательной программы, в том числе при проведении практической подготовки обучающихся; </w:t>
      </w:r>
    </w:p>
    <w:p w14:paraId="30852166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14:paraId="7E5F1267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>-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деятельности;</w:t>
      </w:r>
    </w:p>
    <w:p w14:paraId="2051FD25" w14:textId="77777777" w:rsidR="001C3FDB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 xml:space="preserve">- профессиональный образовательный маршрут несовершеннолетних выпускников 9, 11 классов до конца календарного года (своевременное информирование о трудоустройстве выпускников школ, обучении, успеваемости, об отчислении и уведомление Отдела образования Кузнецкого района Пензенской области, </w:t>
      </w:r>
      <w:r w:rsidRPr="00B20708">
        <w:rPr>
          <w:rStyle w:val="af"/>
          <w:sz w:val="28"/>
          <w:szCs w:val="28"/>
        </w:rPr>
        <w:t>Комиссии по делам несовершеннолетних и защите их прав Кузнецкого района для принятия своевременных мер по получению профессионального образования или трудоустройства несовершеннолетних).</w:t>
      </w:r>
    </w:p>
    <w:p w14:paraId="04693482" w14:textId="77777777" w:rsidR="0048054E" w:rsidRPr="00B20708" w:rsidRDefault="001C3FDB" w:rsidP="001C3FDB">
      <w:pPr>
        <w:pStyle w:val="1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B20708">
        <w:rPr>
          <w:sz w:val="28"/>
          <w:szCs w:val="28"/>
        </w:rPr>
        <w:t xml:space="preserve">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14:paraId="53101E51" w14:textId="77777777" w:rsidR="0048054E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FB1406">
        <w:rPr>
          <w:rFonts w:ascii="Times New Roman" w:hAnsi="Times New Roman" w:cs="Times New Roman"/>
          <w:sz w:val="28"/>
          <w:szCs w:val="28"/>
        </w:rPr>
        <w:t>4.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406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хозяйственная деятельность Учреждения</w:t>
      </w:r>
    </w:p>
    <w:p w14:paraId="2C67E105" w14:textId="77777777" w:rsidR="0048054E" w:rsidRPr="00FD0205" w:rsidRDefault="0048054E" w:rsidP="0048054E">
      <w:pPr>
        <w:pStyle w:val="Style28"/>
        <w:widowControl/>
        <w:spacing w:line="240" w:lineRule="auto"/>
        <w:ind w:left="284" w:right="-2" w:firstLine="0"/>
        <w:jc w:val="center"/>
        <w:outlineLvl w:val="0"/>
        <w:rPr>
          <w:rFonts w:cs="Arial"/>
          <w:b/>
          <w:bCs/>
          <w:sz w:val="28"/>
          <w:szCs w:val="28"/>
        </w:rPr>
      </w:pPr>
    </w:p>
    <w:p w14:paraId="28303D42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2A64BF">
        <w:rPr>
          <w:rFonts w:ascii="Times New Roman" w:hAnsi="Times New Roman" w:cs="Times New Roman"/>
          <w:sz w:val="28"/>
          <w:szCs w:val="28"/>
        </w:rPr>
        <w:t xml:space="preserve">4.1. Собственником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4BF">
        <w:rPr>
          <w:rFonts w:ascii="Times New Roman" w:hAnsi="Times New Roman" w:cs="Times New Roman"/>
          <w:sz w:val="28"/>
          <w:szCs w:val="28"/>
        </w:rPr>
        <w:t>униципальное образование  Кузнецк</w:t>
      </w:r>
      <w:r w:rsidR="00BB35C8">
        <w:rPr>
          <w:rFonts w:ascii="Times New Roman" w:hAnsi="Times New Roman" w:cs="Times New Roman"/>
          <w:sz w:val="28"/>
          <w:szCs w:val="28"/>
        </w:rPr>
        <w:t>ого</w:t>
      </w:r>
      <w:r w:rsidRPr="002A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35C8">
        <w:rPr>
          <w:rFonts w:ascii="Times New Roman" w:hAnsi="Times New Roman" w:cs="Times New Roman"/>
          <w:sz w:val="28"/>
          <w:szCs w:val="28"/>
        </w:rPr>
        <w:t>а</w:t>
      </w:r>
      <w:r w:rsidRPr="002A64BF">
        <w:rPr>
          <w:rFonts w:ascii="Times New Roman" w:hAnsi="Times New Roman" w:cs="Times New Roman"/>
          <w:sz w:val="28"/>
          <w:szCs w:val="28"/>
        </w:rPr>
        <w:t xml:space="preserve"> Пензенской области </w:t>
      </w:r>
      <w:r w:rsidRPr="001446F5">
        <w:rPr>
          <w:rFonts w:ascii="Times New Roman" w:hAnsi="Times New Roman" w:cs="Times New Roman"/>
          <w:sz w:val="28"/>
          <w:szCs w:val="28"/>
        </w:rPr>
        <w:t>(далее – Собственник)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</w:p>
    <w:p w14:paraId="5DAAC88B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 xml:space="preserve">.2. Имущество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закрепляется за ним на праве оперативного управления в соответствии с Гражданским кодексом Российской Федерации.</w:t>
      </w:r>
    </w:p>
    <w:p w14:paraId="7BDC65D8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A64B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владеет, пользуется этим имуществом на праве оперативного управления в пределах, установленных законодательством Российской Федерации, в соответствии с целями своей деятельности, назначением имущества.</w:t>
      </w:r>
    </w:p>
    <w:p w14:paraId="513BF825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 xml:space="preserve">.4. Источниками формирования имущества, в том числе финансовых ресурсов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B35C8">
        <w:rPr>
          <w:rFonts w:ascii="Times New Roman" w:hAnsi="Times New Roman" w:cs="Times New Roman"/>
          <w:sz w:val="28"/>
          <w:szCs w:val="28"/>
        </w:rPr>
        <w:t>,</w:t>
      </w:r>
      <w:r w:rsidRPr="002A64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4AB73D8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2A64BF">
        <w:rPr>
          <w:rFonts w:ascii="Times New Roman" w:hAnsi="Times New Roman" w:cs="Times New Roman"/>
          <w:sz w:val="28"/>
          <w:szCs w:val="28"/>
        </w:rPr>
        <w:t>- имущество, закреплённое за ним на праве оперативного управления;</w:t>
      </w:r>
    </w:p>
    <w:p w14:paraId="4087D520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2A64BF">
        <w:rPr>
          <w:rFonts w:ascii="Times New Roman" w:hAnsi="Times New Roman" w:cs="Times New Roman"/>
          <w:sz w:val="28"/>
          <w:szCs w:val="28"/>
        </w:rPr>
        <w:t>- средства бюджета Кузнецкого района Пензенской области;</w:t>
      </w:r>
    </w:p>
    <w:p w14:paraId="3607F42F" w14:textId="77777777" w:rsidR="0048054E" w:rsidRPr="001D770C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1D770C">
        <w:rPr>
          <w:rFonts w:ascii="Times New Roman" w:hAnsi="Times New Roman" w:cs="Times New Roman"/>
          <w:sz w:val="28"/>
          <w:szCs w:val="28"/>
        </w:rPr>
        <w:t>- средства, выделенные Учреждению в виде субсидий;</w:t>
      </w:r>
    </w:p>
    <w:p w14:paraId="6A2F7475" w14:textId="77777777" w:rsidR="0048054E" w:rsidRPr="00EB681D" w:rsidRDefault="0048054E" w:rsidP="00FB7E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- средства спонсоров</w:t>
      </w:r>
      <w:r w:rsidR="00796609" w:rsidRPr="00EB681D">
        <w:rPr>
          <w:rFonts w:ascii="Times New Roman" w:hAnsi="Times New Roman" w:cs="Times New Roman"/>
          <w:sz w:val="28"/>
          <w:szCs w:val="28"/>
        </w:rPr>
        <w:t>, целевые взносы</w:t>
      </w:r>
      <w:r w:rsidRPr="00EB681D">
        <w:rPr>
          <w:rFonts w:ascii="Times New Roman" w:hAnsi="Times New Roman" w:cs="Times New Roman"/>
          <w:sz w:val="28"/>
          <w:szCs w:val="28"/>
        </w:rPr>
        <w:t xml:space="preserve"> и добровольные пожертвования граждан</w:t>
      </w:r>
      <w:r w:rsidR="00875B56" w:rsidRPr="00EB681D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EB681D">
        <w:rPr>
          <w:rFonts w:ascii="Times New Roman" w:hAnsi="Times New Roman" w:cs="Times New Roman"/>
          <w:sz w:val="28"/>
          <w:szCs w:val="28"/>
        </w:rPr>
        <w:t>;</w:t>
      </w:r>
    </w:p>
    <w:p w14:paraId="39938DFD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2A64BF">
        <w:rPr>
          <w:rFonts w:ascii="Times New Roman" w:hAnsi="Times New Roman" w:cs="Times New Roman"/>
          <w:sz w:val="28"/>
          <w:szCs w:val="28"/>
        </w:rPr>
        <w:t>- иные источники, не запрещенные действующим законодательством Российской Федерации.</w:t>
      </w:r>
    </w:p>
    <w:p w14:paraId="6CBAE272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без согласия Собственника не вправе распоряжаться недвижимым имуществом и особо ценным движимым имуществом, закрепленным за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Собственником или приобретенным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A64BF">
        <w:rPr>
          <w:rFonts w:ascii="Times New Roman" w:hAnsi="Times New Roman" w:cs="Times New Roman"/>
          <w:sz w:val="28"/>
          <w:szCs w:val="28"/>
        </w:rPr>
        <w:t xml:space="preserve"> Собственником  на приобретение этого имущества. Остальным имуществом, в том числе недвижимым имуществом,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самостоятельно, если иное не предусмотрено законодательством Российской Федерации.</w:t>
      </w:r>
    </w:p>
    <w:p w14:paraId="588E30D0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64BF">
        <w:rPr>
          <w:rFonts w:ascii="Times New Roman" w:hAnsi="Times New Roman" w:cs="Times New Roman"/>
          <w:sz w:val="28"/>
          <w:szCs w:val="28"/>
        </w:rPr>
        <w:t xml:space="preserve">. Недвижимое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или приобретенное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этого имущества, а также находящееся 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особо ценное движимое имущество подлежит обособленному учету в установленном порядке.</w:t>
      </w:r>
    </w:p>
    <w:p w14:paraId="61F39013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64BF">
        <w:rPr>
          <w:rFonts w:ascii="Times New Roman" w:hAnsi="Times New Roman" w:cs="Times New Roman"/>
          <w:sz w:val="28"/>
          <w:szCs w:val="28"/>
        </w:rPr>
        <w:t xml:space="preserve">. Земельный участок, необходимый для выполнения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своих уставных задач, предоставляется ему на праве постоянного (бессрочного) пользования. </w:t>
      </w:r>
    </w:p>
    <w:p w14:paraId="57EB140C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2A64BF">
        <w:rPr>
          <w:rFonts w:ascii="Times New Roman" w:hAnsi="Times New Roman" w:cs="Times New Roman"/>
          <w:sz w:val="28"/>
          <w:szCs w:val="28"/>
        </w:rPr>
        <w:t xml:space="preserve">. Собственник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</w:p>
    <w:p w14:paraId="706D06D2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6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A64BF">
        <w:rPr>
          <w:rFonts w:ascii="Times New Roman" w:hAnsi="Times New Roman" w:cs="Times New Roman"/>
          <w:sz w:val="28"/>
          <w:szCs w:val="28"/>
        </w:rPr>
        <w:t xml:space="preserve">не отвечает по обязательствам Собственника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</w:p>
    <w:p w14:paraId="21AB86CD" w14:textId="77777777" w:rsidR="0048054E" w:rsidRPr="00F55E0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55E0E">
        <w:rPr>
          <w:rFonts w:ascii="Times New Roman" w:hAnsi="Times New Roman" w:cs="Times New Roman"/>
          <w:sz w:val="28"/>
          <w:szCs w:val="28"/>
        </w:rPr>
        <w:t>4.10.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законодательством Российской Федерации.</w:t>
      </w:r>
    </w:p>
    <w:p w14:paraId="4C5F1826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4BF">
        <w:rPr>
          <w:rFonts w:ascii="Times New Roman" w:hAnsi="Times New Roman" w:cs="Times New Roman"/>
          <w:sz w:val="28"/>
          <w:szCs w:val="28"/>
        </w:rPr>
        <w:t xml:space="preserve">. Собственник вправе изъять излишнее, неиспользуемое или используемое не по назначению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, либо приобретенное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этого имущества. Имуществом, изъятым 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>, Собственник этого имущества вправе распорядиться по своему усмотрению.</w:t>
      </w:r>
    </w:p>
    <w:p w14:paraId="772E540D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, или имущества, приобретенного за счет </w:t>
      </w:r>
      <w:r w:rsidRPr="002A64BF">
        <w:rPr>
          <w:rFonts w:ascii="Times New Roman" w:hAnsi="Times New Roman" w:cs="Times New Roman"/>
          <w:sz w:val="28"/>
          <w:szCs w:val="28"/>
        </w:rPr>
        <w:lastRenderedPageBreak/>
        <w:t xml:space="preserve">средств, выделенных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2A64BF">
        <w:rPr>
          <w:rFonts w:ascii="Times New Roman" w:hAnsi="Times New Roman" w:cs="Times New Roman"/>
          <w:sz w:val="28"/>
          <w:szCs w:val="28"/>
        </w:rPr>
        <w:t xml:space="preserve"> Собственником, за исключением случаев, если совершение таких сделок допускается законодательством Российской Федерации.</w:t>
      </w:r>
    </w:p>
    <w:p w14:paraId="475B664A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6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64BF">
        <w:rPr>
          <w:rFonts w:ascii="Times New Roman" w:hAnsi="Times New Roman" w:cs="Times New Roman"/>
          <w:sz w:val="28"/>
          <w:szCs w:val="28"/>
        </w:rPr>
        <w:t xml:space="preserve"> вести бухгалтерский учет, представлять бухгалтерскую </w:t>
      </w:r>
      <w:hyperlink r:id="rId12" w:history="1">
        <w:r w:rsidRPr="009E2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отчетность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и статистическую </w:t>
      </w:r>
      <w:hyperlink r:id="rId13" w:history="1">
        <w:r w:rsidRPr="009E2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отчетность</w:t>
        </w:r>
      </w:hyperlink>
      <w:r w:rsidRPr="002A64B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14:paraId="1870108F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14:paraId="1E37F21A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2A64BF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Кузнецкого района Пензенской области на основании муниципального задания и плана финансово-хозяйственной деятельности, утвержденного </w:t>
      </w:r>
      <w:r w:rsidRPr="00F55E0E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Учреждения.</w:t>
      </w:r>
      <w:r w:rsidRPr="002A64BF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средств, производится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 xml:space="preserve"> 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14:paraId="634F931B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2A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A64BF">
        <w:rPr>
          <w:rFonts w:ascii="Times New Roman" w:hAnsi="Times New Roman" w:cs="Times New Roman"/>
          <w:sz w:val="28"/>
          <w:szCs w:val="28"/>
        </w:rPr>
        <w:t xml:space="preserve">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4BF">
        <w:rPr>
          <w:rFonts w:ascii="Times New Roman" w:hAnsi="Times New Roman" w:cs="Times New Roman"/>
          <w:sz w:val="28"/>
          <w:szCs w:val="28"/>
        </w:rPr>
        <w:t xml:space="preserve"> несет Собственник его имущества.</w:t>
      </w:r>
    </w:p>
    <w:p w14:paraId="7ECB4D78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</w:t>
      </w:r>
      <w:r w:rsidRPr="002A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A64BF">
        <w:rPr>
          <w:rFonts w:ascii="Times New Roman" w:hAnsi="Times New Roman" w:cs="Times New Roman"/>
          <w:sz w:val="28"/>
          <w:szCs w:val="28"/>
        </w:rPr>
        <w:t xml:space="preserve"> не имеет права предоставлять и получать кредиты (займы), приобретать ценные бумаги. </w:t>
      </w:r>
    </w:p>
    <w:p w14:paraId="5867EC8E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A6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A64B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64BF">
        <w:rPr>
          <w:rFonts w:ascii="Times New Roman" w:hAnsi="Times New Roman" w:cs="Times New Roman"/>
          <w:sz w:val="28"/>
          <w:szCs w:val="28"/>
        </w:rPr>
        <w:t>:</w:t>
      </w:r>
    </w:p>
    <w:p w14:paraId="25EAD615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4BF">
        <w:rPr>
          <w:rFonts w:ascii="Times New Roman" w:hAnsi="Times New Roman" w:cs="Times New Roman"/>
          <w:sz w:val="28"/>
          <w:szCs w:val="28"/>
        </w:rPr>
        <w:t>нести ответственность в соответствии с действующим законодательством за нарушение договорных, расчетных и налоговых обязательств, работ, услуг, а равно нарушение иных правил хозяйствования;</w:t>
      </w:r>
    </w:p>
    <w:p w14:paraId="3D23BCF2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4BF">
        <w:rPr>
          <w:rFonts w:ascii="Times New Roman" w:hAnsi="Times New Roman" w:cs="Times New Roman"/>
          <w:sz w:val="28"/>
          <w:szCs w:val="28"/>
        </w:rPr>
        <w:t xml:space="preserve">обеспечивать целевое и эффективное использование муниципального имущества Кузнецкого района Пензенской области, закрепленного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A64BF">
        <w:rPr>
          <w:rFonts w:ascii="Times New Roman" w:hAnsi="Times New Roman" w:cs="Times New Roman"/>
          <w:sz w:val="28"/>
          <w:szCs w:val="28"/>
        </w:rPr>
        <w:t>;</w:t>
      </w:r>
    </w:p>
    <w:p w14:paraId="1F14572C" w14:textId="77777777" w:rsidR="0048054E" w:rsidRPr="002A64BF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4BF">
        <w:rPr>
          <w:rFonts w:ascii="Times New Roman" w:hAnsi="Times New Roman" w:cs="Times New Roman"/>
          <w:sz w:val="28"/>
          <w:szCs w:val="28"/>
        </w:rPr>
        <w:t>обеспечивать исполнение своих денежных обязательств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4BF">
        <w:rPr>
          <w:rFonts w:ascii="Times New Roman" w:hAnsi="Times New Roman" w:cs="Times New Roman"/>
          <w:sz w:val="28"/>
          <w:szCs w:val="28"/>
        </w:rPr>
        <w:t xml:space="preserve"> утвержденных ему лимитов бюджетных обязательств по соответствующим кодам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Кузнецкого района Пензенской области</w:t>
      </w:r>
      <w:r w:rsidRPr="002A64BF">
        <w:rPr>
          <w:rFonts w:ascii="Times New Roman" w:hAnsi="Times New Roman" w:cs="Times New Roman"/>
          <w:sz w:val="28"/>
          <w:szCs w:val="28"/>
        </w:rPr>
        <w:t>;</w:t>
      </w:r>
    </w:p>
    <w:p w14:paraId="6A6102DB" w14:textId="77777777" w:rsidR="0048054E" w:rsidRPr="002A64BF" w:rsidRDefault="0048054E" w:rsidP="004805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64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4BF">
        <w:rPr>
          <w:rFonts w:ascii="Times New Roman" w:hAnsi="Times New Roman" w:cs="Times New Roman"/>
          <w:sz w:val="28"/>
          <w:szCs w:val="28"/>
        </w:rPr>
        <w:t>осуществлять бюджетный, бухгалтерский, оперативный и статистический учет согласно действующему законодательству.</w:t>
      </w:r>
    </w:p>
    <w:p w14:paraId="26B77D87" w14:textId="77777777" w:rsidR="0048054E" w:rsidRDefault="0048054E" w:rsidP="0048054E"/>
    <w:p w14:paraId="68576215" w14:textId="77777777" w:rsidR="00B20708" w:rsidRDefault="00B20708" w:rsidP="0048054E"/>
    <w:p w14:paraId="7B5AA8C0" w14:textId="24D73B2A" w:rsidR="00B20708" w:rsidRDefault="00B20708" w:rsidP="0048054E"/>
    <w:p w14:paraId="7005876E" w14:textId="77777777" w:rsidR="000249D1" w:rsidRDefault="000249D1" w:rsidP="0048054E"/>
    <w:p w14:paraId="6008C7E2" w14:textId="77777777" w:rsidR="00B20708" w:rsidRPr="002A64BF" w:rsidRDefault="00B20708" w:rsidP="0048054E"/>
    <w:p w14:paraId="4BE905F0" w14:textId="77777777" w:rsidR="0048054E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FB140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Компетенция органа, осуществляющего функции и полномочия учредителя Учреждения. </w:t>
      </w:r>
      <w:r w:rsidRPr="00FB14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</w:p>
    <w:p w14:paraId="4595A40D" w14:textId="77777777" w:rsidR="0048054E" w:rsidRPr="00677CD8" w:rsidRDefault="0048054E" w:rsidP="0048054E"/>
    <w:bookmarkEnd w:id="5"/>
    <w:p w14:paraId="18C354B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1406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органа, осуществляющего функции и полномочия учредителя Учреждения </w:t>
      </w:r>
      <w:r w:rsidRPr="00FB1406">
        <w:rPr>
          <w:rFonts w:ascii="Times New Roman" w:hAnsi="Times New Roman" w:cs="Times New Roman"/>
          <w:sz w:val="28"/>
          <w:szCs w:val="28"/>
        </w:rPr>
        <w:t>относится решение следующих вопросов:</w:t>
      </w:r>
    </w:p>
    <w:p w14:paraId="18961A6C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утверждение Устава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и внесение в него изменений;</w:t>
      </w:r>
    </w:p>
    <w:p w14:paraId="5180533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назначение на должность и освобождение от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, заключение и прекращение трудового договора с ним;</w:t>
      </w:r>
    </w:p>
    <w:p w14:paraId="43051E60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формирование и утверждение муниципального задания в соответствии с основными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, предусмотренными настоящим Уставом;</w:t>
      </w:r>
    </w:p>
    <w:p w14:paraId="366B27F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определение перечня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1406">
        <w:rPr>
          <w:rFonts w:ascii="Times New Roman" w:hAnsi="Times New Roman" w:cs="Times New Roman"/>
          <w:sz w:val="28"/>
          <w:szCs w:val="28"/>
        </w:rPr>
        <w:t xml:space="preserve">обственником или приобретенного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B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средств, выделенных ему С</w:t>
      </w:r>
      <w:r w:rsidRPr="00FB1406">
        <w:rPr>
          <w:rFonts w:ascii="Times New Roman" w:hAnsi="Times New Roman" w:cs="Times New Roman"/>
          <w:sz w:val="28"/>
          <w:szCs w:val="28"/>
        </w:rPr>
        <w:t>обственником на приобретение такого имущества;</w:t>
      </w:r>
    </w:p>
    <w:p w14:paraId="47E8CF19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F0B11">
        <w:rPr>
          <w:rFonts w:ascii="Times New Roman" w:hAnsi="Times New Roman" w:cs="Times New Roman"/>
          <w:sz w:val="28"/>
          <w:szCs w:val="28"/>
        </w:rPr>
        <w:t>- установление порядка определения платы за услуги, относящиеся к основным видам деятельности 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, оказываемые им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1406">
        <w:rPr>
          <w:rFonts w:ascii="Times New Roman" w:hAnsi="Times New Roman" w:cs="Times New Roman"/>
          <w:sz w:val="28"/>
          <w:szCs w:val="28"/>
        </w:rPr>
        <w:t xml:space="preserve"> задания, а также в случаях, предусмотренных федеральными законами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1406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14:paraId="495DDDE7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определение порядка составления и утверждения отчета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FB1406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14:paraId="3116CF5F" w14:textId="77777777" w:rsidR="0048054E" w:rsidRDefault="0048054E" w:rsidP="004805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7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72B7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иные вопросы, относящиеся к компетенции учредителя</w:t>
      </w:r>
      <w:r w:rsidRPr="00F72B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1E2AEE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1406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14:paraId="4761C7E0" w14:textId="77777777" w:rsidR="00CD3428" w:rsidRPr="00CD3428" w:rsidRDefault="0048054E" w:rsidP="00CD3428">
      <w:pPr>
        <w:rPr>
          <w:rFonts w:ascii="Times New Roman" w:hAnsi="Times New Roman" w:cs="Times New Roman"/>
          <w:sz w:val="28"/>
          <w:szCs w:val="28"/>
        </w:rPr>
      </w:pPr>
      <w:r w:rsidRPr="00EB681D">
        <w:rPr>
          <w:rFonts w:ascii="Times New Roman" w:hAnsi="Times New Roman" w:cs="Times New Roman"/>
          <w:sz w:val="28"/>
          <w:szCs w:val="28"/>
        </w:rPr>
        <w:t>5.3. Единоличным исполнительным органом Учреждения является ее руководитель - директор, который осуществляет текущее руководство деятельностью Учреждения. Назначение на должность и освобождение от должности директора Учреждения, а также заключение и прекращение трудового договора с ним осуществляется органом, осуществляющим функции и полномочия учредителя Учреждения.</w:t>
      </w:r>
      <w:r w:rsidR="00644B77" w:rsidRPr="00EB681D">
        <w:rPr>
          <w:rFonts w:ascii="Times New Roman" w:hAnsi="Times New Roman" w:cs="Times New Roman"/>
          <w:sz w:val="28"/>
          <w:szCs w:val="28"/>
        </w:rPr>
        <w:t xml:space="preserve"> </w:t>
      </w:r>
      <w:r w:rsidR="00CD3428" w:rsidRPr="00CD3428">
        <w:rPr>
          <w:rFonts w:ascii="Times New Roman" w:hAnsi="Times New Roman" w:cs="Times New Roman"/>
          <w:sz w:val="28"/>
          <w:szCs w:val="28"/>
        </w:rPr>
        <w:t>Директор Учреждения назначается на должность сроком на 5 лет.</w:t>
      </w:r>
    </w:p>
    <w:p w14:paraId="0D3DA6EF" w14:textId="77777777" w:rsidR="0048054E" w:rsidRPr="00F72B7C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без доверенности действует от имени Учреждения.</w:t>
      </w:r>
    </w:p>
    <w:p w14:paraId="1139C80A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406">
        <w:rPr>
          <w:rFonts w:ascii="Times New Roman" w:hAnsi="Times New Roman" w:cs="Times New Roman"/>
          <w:sz w:val="28"/>
          <w:szCs w:val="28"/>
        </w:rPr>
        <w:t xml:space="preserve">. К компетенции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относится решение всех вопросов, которые не составляют исключительную компетенцию других органов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, определенную законами и настоящим Уставом, в том числе вопросы:</w:t>
      </w:r>
    </w:p>
    <w:p w14:paraId="70BBD75C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осуществления текущего руководства деятельностью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7141D94F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представления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и совершения сделок в порядке, установленном </w:t>
      </w:r>
      <w:hyperlink r:id="rId14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063A9354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формирования учетной политики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Pr="00FB1406">
        <w:rPr>
          <w:rFonts w:ascii="Times New Roman" w:hAnsi="Times New Roman" w:cs="Times New Roman"/>
          <w:sz w:val="28"/>
          <w:szCs w:val="28"/>
        </w:rPr>
        <w:lastRenderedPageBreak/>
        <w:t>особенностей ее структуры, отраслевых и иных особенностей деятельности;</w:t>
      </w:r>
    </w:p>
    <w:p w14:paraId="1032B91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- утверждения внутренних документов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;</w:t>
      </w:r>
    </w:p>
    <w:p w14:paraId="04F343FB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>- реализации муниципального задания.</w:t>
      </w:r>
    </w:p>
    <w:p w14:paraId="0383B680" w14:textId="77777777" w:rsidR="0048054E" w:rsidRPr="00CD2739" w:rsidRDefault="0048054E" w:rsidP="0048054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CD2739">
        <w:rPr>
          <w:rFonts w:ascii="Times New Roman" w:hAnsi="Times New Roman" w:cs="Times New Roman"/>
          <w:sz w:val="28"/>
          <w:szCs w:val="28"/>
        </w:rPr>
        <w:t xml:space="preserve">5.6. В Учреждении формируются коллегиальные органы управления: </w:t>
      </w:r>
    </w:p>
    <w:p w14:paraId="6EFCF675" w14:textId="77777777" w:rsidR="0048054E" w:rsidRPr="008C30A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>- общее собрание работников;</w:t>
      </w:r>
    </w:p>
    <w:p w14:paraId="7987DBEA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>- педагогический 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0C921F" w14:textId="77777777" w:rsidR="0048054E" w:rsidRPr="008C30A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>Отличительными признаками  коллегиального органа являются:</w:t>
      </w:r>
    </w:p>
    <w:p w14:paraId="394EA1AE" w14:textId="77777777" w:rsidR="0048054E" w:rsidRPr="008C30A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 xml:space="preserve">- приказ директора о создании коллегиального органа управления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8C30A6">
        <w:rPr>
          <w:rFonts w:ascii="Times New Roman" w:hAnsi="Times New Roman" w:cs="Times New Roman"/>
          <w:sz w:val="28"/>
          <w:szCs w:val="28"/>
        </w:rPr>
        <w:t xml:space="preserve"> в установленном законом или локальными нормативными актами порядке;</w:t>
      </w:r>
    </w:p>
    <w:p w14:paraId="189D51C7" w14:textId="77777777" w:rsidR="0048054E" w:rsidRPr="008C30A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>- наличие четко определенных функций и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56F04B" w14:textId="77777777" w:rsidR="0048054E" w:rsidRPr="008C30A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C30A6">
        <w:rPr>
          <w:rFonts w:ascii="Times New Roman" w:hAnsi="Times New Roman" w:cs="Times New Roman"/>
          <w:sz w:val="28"/>
          <w:szCs w:val="28"/>
        </w:rPr>
        <w:t>- наличие Положения об органе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D6582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5.6.1. 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</w:t>
      </w:r>
      <w:r>
        <w:rPr>
          <w:rFonts w:ascii="Times New Roman" w:hAnsi="Times New Roman" w:cs="Times New Roman"/>
          <w:sz w:val="28"/>
          <w:szCs w:val="28"/>
        </w:rPr>
        <w:t xml:space="preserve">оллегиальным органом управления Учреждения </w:t>
      </w:r>
      <w:r w:rsidRPr="004B3D9E">
        <w:rPr>
          <w:rFonts w:ascii="Times New Roman" w:hAnsi="Times New Roman" w:cs="Times New Roman"/>
          <w:sz w:val="28"/>
          <w:szCs w:val="28"/>
        </w:rPr>
        <w:t>для рассмотрения основных вопросов трудовой деятельности.</w:t>
      </w:r>
    </w:p>
    <w:p w14:paraId="243BF429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Членами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B3D9E">
        <w:rPr>
          <w:rFonts w:ascii="Times New Roman" w:hAnsi="Times New Roman" w:cs="Times New Roman"/>
          <w:sz w:val="28"/>
          <w:szCs w:val="28"/>
        </w:rPr>
        <w:t>являются все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3D9E">
        <w:rPr>
          <w:rFonts w:ascii="Times New Roman" w:hAnsi="Times New Roman" w:cs="Times New Roman"/>
          <w:sz w:val="28"/>
          <w:szCs w:val="28"/>
        </w:rPr>
        <w:t xml:space="preserve"> работники.</w:t>
      </w:r>
    </w:p>
    <w:p w14:paraId="2B128AC2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собирается по мере необходимости, но не менее 1 раза в год.  Инициатором созыва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B3D9E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орган, осуществляющий функции и полномочия учредителя Учреждения</w:t>
      </w:r>
      <w:r w:rsidRPr="004B3D9E"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 xml:space="preserve"> или не менее 1/3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2015B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Работой общего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руководит избранный из числа участников председатель. Протокол общего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ведёт избранный из числа участников секретарь. Процедура голосования определяется общим собранием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14:paraId="27DAC179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Решение общего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его заседании присутствовало не менее 2/3 от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присутствующих работников. Решения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B3D9E">
        <w:rPr>
          <w:rFonts w:ascii="Times New Roman" w:hAnsi="Times New Roman" w:cs="Times New Roman"/>
          <w:sz w:val="28"/>
          <w:szCs w:val="28"/>
        </w:rPr>
        <w:t xml:space="preserve">оформляются протоколами, которые хранятся в делах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>.</w:t>
      </w:r>
    </w:p>
    <w:p w14:paraId="0E3D0864" w14:textId="77777777" w:rsidR="0048054E" w:rsidRPr="004B3D9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</w:t>
      </w:r>
      <w:r w:rsidRPr="004B3D9E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B3D9E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B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 w:rsidRPr="004B3D9E">
        <w:rPr>
          <w:rFonts w:ascii="Times New Roman" w:hAnsi="Times New Roman" w:cs="Times New Roman"/>
          <w:sz w:val="28"/>
          <w:szCs w:val="28"/>
        </w:rPr>
        <w:t>:</w:t>
      </w:r>
    </w:p>
    <w:p w14:paraId="5677A39B" w14:textId="77777777" w:rsidR="0048054E" w:rsidRPr="004B3D9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4B3D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договора, п</w:t>
      </w:r>
      <w:r w:rsidRPr="004B3D9E">
        <w:rPr>
          <w:rFonts w:ascii="Times New Roman" w:hAnsi="Times New Roman" w:cs="Times New Roman"/>
          <w:sz w:val="28"/>
          <w:szCs w:val="28"/>
        </w:rPr>
        <w:t>равил внутреннего трудового распорядка;</w:t>
      </w:r>
    </w:p>
    <w:p w14:paraId="46CC4724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</w:t>
      </w:r>
      <w:r w:rsidRPr="004B3D9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3D9E">
        <w:rPr>
          <w:rFonts w:ascii="Times New Roman" w:hAnsi="Times New Roman" w:cs="Times New Roman"/>
          <w:sz w:val="28"/>
          <w:szCs w:val="28"/>
        </w:rPr>
        <w:t xml:space="preserve"> по изменению и дополнению Устава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 xml:space="preserve"> и принятых на основании Устава положений в части организации труда и отдыха работников, прав и обязанностей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B3D9E">
        <w:rPr>
          <w:rFonts w:ascii="Times New Roman" w:hAnsi="Times New Roman" w:cs="Times New Roman"/>
          <w:sz w:val="28"/>
          <w:szCs w:val="28"/>
        </w:rPr>
        <w:t>, охраны труда, соблюдения правил противопожарной безопасности, санитарно-гигиенических норм и правил, взаимоотношений администрации и работников и другие вопросы организации деятельности образовательной организации;</w:t>
      </w:r>
    </w:p>
    <w:p w14:paraId="25D1F95C" w14:textId="77777777" w:rsidR="0048054E" w:rsidRPr="004B3D9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контрольно-надзорных органов о проверке деятельности Учреждения;</w:t>
      </w:r>
    </w:p>
    <w:p w14:paraId="03580AA1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9E">
        <w:rPr>
          <w:rFonts w:ascii="Times New Roman" w:hAnsi="Times New Roman" w:cs="Times New Roman"/>
          <w:sz w:val="28"/>
          <w:szCs w:val="28"/>
        </w:rPr>
        <w:t>- другие вопросы по организации трудовой деятельности в рамках законодательства Российской Федерации.</w:t>
      </w:r>
    </w:p>
    <w:p w14:paraId="639C6B8C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общего собрания работников в </w:t>
      </w:r>
      <w:r w:rsidRPr="00AD54F0">
        <w:rPr>
          <w:rFonts w:ascii="Times New Roman" w:hAnsi="Times New Roman" w:cs="Times New Roman"/>
          <w:sz w:val="28"/>
          <w:szCs w:val="28"/>
        </w:rPr>
        <w:lastRenderedPageBreak/>
        <w:t>части, не урегулированной настоящим Уставом, определяется положением об общем собрании работников, утверждаемым директором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D54F0">
        <w:rPr>
          <w:rFonts w:ascii="Times New Roman" w:hAnsi="Times New Roman" w:cs="Times New Roman"/>
          <w:sz w:val="28"/>
          <w:szCs w:val="28"/>
        </w:rPr>
        <w:t>.</w:t>
      </w:r>
    </w:p>
    <w:p w14:paraId="02D6C862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r w:rsidRPr="00AD54F0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управления Учреждением, </w:t>
      </w:r>
      <w:r w:rsidRPr="00AD54F0">
        <w:rPr>
          <w:rFonts w:ascii="Times New Roman" w:hAnsi="Times New Roman" w:cs="Times New Roman"/>
          <w:sz w:val="28"/>
          <w:szCs w:val="28"/>
        </w:rPr>
        <w:t>работает по плану, являющемуся</w:t>
      </w:r>
      <w:r>
        <w:rPr>
          <w:rFonts w:ascii="Times New Roman" w:hAnsi="Times New Roman" w:cs="Times New Roman"/>
          <w:sz w:val="28"/>
          <w:szCs w:val="28"/>
        </w:rPr>
        <w:t xml:space="preserve"> составной частью плана работы Учреждения</w:t>
      </w:r>
      <w:r w:rsidRPr="00AD54F0">
        <w:rPr>
          <w:rFonts w:ascii="Times New Roman" w:hAnsi="Times New Roman" w:cs="Times New Roman"/>
          <w:sz w:val="28"/>
          <w:szCs w:val="28"/>
        </w:rPr>
        <w:t>.</w:t>
      </w:r>
    </w:p>
    <w:p w14:paraId="04D20802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 Учреждения.</w:t>
      </w:r>
    </w:p>
    <w:p w14:paraId="0889F53F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педагогического совета являются заседания, которые проводятся по мере необходимости, но не реже одного раза в четверть. Заседания педагогического совета созываются председателем, а в его отсутствие – заместителем председателя. Внеочередное заседание педагогического совета проводится по требованию не менее 1/3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>.</w:t>
      </w:r>
    </w:p>
    <w:p w14:paraId="2F92250E" w14:textId="77777777" w:rsidR="0048054E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 xml:space="preserve">, а его заместителем – </w:t>
      </w:r>
      <w:r w:rsidRPr="009553D3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работе. </w:t>
      </w:r>
      <w:r w:rsidRPr="00AD54F0">
        <w:rPr>
          <w:rFonts w:ascii="Times New Roman" w:hAnsi="Times New Roman" w:cs="Times New Roman"/>
          <w:sz w:val="28"/>
          <w:szCs w:val="28"/>
        </w:rPr>
        <w:t xml:space="preserve">Секретарь избирается голосованием из числа присутствующих. </w:t>
      </w:r>
    </w:p>
    <w:p w14:paraId="14A456FE" w14:textId="77777777" w:rsidR="0048054E" w:rsidRPr="00CD2739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является правомочным, если на его заседании присутствовало не менее 2/3 его членов и если за него проголосовало более половины присутствующих. Решения педагогического совета принимаются открытым голосованием, оформляются протоколами, которые хранятся в делах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Pr="00AD54F0">
        <w:rPr>
          <w:rFonts w:ascii="Times New Roman" w:hAnsi="Times New Roman" w:cs="Times New Roman"/>
          <w:sz w:val="28"/>
          <w:szCs w:val="28"/>
        </w:rPr>
        <w:t xml:space="preserve"> </w:t>
      </w:r>
      <w:r w:rsidRPr="00CD2739">
        <w:rPr>
          <w:rFonts w:ascii="Times New Roman" w:hAnsi="Times New Roman" w:cs="Times New Roman"/>
          <w:sz w:val="28"/>
          <w:szCs w:val="28"/>
        </w:rPr>
        <w:t>Решения педагогического совета, принятые в пределах его полномочий, обязательны для администрации Учреждения и всех участников образовательных отношений.</w:t>
      </w:r>
    </w:p>
    <w:p w14:paraId="7FAA171A" w14:textId="77777777" w:rsidR="0048054E" w:rsidRDefault="0048054E" w:rsidP="004805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Организацию выполнения решений педагогического совета осуществляет директор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3B452F91" w14:textId="77777777" w:rsidR="0048054E" w:rsidRPr="008046E4" w:rsidRDefault="0048054E" w:rsidP="004805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Педагогический совет правомочен рассматривать следующие вопросы: </w:t>
      </w:r>
    </w:p>
    <w:p w14:paraId="683E8F89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обсуждение и выбор учебных планов, программ, учебников, форм, методов образовательной деятельности и способов их реализации; </w:t>
      </w:r>
    </w:p>
    <w:p w14:paraId="43156E02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организация работы по повышению квалификации педагогических работников, распространению передового опыта; </w:t>
      </w:r>
    </w:p>
    <w:p w14:paraId="282A2A81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рассмотрение вопросов аттестации педагогических работников в установленном порядке; </w:t>
      </w:r>
    </w:p>
    <w:p w14:paraId="74AD604A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решения о переводе </w:t>
      </w:r>
      <w:r w:rsidR="00CE436C">
        <w:rPr>
          <w:rFonts w:ascii="Times New Roman" w:hAnsi="Times New Roman" w:cs="Times New Roman"/>
          <w:sz w:val="28"/>
          <w:szCs w:val="28"/>
        </w:rPr>
        <w:t>обучающихс</w:t>
      </w:r>
      <w:r w:rsidRPr="00AD54F0">
        <w:rPr>
          <w:rFonts w:ascii="Times New Roman" w:hAnsi="Times New Roman" w:cs="Times New Roman"/>
          <w:sz w:val="28"/>
          <w:szCs w:val="28"/>
        </w:rPr>
        <w:t xml:space="preserve">я, формах проведения промежуточной и итоговой аттестации; </w:t>
      </w:r>
    </w:p>
    <w:p w14:paraId="3A53F763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решения о допуске </w:t>
      </w:r>
      <w:r w:rsidR="00CE436C">
        <w:rPr>
          <w:rFonts w:ascii="Times New Roman" w:hAnsi="Times New Roman" w:cs="Times New Roman"/>
          <w:sz w:val="28"/>
          <w:szCs w:val="28"/>
        </w:rPr>
        <w:t>обучающ</w:t>
      </w:r>
      <w:r w:rsidRPr="00AD54F0">
        <w:rPr>
          <w:rFonts w:ascii="Times New Roman" w:hAnsi="Times New Roman" w:cs="Times New Roman"/>
          <w:sz w:val="28"/>
          <w:szCs w:val="28"/>
        </w:rPr>
        <w:t xml:space="preserve">ихся к государственной итоговой аттестации; </w:t>
      </w:r>
    </w:p>
    <w:p w14:paraId="42465839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заслушивание отчетов о работе отдельных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работников, узких специалистов </w:t>
      </w:r>
      <w:r w:rsidRPr="00AD54F0">
        <w:rPr>
          <w:rFonts w:ascii="Times New Roman" w:hAnsi="Times New Roman" w:cs="Times New Roman"/>
          <w:sz w:val="28"/>
          <w:szCs w:val="28"/>
        </w:rPr>
        <w:t xml:space="preserve">по представлению заместителей директора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B35295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определение направления опытно-экспериментальной, инновационной работы, заслушивание отчетов о ее ходе и оценка эксперимента; </w:t>
      </w:r>
    </w:p>
    <w:p w14:paraId="3D73E9BB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разработка основных направлений и программы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>, представление ее директору;</w:t>
      </w:r>
    </w:p>
    <w:p w14:paraId="22DA8F57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заслушивание отчета об итогах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54F0">
        <w:rPr>
          <w:rFonts w:ascii="Times New Roman" w:hAnsi="Times New Roman" w:cs="Times New Roman"/>
          <w:sz w:val="28"/>
          <w:szCs w:val="28"/>
        </w:rPr>
        <w:t xml:space="preserve"> в истекшем учебном году;</w:t>
      </w:r>
    </w:p>
    <w:p w14:paraId="35B9BF5E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- заслушивание </w:t>
      </w:r>
      <w:r w:rsidR="00CE436C">
        <w:rPr>
          <w:rFonts w:ascii="Times New Roman" w:hAnsi="Times New Roman" w:cs="Times New Roman"/>
          <w:sz w:val="28"/>
          <w:szCs w:val="28"/>
        </w:rPr>
        <w:t>обучающ</w:t>
      </w:r>
      <w:r w:rsidRPr="00AD54F0">
        <w:rPr>
          <w:rFonts w:ascii="Times New Roman" w:hAnsi="Times New Roman" w:cs="Times New Roman"/>
          <w:sz w:val="28"/>
          <w:szCs w:val="28"/>
        </w:rPr>
        <w:t>ихся, их родителей (законных представителей) по вопросам соблюдения ими уставных требований;</w:t>
      </w:r>
    </w:p>
    <w:p w14:paraId="31EF4CEB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>- содействие выполнению решений по реализации предложений участников образовательной деятельности;</w:t>
      </w:r>
    </w:p>
    <w:p w14:paraId="4466B00F" w14:textId="77777777" w:rsidR="0048054E" w:rsidRPr="00DC02EF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DC02EF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 w:rsidR="00CE436C">
        <w:rPr>
          <w:rFonts w:ascii="Times New Roman" w:hAnsi="Times New Roman" w:cs="Times New Roman"/>
          <w:sz w:val="28"/>
          <w:szCs w:val="28"/>
        </w:rPr>
        <w:t>обучающ</w:t>
      </w:r>
      <w:r w:rsidRPr="00DC02EF">
        <w:rPr>
          <w:rFonts w:ascii="Times New Roman" w:hAnsi="Times New Roman" w:cs="Times New Roman"/>
          <w:sz w:val="28"/>
          <w:szCs w:val="28"/>
        </w:rPr>
        <w:t>ихся и работников Учреждения к различным формам поощрения;</w:t>
      </w:r>
    </w:p>
    <w:p w14:paraId="327CFD60" w14:textId="77777777" w:rsidR="0048054E" w:rsidRPr="00AD54F0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>- другие вопросы, касающиеся образовательной деятельности в рамках законодательства Российской Федерации.</w:t>
      </w:r>
    </w:p>
    <w:p w14:paraId="0011221F" w14:textId="77777777" w:rsidR="0048054E" w:rsidRPr="00CD2739" w:rsidRDefault="0048054E" w:rsidP="004805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2739">
        <w:rPr>
          <w:rFonts w:ascii="Times New Roman" w:hAnsi="Times New Roman" w:cs="Times New Roman"/>
          <w:sz w:val="28"/>
          <w:szCs w:val="28"/>
        </w:rPr>
        <w:t xml:space="preserve">        Порядок организации деятельности педагогического совета в части, не урегулированной настоящим Уставом, определяется положением о педагогическом совете, утверждаемым директором Учреждения.</w:t>
      </w:r>
      <w:bookmarkStart w:id="6" w:name="sub_108289"/>
    </w:p>
    <w:p w14:paraId="2C56B55D" w14:textId="77777777" w:rsidR="0048054E" w:rsidRPr="00CD2739" w:rsidRDefault="0048054E" w:rsidP="004805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7869CF" w14:textId="77777777" w:rsidR="0048054E" w:rsidRPr="00FB1406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FB1406">
        <w:rPr>
          <w:rFonts w:ascii="Times New Roman" w:hAnsi="Times New Roman" w:cs="Times New Roman"/>
          <w:sz w:val="28"/>
          <w:szCs w:val="28"/>
        </w:rPr>
        <w:t xml:space="preserve">6. Информационная открытость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bookmarkEnd w:id="7"/>
    <w:p w14:paraId="477FF414" w14:textId="77777777" w:rsidR="0048054E" w:rsidRPr="00801E4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01E44">
        <w:rPr>
          <w:rFonts w:ascii="Times New Roman" w:hAnsi="Times New Roman" w:cs="Times New Roman"/>
          <w:sz w:val="28"/>
          <w:szCs w:val="28"/>
        </w:rPr>
        <w:t>6.1. Учреждение обязано обеспечивать открытость информации о своей деятельности в соответствии со ст. 29 Федерального закона от 29 декабря 2012 г. № 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01E44">
        <w:rPr>
          <w:rFonts w:ascii="Times New Roman" w:hAnsi="Times New Roman" w:cs="Times New Roman"/>
          <w:sz w:val="28"/>
          <w:szCs w:val="28"/>
        </w:rPr>
        <w:t>.</w:t>
      </w:r>
    </w:p>
    <w:p w14:paraId="12C380DB" w14:textId="77777777" w:rsidR="0048054E" w:rsidRPr="00801E4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801E44">
        <w:rPr>
          <w:rFonts w:ascii="Times New Roman" w:hAnsi="Times New Roman" w:cs="Times New Roman"/>
          <w:sz w:val="28"/>
          <w:szCs w:val="28"/>
        </w:rPr>
        <w:t>6.2. Учреждение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документов, указанных в п. 3.3 ст. 32 Федерального закона от 12.01.1996 № 7-ФЗ «О некоммерческих организациях» (с изменениями).</w:t>
      </w:r>
    </w:p>
    <w:p w14:paraId="71330003" w14:textId="77777777" w:rsidR="0048054E" w:rsidRPr="00D31945" w:rsidRDefault="0048054E" w:rsidP="0048054E">
      <w:pPr>
        <w:widowControl/>
        <w:rPr>
          <w:rFonts w:ascii="Times New Roman" w:hAnsi="Times New Roman" w:cs="Times New Roman"/>
          <w:sz w:val="28"/>
          <w:szCs w:val="28"/>
        </w:rPr>
      </w:pPr>
      <w:bookmarkStart w:id="8" w:name="sub_108367"/>
      <w:r>
        <w:rPr>
          <w:rFonts w:ascii="Times New Roman" w:hAnsi="Times New Roman" w:cs="Times New Roman"/>
          <w:sz w:val="28"/>
          <w:szCs w:val="28"/>
        </w:rPr>
        <w:t>6.</w:t>
      </w:r>
      <w:r w:rsidRPr="00D31945">
        <w:rPr>
          <w:rFonts w:ascii="Times New Roman" w:hAnsi="Times New Roman" w:cs="Times New Roman"/>
          <w:sz w:val="28"/>
          <w:szCs w:val="28"/>
        </w:rPr>
        <w:t xml:space="preserve">3. Информация и документы, указанные в </w:t>
      </w:r>
      <w:hyperlink w:anchor="sub_108366" w:history="1">
        <w:r w:rsidRPr="003C2716">
          <w:rPr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>унктах 6.1, 6.2</w:t>
      </w:r>
      <w:r w:rsidRPr="00D31945">
        <w:rPr>
          <w:rFonts w:ascii="Times New Roman" w:hAnsi="Times New Roman" w:cs="Times New Roman"/>
          <w:sz w:val="28"/>
          <w:szCs w:val="28"/>
        </w:rPr>
        <w:t xml:space="preserve"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319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31945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4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45">
        <w:rPr>
          <w:rFonts w:ascii="Times New Roman" w:hAnsi="Times New Roman" w:cs="Times New Roman"/>
          <w:sz w:val="28"/>
          <w:szCs w:val="28"/>
        </w:rPr>
        <w:t xml:space="preserve"> и обновлению в течение десяти рабочих дней со дня их создания, получения или внесения в них соответствующих изменений. </w:t>
      </w:r>
      <w:hyperlink r:id="rId15" w:history="1">
        <w:r w:rsidRPr="00C516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1945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319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31945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4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45">
        <w:rPr>
          <w:rFonts w:ascii="Times New Roman" w:hAnsi="Times New Roman" w:cs="Times New Roman"/>
          <w:sz w:val="28"/>
          <w:szCs w:val="28"/>
        </w:rPr>
        <w:t xml:space="preserve"> и обновления информации об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31945">
        <w:rPr>
          <w:rFonts w:ascii="Times New Roman" w:hAnsi="Times New Roman" w:cs="Times New Roman"/>
          <w:sz w:val="28"/>
          <w:szCs w:val="28"/>
        </w:rPr>
        <w:t xml:space="preserve">, в том числе ее </w:t>
      </w:r>
      <w:hyperlink r:id="rId16" w:history="1">
        <w:r w:rsidRPr="003C2716">
          <w:rPr>
            <w:rFonts w:ascii="Times New Roman" w:hAnsi="Times New Roman" w:cs="Times New Roman"/>
            <w:sz w:val="28"/>
            <w:szCs w:val="28"/>
          </w:rPr>
          <w:t>содержание</w:t>
        </w:r>
      </w:hyperlink>
      <w:r w:rsidRPr="00D319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3C271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31945">
        <w:rPr>
          <w:rFonts w:ascii="Times New Roman" w:hAnsi="Times New Roman" w:cs="Times New Roman"/>
          <w:sz w:val="28"/>
          <w:szCs w:val="28"/>
        </w:rPr>
        <w:t xml:space="preserve"> ее предоставления, устанавливается Правительством Российской Федерации.</w:t>
      </w:r>
    </w:p>
    <w:bookmarkEnd w:id="8"/>
    <w:p w14:paraId="4C94649B" w14:textId="77777777" w:rsidR="0048054E" w:rsidRPr="00801E44" w:rsidRDefault="0048054E" w:rsidP="004805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E46F56" w14:textId="77777777" w:rsidR="0048054E" w:rsidRPr="00FB1406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7"/>
      <w:r w:rsidRPr="00FB1406">
        <w:rPr>
          <w:rFonts w:ascii="Times New Roman" w:hAnsi="Times New Roman" w:cs="Times New Roman"/>
          <w:sz w:val="28"/>
          <w:szCs w:val="28"/>
        </w:rPr>
        <w:t xml:space="preserve">7. Реорганизация, изменение типа, ликвидация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bookmarkEnd w:id="9"/>
    <w:p w14:paraId="1D903F10" w14:textId="77777777" w:rsidR="0048054E" w:rsidRPr="009E280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7.1. </w:t>
      </w:r>
      <w:r w:rsidRPr="009E2804">
        <w:rPr>
          <w:rFonts w:ascii="Times New Roman" w:hAnsi="Times New Roman" w:cs="Times New Roman"/>
          <w:sz w:val="28"/>
          <w:szCs w:val="28"/>
        </w:rPr>
        <w:t xml:space="preserve">Учреждение может быть реорганизовано в порядке, предусмотренном </w:t>
      </w:r>
      <w:hyperlink r:id="rId18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9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 и другими федеральными законами.</w:t>
      </w:r>
    </w:p>
    <w:p w14:paraId="41D0165D" w14:textId="77777777" w:rsidR="0048054E" w:rsidRPr="009E280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9E2804">
        <w:rPr>
          <w:rFonts w:ascii="Times New Roman" w:hAnsi="Times New Roman" w:cs="Times New Roman"/>
          <w:sz w:val="28"/>
          <w:szCs w:val="28"/>
        </w:rPr>
        <w:t>Реорганизация Учреждения может быть осуществлена в форме его слияния, присоединения, разделения или выделения.</w:t>
      </w:r>
    </w:p>
    <w:p w14:paraId="66F6C78C" w14:textId="77777777" w:rsidR="0048054E" w:rsidRPr="00106987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9E2804">
        <w:rPr>
          <w:rFonts w:ascii="Times New Roman" w:hAnsi="Times New Roman" w:cs="Times New Roman"/>
          <w:sz w:val="28"/>
          <w:szCs w:val="28"/>
        </w:rPr>
        <w:t xml:space="preserve">7.2. Принятие </w:t>
      </w:r>
      <w:r w:rsidRPr="00106987">
        <w:rPr>
          <w:rFonts w:ascii="Times New Roman" w:hAnsi="Times New Roman" w:cs="Times New Roman"/>
          <w:sz w:val="28"/>
          <w:szCs w:val="28"/>
        </w:rPr>
        <w:t xml:space="preserve">решения о реорганизации и проведение реорганизации </w:t>
      </w:r>
      <w:r w:rsidRPr="0010698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если иное не установлено актом Правительства Российской Федерации, осуществляются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106987">
        <w:rPr>
          <w:rFonts w:ascii="Times New Roman" w:hAnsi="Times New Roman" w:cs="Times New Roman"/>
          <w:sz w:val="28"/>
          <w:szCs w:val="28"/>
        </w:rPr>
        <w:t xml:space="preserve">администрацией Кузнецкого 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987">
        <w:rPr>
          <w:rFonts w:ascii="Times New Roman" w:hAnsi="Times New Roman" w:cs="Times New Roman"/>
          <w:sz w:val="28"/>
          <w:szCs w:val="28"/>
        </w:rPr>
        <w:t>ензенской области.</w:t>
      </w:r>
    </w:p>
    <w:p w14:paraId="245236EE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7.3. Изменение типа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не является его реорганизацией. При изменении типа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его учредительные документы вносятся соответствующие изменения.</w:t>
      </w:r>
    </w:p>
    <w:p w14:paraId="0111FF9D" w14:textId="77777777" w:rsidR="0048054E" w:rsidRPr="009E280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FB1406">
        <w:rPr>
          <w:rFonts w:ascii="Times New Roman" w:hAnsi="Times New Roman" w:cs="Times New Roman"/>
          <w:sz w:val="28"/>
          <w:szCs w:val="28"/>
        </w:rPr>
        <w:t xml:space="preserve">7.4 Изменение типа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 xml:space="preserve"> в целях создания казенного учреждения осуществляется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106987">
        <w:rPr>
          <w:rFonts w:ascii="Times New Roman" w:hAnsi="Times New Roman" w:cs="Times New Roman"/>
          <w:sz w:val="28"/>
          <w:szCs w:val="28"/>
        </w:rPr>
        <w:t xml:space="preserve">администрацией Кузнецкого 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987">
        <w:rPr>
          <w:rFonts w:ascii="Times New Roman" w:hAnsi="Times New Roman" w:cs="Times New Roman"/>
          <w:sz w:val="28"/>
          <w:szCs w:val="28"/>
        </w:rPr>
        <w:t>ензенской области.</w:t>
      </w:r>
    </w:p>
    <w:p w14:paraId="2A87D186" w14:textId="77777777" w:rsidR="0048054E" w:rsidRPr="009E280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9E2804">
        <w:rPr>
          <w:rFonts w:ascii="Times New Roman" w:hAnsi="Times New Roman" w:cs="Times New Roman"/>
          <w:sz w:val="28"/>
          <w:szCs w:val="28"/>
        </w:rPr>
        <w:t xml:space="preserve">7.5. Изменение типа Учреждения в целях создания автономного учреждения осуществляется в порядке, установленном </w:t>
      </w:r>
      <w:hyperlink r:id="rId20" w:history="1">
        <w:r w:rsidRPr="009E2804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E2804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учреждениях».</w:t>
      </w:r>
    </w:p>
    <w:p w14:paraId="377DD0F5" w14:textId="77777777" w:rsidR="0048054E" w:rsidRPr="009E2804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9E2804">
        <w:rPr>
          <w:rFonts w:ascii="Times New Roman" w:hAnsi="Times New Roman" w:cs="Times New Roman"/>
          <w:sz w:val="28"/>
          <w:szCs w:val="28"/>
        </w:rPr>
        <w:t>7.6. Принятие решения о ликвидации и проведение ликвидации Учреждения осуществляются в порядке, установленном администрацией Кузнецкого района Пензенской области.</w:t>
      </w:r>
    </w:p>
    <w:p w14:paraId="70C60CB9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9E2804">
        <w:rPr>
          <w:rFonts w:ascii="Times New Roman" w:hAnsi="Times New Roman" w:cs="Times New Roman"/>
          <w:sz w:val="28"/>
          <w:szCs w:val="28"/>
        </w:rPr>
        <w:t>7.7. Имущество Учреждения, оставшееся пос</w:t>
      </w:r>
      <w:r w:rsidRPr="00FB1406">
        <w:rPr>
          <w:rFonts w:ascii="Times New Roman" w:hAnsi="Times New Roman" w:cs="Times New Roman"/>
          <w:sz w:val="28"/>
          <w:szCs w:val="28"/>
        </w:rPr>
        <w:t xml:space="preserve">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1406">
        <w:rPr>
          <w:rFonts w:ascii="Times New Roman" w:hAnsi="Times New Roman" w:cs="Times New Roman"/>
          <w:sz w:val="28"/>
          <w:szCs w:val="28"/>
        </w:rPr>
        <w:t>, передается ликвидационной комиссией собственнику соответствующего имущества.</w:t>
      </w:r>
    </w:p>
    <w:p w14:paraId="78E302E6" w14:textId="77777777" w:rsidR="0048054E" w:rsidRPr="00FB1406" w:rsidRDefault="0048054E" w:rsidP="0048054E">
      <w:pPr>
        <w:rPr>
          <w:rFonts w:ascii="Times New Roman" w:hAnsi="Times New Roman" w:cs="Times New Roman"/>
          <w:sz w:val="28"/>
          <w:szCs w:val="28"/>
        </w:rPr>
      </w:pPr>
    </w:p>
    <w:p w14:paraId="37F32EC3" w14:textId="77777777" w:rsidR="0048054E" w:rsidRPr="00FB1406" w:rsidRDefault="0048054E" w:rsidP="0048054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8"/>
      <w:r w:rsidRPr="00FB1406">
        <w:rPr>
          <w:rFonts w:ascii="Times New Roman" w:hAnsi="Times New Roman" w:cs="Times New Roman"/>
          <w:sz w:val="28"/>
          <w:szCs w:val="28"/>
        </w:rPr>
        <w:t xml:space="preserve">8. Порядок внесения изменений в Устав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bookmarkEnd w:id="10"/>
    <w:p w14:paraId="0755B666" w14:textId="77777777" w:rsidR="0048054E" w:rsidRPr="005B09D8" w:rsidRDefault="0048054E" w:rsidP="0048054E">
      <w:pPr>
        <w:rPr>
          <w:rFonts w:ascii="Times New Roman" w:hAnsi="Times New Roman" w:cs="Times New Roman"/>
          <w:sz w:val="28"/>
          <w:szCs w:val="28"/>
        </w:rPr>
      </w:pPr>
      <w:r w:rsidRPr="005B09D8">
        <w:rPr>
          <w:rFonts w:ascii="Times New Roman" w:hAnsi="Times New Roman" w:cs="Times New Roman"/>
          <w:sz w:val="28"/>
          <w:szCs w:val="28"/>
        </w:rPr>
        <w:t>8.1. Изменения в Устав Учреждения вносятся в порядке, установленном администрацией Кузнецкого района Пензенской области.</w:t>
      </w:r>
    </w:p>
    <w:p w14:paraId="7E432C6F" w14:textId="77777777" w:rsidR="0048054E" w:rsidRPr="005E7DA4" w:rsidRDefault="0048054E" w:rsidP="0048054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20CA62B" w14:textId="77777777" w:rsidR="0048054E" w:rsidRDefault="0048054E" w:rsidP="0048054E"/>
    <w:p w14:paraId="6A4FA599" w14:textId="77777777" w:rsidR="00F26E53" w:rsidRDefault="00F26E53"/>
    <w:sectPr w:rsidR="00F26E53" w:rsidSect="00CA5B56">
      <w:headerReference w:type="default" r:id="rId21"/>
      <w:footerReference w:type="default" r:id="rId22"/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0A98" w14:textId="77777777" w:rsidR="00C16651" w:rsidRDefault="00C16651">
      <w:r>
        <w:separator/>
      </w:r>
    </w:p>
  </w:endnote>
  <w:endnote w:type="continuationSeparator" w:id="0">
    <w:p w14:paraId="2E11768D" w14:textId="77777777" w:rsidR="00C16651" w:rsidRDefault="00C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B1CE" w14:textId="38C00204" w:rsidR="00CA5B56" w:rsidRDefault="00CA5B56" w:rsidP="00CA5B56">
    <w:pPr>
      <w:pStyle w:val="a8"/>
      <w:framePr w:wrap="auto" w:vAnchor="text" w:hAnchor="margin" w:xAlign="right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2F64">
      <w:rPr>
        <w:rStyle w:val="aa"/>
        <w:noProof/>
      </w:rPr>
      <w:t>1</w:t>
    </w:r>
    <w:r>
      <w:rPr>
        <w:rStyle w:val="aa"/>
      </w:rPr>
      <w:fldChar w:fldCharType="end"/>
    </w:r>
  </w:p>
  <w:p w14:paraId="2CDB2FF0" w14:textId="77777777" w:rsidR="00CA5B56" w:rsidRDefault="00CA5B56" w:rsidP="00CA5B56">
    <w:pPr>
      <w:pStyle w:val="a8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4B3C" w14:textId="77777777" w:rsidR="00C16651" w:rsidRDefault="00C16651">
      <w:r>
        <w:separator/>
      </w:r>
    </w:p>
  </w:footnote>
  <w:footnote w:type="continuationSeparator" w:id="0">
    <w:p w14:paraId="264851C0" w14:textId="77777777" w:rsidR="00C16651" w:rsidRDefault="00C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9E1C" w14:textId="77777777" w:rsidR="00CA5B56" w:rsidRDefault="00C16651">
    <w:pPr>
      <w:pStyle w:val="a6"/>
      <w:rPr>
        <w:rFonts w:cs="Times New Roman"/>
      </w:rPr>
    </w:pPr>
    <w:r>
      <w:rPr>
        <w:noProof/>
      </w:rPr>
      <w:pict w14:anchorId="4EE19C61">
        <v:rect id="Прямоугольник 545" o:spid="_x0000_s2049" style="position:absolute;left:0;text-align:left;margin-left:560.95pt;margin-top:407pt;width:34pt;height:25.95pt;z-index:251658240;visibility:visible;mso-position-horizontal-relative:page;mso-position-vertical-relative:page" o:allowincell="f" stroked="f">
          <v:textbox>
            <w:txbxContent>
              <w:p w14:paraId="403917FE" w14:textId="576F94DB" w:rsidR="00CA5B56" w:rsidRDefault="00CA5B56">
                <w:pPr>
                  <w:pBdr>
                    <w:bottom w:val="single" w:sz="4" w:space="1" w:color="auto"/>
                  </w:pBdr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92F6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7D0"/>
    <w:multiLevelType w:val="hybridMultilevel"/>
    <w:tmpl w:val="0156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54E"/>
    <w:rsid w:val="000249D1"/>
    <w:rsid w:val="00047C1A"/>
    <w:rsid w:val="00053039"/>
    <w:rsid w:val="00096F6F"/>
    <w:rsid w:val="000D0A09"/>
    <w:rsid w:val="000D5C26"/>
    <w:rsid w:val="000E259F"/>
    <w:rsid w:val="00127B8D"/>
    <w:rsid w:val="00161D58"/>
    <w:rsid w:val="00190B73"/>
    <w:rsid w:val="001A739D"/>
    <w:rsid w:val="001C3FDB"/>
    <w:rsid w:val="001D51E7"/>
    <w:rsid w:val="0022278B"/>
    <w:rsid w:val="00241715"/>
    <w:rsid w:val="00266F76"/>
    <w:rsid w:val="00295D50"/>
    <w:rsid w:val="0033367C"/>
    <w:rsid w:val="003442CC"/>
    <w:rsid w:val="00360E41"/>
    <w:rsid w:val="00376E85"/>
    <w:rsid w:val="004479B8"/>
    <w:rsid w:val="00464424"/>
    <w:rsid w:val="0048054E"/>
    <w:rsid w:val="004F2C36"/>
    <w:rsid w:val="0058578D"/>
    <w:rsid w:val="00586A01"/>
    <w:rsid w:val="00644B77"/>
    <w:rsid w:val="006A6E57"/>
    <w:rsid w:val="006B3ED8"/>
    <w:rsid w:val="006E7994"/>
    <w:rsid w:val="00723638"/>
    <w:rsid w:val="00796609"/>
    <w:rsid w:val="007B75EF"/>
    <w:rsid w:val="00805906"/>
    <w:rsid w:val="00805E12"/>
    <w:rsid w:val="008272D3"/>
    <w:rsid w:val="008312DD"/>
    <w:rsid w:val="00875B56"/>
    <w:rsid w:val="008A2306"/>
    <w:rsid w:val="008F65A5"/>
    <w:rsid w:val="009256B3"/>
    <w:rsid w:val="00990345"/>
    <w:rsid w:val="009C6D11"/>
    <w:rsid w:val="00A106AC"/>
    <w:rsid w:val="00A315AB"/>
    <w:rsid w:val="00A515E8"/>
    <w:rsid w:val="00A70144"/>
    <w:rsid w:val="00B20708"/>
    <w:rsid w:val="00B34190"/>
    <w:rsid w:val="00B80734"/>
    <w:rsid w:val="00BB35C8"/>
    <w:rsid w:val="00BC572B"/>
    <w:rsid w:val="00BE1781"/>
    <w:rsid w:val="00C009D0"/>
    <w:rsid w:val="00C16651"/>
    <w:rsid w:val="00C41060"/>
    <w:rsid w:val="00C469B8"/>
    <w:rsid w:val="00C523AD"/>
    <w:rsid w:val="00C63C01"/>
    <w:rsid w:val="00C64E6E"/>
    <w:rsid w:val="00C92F64"/>
    <w:rsid w:val="00C9367C"/>
    <w:rsid w:val="00CA5B56"/>
    <w:rsid w:val="00CB66FF"/>
    <w:rsid w:val="00CD3428"/>
    <w:rsid w:val="00CE436C"/>
    <w:rsid w:val="00D271D1"/>
    <w:rsid w:val="00D27BD0"/>
    <w:rsid w:val="00D76EDF"/>
    <w:rsid w:val="00DE2703"/>
    <w:rsid w:val="00DF370B"/>
    <w:rsid w:val="00E31EC3"/>
    <w:rsid w:val="00E4032F"/>
    <w:rsid w:val="00EB681D"/>
    <w:rsid w:val="00EF639F"/>
    <w:rsid w:val="00F16105"/>
    <w:rsid w:val="00F22A9C"/>
    <w:rsid w:val="00F26E53"/>
    <w:rsid w:val="00F707EF"/>
    <w:rsid w:val="00F94A2F"/>
    <w:rsid w:val="00FB7E56"/>
    <w:rsid w:val="00FE7045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3EC6EF"/>
  <w15:docId w15:val="{2FFFAC53-9668-4C47-AB41-8207B3B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05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8054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05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05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8054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8054E"/>
    <w:rPr>
      <w:color w:val="auto"/>
    </w:rPr>
  </w:style>
  <w:style w:type="paragraph" w:customStyle="1" w:styleId="Style28">
    <w:name w:val="Style28"/>
    <w:basedOn w:val="a"/>
    <w:uiPriority w:val="99"/>
    <w:rsid w:val="0048054E"/>
    <w:pPr>
      <w:spacing w:line="322" w:lineRule="exact"/>
      <w:ind w:hanging="168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rsid w:val="0048054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80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54E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805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54E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page number"/>
    <w:basedOn w:val="a0"/>
    <w:uiPriority w:val="99"/>
    <w:rsid w:val="0048054E"/>
  </w:style>
  <w:style w:type="character" w:customStyle="1" w:styleId="FontStyle15">
    <w:name w:val="Font Style15"/>
    <w:uiPriority w:val="99"/>
    <w:rsid w:val="00C523A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523AD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2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1781"/>
    <w:pPr>
      <w:ind w:left="720"/>
      <w:contextualSpacing/>
    </w:pPr>
  </w:style>
  <w:style w:type="character" w:customStyle="1" w:styleId="ae">
    <w:name w:val="Основной текст_"/>
    <w:basedOn w:val="a0"/>
    <w:link w:val="11"/>
    <w:locked/>
    <w:rsid w:val="001C3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1C3FDB"/>
    <w:pPr>
      <w:shd w:val="clear" w:color="auto" w:fill="FFFFFF"/>
      <w:autoSpaceDE/>
      <w:autoSpaceDN/>
      <w:adjustRightInd/>
      <w:spacing w:after="1380" w:line="240" w:lineRule="exact"/>
      <w:ind w:firstLine="0"/>
    </w:pPr>
    <w:rPr>
      <w:rFonts w:ascii="Times New Roman" w:hAnsi="Times New Roman" w:cs="Times New Roman"/>
      <w:sz w:val="26"/>
      <w:szCs w:val="26"/>
      <w:lang w:eastAsia="en-US"/>
    </w:rPr>
  </w:style>
  <w:style w:type="character" w:styleId="af">
    <w:name w:val="Strong"/>
    <w:basedOn w:val="a0"/>
    <w:uiPriority w:val="22"/>
    <w:qFormat/>
    <w:rsid w:val="001C3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C26C13141C32FF6B6691250B483108353B133DA2A07E7A5222962BDBD31426B6AAD7CA18B71C3B5BT7t9C" TargetMode="External"/><Relationship Id="rId18" Type="http://schemas.openxmlformats.org/officeDocument/2006/relationships/hyperlink" Target="garantF1://10064072.5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26C13141C32FF6B6691250B483108353D1339A7AA282D5073C325TDtEC" TargetMode="External"/><Relationship Id="rId17" Type="http://schemas.openxmlformats.org/officeDocument/2006/relationships/hyperlink" Target="garantF1://70313268.100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13268.1003" TargetMode="External"/><Relationship Id="rId20" Type="http://schemas.openxmlformats.org/officeDocument/2006/relationships/hyperlink" Target="garantF1://90157.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313268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5532903.0" TargetMode="External"/><Relationship Id="rId19" Type="http://schemas.openxmlformats.org/officeDocument/2006/relationships/hyperlink" Target="garantF1://10005879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0064072.100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2022-03-21T07:01:00Z</cp:lastPrinted>
  <dcterms:created xsi:type="dcterms:W3CDTF">2018-12-16T18:57:00Z</dcterms:created>
  <dcterms:modified xsi:type="dcterms:W3CDTF">2022-10-17T11:53:00Z</dcterms:modified>
</cp:coreProperties>
</file>