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FD" w:rsidRPr="0055676E" w:rsidRDefault="00EB1A81" w:rsidP="00926CE1">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Регламент</w:t>
      </w:r>
      <w:r w:rsidR="00926CE1" w:rsidRPr="0055676E">
        <w:rPr>
          <w:rFonts w:ascii="Times New Roman" w:hAnsi="Times New Roman" w:cs="Times New Roman"/>
          <w:b/>
          <w:sz w:val="24"/>
          <w:szCs w:val="24"/>
        </w:rPr>
        <w:t xml:space="preserve"> </w:t>
      </w:r>
    </w:p>
    <w:p w:rsidR="00926CE1" w:rsidRPr="0055676E" w:rsidRDefault="00EB1A81" w:rsidP="00926CE1">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внутривузовского</w:t>
      </w:r>
      <w:proofErr w:type="spellEnd"/>
      <w:r>
        <w:rPr>
          <w:rFonts w:ascii="Times New Roman" w:hAnsi="Times New Roman" w:cs="Times New Roman"/>
          <w:b/>
          <w:sz w:val="24"/>
          <w:szCs w:val="24"/>
        </w:rPr>
        <w:t xml:space="preserve"> конкурса</w:t>
      </w:r>
      <w:r w:rsidR="00926CE1" w:rsidRPr="0055676E">
        <w:rPr>
          <w:rFonts w:ascii="Times New Roman" w:hAnsi="Times New Roman" w:cs="Times New Roman"/>
          <w:b/>
          <w:sz w:val="24"/>
          <w:szCs w:val="24"/>
        </w:rPr>
        <w:t xml:space="preserve"> профессионального мастерства</w:t>
      </w:r>
    </w:p>
    <w:p w:rsidR="00926CE1" w:rsidRPr="0055676E" w:rsidRDefault="00926CE1" w:rsidP="00926CE1">
      <w:pPr>
        <w:spacing w:after="0" w:line="240" w:lineRule="auto"/>
        <w:ind w:firstLine="567"/>
        <w:jc w:val="center"/>
        <w:rPr>
          <w:rFonts w:ascii="Times New Roman" w:hAnsi="Times New Roman" w:cs="Times New Roman"/>
          <w:b/>
          <w:sz w:val="24"/>
          <w:szCs w:val="24"/>
        </w:rPr>
      </w:pPr>
      <w:r w:rsidRPr="0055676E">
        <w:rPr>
          <w:rFonts w:ascii="Times New Roman" w:hAnsi="Times New Roman" w:cs="Times New Roman"/>
          <w:b/>
          <w:sz w:val="24"/>
          <w:szCs w:val="24"/>
        </w:rPr>
        <w:t>«Лучший по профессии - токарь»</w:t>
      </w:r>
    </w:p>
    <w:p w:rsidR="00926CE1" w:rsidRPr="0055676E" w:rsidRDefault="00926CE1" w:rsidP="00926CE1">
      <w:pPr>
        <w:spacing w:after="0" w:line="240" w:lineRule="auto"/>
        <w:ind w:firstLine="567"/>
        <w:jc w:val="center"/>
        <w:rPr>
          <w:rFonts w:ascii="Times New Roman" w:hAnsi="Times New Roman" w:cs="Times New Roman"/>
          <w:b/>
          <w:sz w:val="24"/>
          <w:szCs w:val="24"/>
        </w:rPr>
      </w:pPr>
    </w:p>
    <w:p w:rsidR="00926CE1" w:rsidRPr="0055676E" w:rsidRDefault="00926CE1" w:rsidP="00E5123C">
      <w:pPr>
        <w:pStyle w:val="40"/>
        <w:keepNext/>
        <w:keepLines/>
        <w:numPr>
          <w:ilvl w:val="0"/>
          <w:numId w:val="1"/>
        </w:numPr>
        <w:shd w:val="clear" w:color="auto" w:fill="auto"/>
        <w:tabs>
          <w:tab w:val="left" w:pos="570"/>
        </w:tabs>
        <w:spacing w:before="0" w:line="240" w:lineRule="auto"/>
        <w:ind w:firstLine="709"/>
        <w:jc w:val="both"/>
        <w:rPr>
          <w:b/>
          <w:sz w:val="24"/>
          <w:szCs w:val="24"/>
        </w:rPr>
      </w:pPr>
      <w:bookmarkStart w:id="0" w:name="bookmark5"/>
      <w:r w:rsidRPr="0055676E">
        <w:rPr>
          <w:b/>
          <w:sz w:val="24"/>
          <w:szCs w:val="24"/>
        </w:rPr>
        <w:t>Общие положения</w:t>
      </w:r>
      <w:bookmarkEnd w:id="0"/>
    </w:p>
    <w:p w:rsidR="00926CE1" w:rsidRPr="0055676E" w:rsidRDefault="00926CE1" w:rsidP="00E5123C">
      <w:pPr>
        <w:pStyle w:val="7"/>
        <w:numPr>
          <w:ilvl w:val="1"/>
          <w:numId w:val="1"/>
        </w:numPr>
        <w:shd w:val="clear" w:color="auto" w:fill="auto"/>
        <w:tabs>
          <w:tab w:val="left" w:pos="730"/>
        </w:tabs>
        <w:spacing w:before="0" w:after="0" w:line="240" w:lineRule="auto"/>
        <w:ind w:firstLine="709"/>
        <w:jc w:val="both"/>
        <w:rPr>
          <w:sz w:val="24"/>
          <w:szCs w:val="24"/>
        </w:rPr>
      </w:pPr>
      <w:r w:rsidRPr="0055676E">
        <w:rPr>
          <w:sz w:val="24"/>
          <w:szCs w:val="24"/>
        </w:rPr>
        <w:t>«Конкурс профессионального мастерства</w:t>
      </w:r>
      <w:r w:rsidR="00EB1A81">
        <w:rPr>
          <w:sz w:val="24"/>
          <w:szCs w:val="24"/>
        </w:rPr>
        <w:t xml:space="preserve"> проводится </w:t>
      </w:r>
      <w:r w:rsidRPr="0055676E">
        <w:rPr>
          <w:sz w:val="24"/>
          <w:szCs w:val="24"/>
        </w:rPr>
        <w:t xml:space="preserve">среди </w:t>
      </w:r>
      <w:r w:rsidR="009A3D34">
        <w:rPr>
          <w:sz w:val="24"/>
          <w:szCs w:val="24"/>
        </w:rPr>
        <w:t>обучающихся по программе СПО в структурных подразделениях (</w:t>
      </w:r>
      <w:r w:rsidR="00863318">
        <w:rPr>
          <w:sz w:val="24"/>
          <w:szCs w:val="24"/>
        </w:rPr>
        <w:t>филиалах, колледжах</w:t>
      </w:r>
      <w:r w:rsidR="009A3D34">
        <w:rPr>
          <w:sz w:val="24"/>
          <w:szCs w:val="24"/>
        </w:rPr>
        <w:t>)</w:t>
      </w:r>
      <w:r w:rsidR="00863318">
        <w:rPr>
          <w:sz w:val="24"/>
          <w:szCs w:val="24"/>
        </w:rPr>
        <w:t xml:space="preserve"> ДГТУ</w:t>
      </w:r>
      <w:r w:rsidRPr="0055676E">
        <w:rPr>
          <w:sz w:val="24"/>
          <w:szCs w:val="24"/>
        </w:rPr>
        <w:t xml:space="preserve"> (далее -</w:t>
      </w:r>
      <w:r w:rsidRPr="0055676E">
        <w:rPr>
          <w:rStyle w:val="a4"/>
          <w:sz w:val="24"/>
          <w:szCs w:val="24"/>
        </w:rPr>
        <w:t xml:space="preserve"> Конкурс)</w:t>
      </w:r>
      <w:r w:rsidR="00EB1A81">
        <w:rPr>
          <w:sz w:val="24"/>
          <w:szCs w:val="24"/>
        </w:rPr>
        <w:t xml:space="preserve"> и  спо</w:t>
      </w:r>
      <w:r w:rsidR="00EB1A81">
        <w:rPr>
          <w:sz w:val="24"/>
          <w:szCs w:val="24"/>
        </w:rPr>
        <w:softHyphen/>
        <w:t xml:space="preserve">собствует </w:t>
      </w:r>
      <w:r w:rsidRPr="0055676E">
        <w:rPr>
          <w:sz w:val="24"/>
          <w:szCs w:val="24"/>
        </w:rPr>
        <w:t>популяризации рабочих профессий и повышению квалификации</w:t>
      </w:r>
      <w:r w:rsidR="00870BE9">
        <w:rPr>
          <w:sz w:val="24"/>
          <w:szCs w:val="24"/>
        </w:rPr>
        <w:t xml:space="preserve"> выпускников</w:t>
      </w:r>
      <w:r w:rsidRPr="0055676E">
        <w:rPr>
          <w:sz w:val="24"/>
          <w:szCs w:val="24"/>
        </w:rPr>
        <w:t>.</w:t>
      </w:r>
    </w:p>
    <w:p w:rsidR="00926CE1" w:rsidRPr="0055676E" w:rsidRDefault="00926CE1" w:rsidP="00E5123C">
      <w:pPr>
        <w:pStyle w:val="7"/>
        <w:numPr>
          <w:ilvl w:val="1"/>
          <w:numId w:val="1"/>
        </w:numPr>
        <w:shd w:val="clear" w:color="auto" w:fill="auto"/>
        <w:tabs>
          <w:tab w:val="left" w:pos="729"/>
        </w:tabs>
        <w:spacing w:before="0" w:after="0" w:line="240" w:lineRule="auto"/>
        <w:ind w:firstLine="709"/>
        <w:jc w:val="both"/>
        <w:rPr>
          <w:sz w:val="24"/>
          <w:szCs w:val="24"/>
        </w:rPr>
      </w:pPr>
      <w:r w:rsidRPr="0055676E">
        <w:rPr>
          <w:sz w:val="24"/>
          <w:szCs w:val="24"/>
        </w:rPr>
        <w:t>Цель</w:t>
      </w:r>
      <w:r w:rsidRPr="0055676E">
        <w:rPr>
          <w:rStyle w:val="a4"/>
          <w:sz w:val="24"/>
          <w:szCs w:val="24"/>
        </w:rPr>
        <w:t xml:space="preserve"> Конкурса</w:t>
      </w:r>
      <w:r w:rsidR="00870BE9">
        <w:rPr>
          <w:sz w:val="24"/>
          <w:szCs w:val="24"/>
        </w:rPr>
        <w:t xml:space="preserve"> - повышение</w:t>
      </w:r>
      <w:r w:rsidRPr="0055676E">
        <w:rPr>
          <w:sz w:val="24"/>
          <w:szCs w:val="24"/>
        </w:rPr>
        <w:t xml:space="preserve"> престиж</w:t>
      </w:r>
      <w:r w:rsidR="00870BE9">
        <w:rPr>
          <w:sz w:val="24"/>
          <w:szCs w:val="24"/>
        </w:rPr>
        <w:t>а</w:t>
      </w:r>
      <w:r w:rsidRPr="0055676E">
        <w:rPr>
          <w:sz w:val="24"/>
          <w:szCs w:val="24"/>
        </w:rPr>
        <w:t xml:space="preserve"> р</w:t>
      </w:r>
      <w:r w:rsidR="00870BE9">
        <w:rPr>
          <w:sz w:val="24"/>
          <w:szCs w:val="24"/>
        </w:rPr>
        <w:t>абочих профессий, формирования и развития общих и профессиональных компетенций студентов, получающих среднее профессиональное образование по специальности «Технология машиностроения»</w:t>
      </w:r>
    </w:p>
    <w:p w:rsidR="00926CE1" w:rsidRPr="0055676E" w:rsidRDefault="00926CE1" w:rsidP="00E5123C">
      <w:pPr>
        <w:pStyle w:val="7"/>
        <w:numPr>
          <w:ilvl w:val="1"/>
          <w:numId w:val="1"/>
        </w:numPr>
        <w:shd w:val="clear" w:color="auto" w:fill="auto"/>
        <w:tabs>
          <w:tab w:val="left" w:pos="734"/>
        </w:tabs>
        <w:spacing w:before="0" w:after="0" w:line="240" w:lineRule="auto"/>
        <w:ind w:firstLine="709"/>
        <w:jc w:val="both"/>
        <w:rPr>
          <w:sz w:val="24"/>
          <w:szCs w:val="24"/>
        </w:rPr>
      </w:pPr>
      <w:r w:rsidRPr="0055676E">
        <w:rPr>
          <w:sz w:val="24"/>
          <w:szCs w:val="24"/>
        </w:rPr>
        <w:t>Основными задачами</w:t>
      </w:r>
      <w:r w:rsidRPr="0055676E">
        <w:rPr>
          <w:rStyle w:val="a4"/>
          <w:sz w:val="24"/>
          <w:szCs w:val="24"/>
        </w:rPr>
        <w:t xml:space="preserve"> Конкурса</w:t>
      </w:r>
      <w:r w:rsidRPr="0055676E">
        <w:rPr>
          <w:sz w:val="24"/>
          <w:szCs w:val="24"/>
        </w:rPr>
        <w:t xml:space="preserve"> являются:</w:t>
      </w:r>
    </w:p>
    <w:p w:rsidR="00926CE1" w:rsidRPr="0055676E" w:rsidRDefault="00926CE1" w:rsidP="00E5123C">
      <w:pPr>
        <w:pStyle w:val="7"/>
        <w:numPr>
          <w:ilvl w:val="0"/>
          <w:numId w:val="6"/>
        </w:numPr>
        <w:shd w:val="clear" w:color="auto" w:fill="auto"/>
        <w:tabs>
          <w:tab w:val="left" w:pos="690"/>
        </w:tabs>
        <w:spacing w:before="0" w:after="0" w:line="240" w:lineRule="auto"/>
        <w:ind w:firstLine="709"/>
        <w:rPr>
          <w:sz w:val="24"/>
          <w:szCs w:val="24"/>
        </w:rPr>
      </w:pPr>
      <w:r w:rsidRPr="0055676E">
        <w:rPr>
          <w:sz w:val="24"/>
          <w:szCs w:val="24"/>
        </w:rPr>
        <w:t xml:space="preserve">повысить у </w:t>
      </w:r>
      <w:proofErr w:type="gramStart"/>
      <w:r w:rsidR="00870BE9">
        <w:rPr>
          <w:sz w:val="24"/>
          <w:szCs w:val="24"/>
        </w:rPr>
        <w:t>обучающихся</w:t>
      </w:r>
      <w:proofErr w:type="gramEnd"/>
      <w:r w:rsidR="00870BE9">
        <w:rPr>
          <w:sz w:val="24"/>
          <w:szCs w:val="24"/>
        </w:rPr>
        <w:t xml:space="preserve"> </w:t>
      </w:r>
      <w:r w:rsidRPr="0055676E">
        <w:rPr>
          <w:sz w:val="24"/>
          <w:szCs w:val="24"/>
        </w:rPr>
        <w:t>интерес к своей профессиональной деятельности, понимание своей социальной значимости;</w:t>
      </w:r>
    </w:p>
    <w:p w:rsidR="00926CE1" w:rsidRPr="0055676E" w:rsidRDefault="00926CE1" w:rsidP="00E5123C">
      <w:pPr>
        <w:pStyle w:val="7"/>
        <w:numPr>
          <w:ilvl w:val="0"/>
          <w:numId w:val="6"/>
        </w:numPr>
        <w:shd w:val="clear" w:color="auto" w:fill="auto"/>
        <w:tabs>
          <w:tab w:val="left" w:pos="686"/>
        </w:tabs>
        <w:spacing w:before="0" w:after="0" w:line="240" w:lineRule="auto"/>
        <w:ind w:firstLine="709"/>
        <w:rPr>
          <w:sz w:val="24"/>
          <w:szCs w:val="24"/>
        </w:rPr>
      </w:pPr>
      <w:r w:rsidRPr="0055676E">
        <w:rPr>
          <w:sz w:val="24"/>
          <w:szCs w:val="24"/>
        </w:rPr>
        <w:t>предоставить</w:t>
      </w:r>
      <w:r w:rsidR="00A024A5">
        <w:rPr>
          <w:sz w:val="24"/>
          <w:szCs w:val="24"/>
        </w:rPr>
        <w:t xml:space="preserve"> структурным подразделениям, реализующим программы СПО</w:t>
      </w:r>
      <w:r w:rsidRPr="0055676E">
        <w:rPr>
          <w:sz w:val="24"/>
          <w:szCs w:val="24"/>
        </w:rPr>
        <w:t>, возможность заявить о себе</w:t>
      </w:r>
      <w:r w:rsidR="00A024A5">
        <w:rPr>
          <w:sz w:val="24"/>
          <w:szCs w:val="24"/>
        </w:rPr>
        <w:t xml:space="preserve"> на общеуниверситетском образовательном пространстве</w:t>
      </w:r>
      <w:r w:rsidRPr="0055676E">
        <w:rPr>
          <w:sz w:val="24"/>
          <w:szCs w:val="24"/>
        </w:rPr>
        <w:t>;</w:t>
      </w:r>
    </w:p>
    <w:p w:rsidR="00926CE1" w:rsidRPr="0055676E" w:rsidRDefault="00926CE1" w:rsidP="00E5123C">
      <w:pPr>
        <w:pStyle w:val="7"/>
        <w:numPr>
          <w:ilvl w:val="0"/>
          <w:numId w:val="6"/>
        </w:numPr>
        <w:shd w:val="clear" w:color="auto" w:fill="auto"/>
        <w:tabs>
          <w:tab w:val="left" w:pos="681"/>
        </w:tabs>
        <w:spacing w:before="0" w:after="0" w:line="240" w:lineRule="auto"/>
        <w:ind w:firstLine="709"/>
        <w:jc w:val="both"/>
        <w:rPr>
          <w:sz w:val="24"/>
          <w:szCs w:val="24"/>
        </w:rPr>
      </w:pPr>
      <w:r w:rsidRPr="0055676E">
        <w:rPr>
          <w:sz w:val="24"/>
          <w:szCs w:val="24"/>
        </w:rPr>
        <w:t>дать возможность п</w:t>
      </w:r>
      <w:r w:rsidR="00863318">
        <w:rPr>
          <w:sz w:val="24"/>
          <w:szCs w:val="24"/>
        </w:rPr>
        <w:t>реподавателям</w:t>
      </w:r>
      <w:r w:rsidRPr="0055676E">
        <w:rPr>
          <w:sz w:val="24"/>
          <w:szCs w:val="24"/>
        </w:rPr>
        <w:t xml:space="preserve"> обмениваться опытом, формировать портфолио, укреплять и расширять связи в профессиональном сообществе, объективно оценивать уровень профес</w:t>
      </w:r>
      <w:r w:rsidRPr="0055676E">
        <w:rPr>
          <w:sz w:val="24"/>
          <w:szCs w:val="24"/>
        </w:rPr>
        <w:softHyphen/>
        <w:t xml:space="preserve">сиональной подготовки своих </w:t>
      </w:r>
      <w:r w:rsidR="00863318">
        <w:rPr>
          <w:sz w:val="24"/>
          <w:szCs w:val="24"/>
        </w:rPr>
        <w:t>студентов</w:t>
      </w:r>
      <w:r w:rsidRPr="0055676E">
        <w:rPr>
          <w:sz w:val="24"/>
          <w:szCs w:val="24"/>
        </w:rPr>
        <w:t>;</w:t>
      </w:r>
    </w:p>
    <w:p w:rsidR="00926CE1" w:rsidRPr="0055676E" w:rsidRDefault="00926CE1" w:rsidP="00E5123C">
      <w:pPr>
        <w:pStyle w:val="7"/>
        <w:numPr>
          <w:ilvl w:val="0"/>
          <w:numId w:val="6"/>
        </w:numPr>
        <w:shd w:val="clear" w:color="auto" w:fill="auto"/>
        <w:tabs>
          <w:tab w:val="left" w:pos="690"/>
        </w:tabs>
        <w:spacing w:before="0" w:after="0" w:line="240" w:lineRule="auto"/>
        <w:ind w:firstLine="709"/>
        <w:jc w:val="both"/>
        <w:rPr>
          <w:sz w:val="24"/>
          <w:szCs w:val="24"/>
        </w:rPr>
      </w:pPr>
      <w:r w:rsidRPr="0055676E">
        <w:rPr>
          <w:sz w:val="24"/>
          <w:szCs w:val="24"/>
        </w:rPr>
        <w:t>сформировать общедоступный банк конкурсных заданий.</w:t>
      </w:r>
    </w:p>
    <w:p w:rsidR="00926CE1" w:rsidRPr="0055676E" w:rsidRDefault="00926CE1" w:rsidP="00E5123C">
      <w:pPr>
        <w:pStyle w:val="7"/>
        <w:numPr>
          <w:ilvl w:val="1"/>
          <w:numId w:val="1"/>
        </w:numPr>
        <w:shd w:val="clear" w:color="auto" w:fill="auto"/>
        <w:tabs>
          <w:tab w:val="left" w:pos="726"/>
        </w:tabs>
        <w:spacing w:before="0" w:after="0" w:line="240" w:lineRule="auto"/>
        <w:ind w:firstLine="709"/>
        <w:jc w:val="both"/>
        <w:rPr>
          <w:sz w:val="24"/>
          <w:szCs w:val="24"/>
        </w:rPr>
      </w:pPr>
      <w:r w:rsidRPr="0055676E">
        <w:rPr>
          <w:rStyle w:val="a4"/>
          <w:sz w:val="24"/>
          <w:szCs w:val="24"/>
        </w:rPr>
        <w:t>Конкурс</w:t>
      </w:r>
      <w:r w:rsidRPr="0055676E">
        <w:rPr>
          <w:sz w:val="24"/>
          <w:szCs w:val="24"/>
        </w:rPr>
        <w:t xml:space="preserve"> организован </w:t>
      </w:r>
      <w:r w:rsidR="003A1E1F">
        <w:rPr>
          <w:sz w:val="24"/>
          <w:szCs w:val="24"/>
        </w:rPr>
        <w:t>Технологическим</w:t>
      </w:r>
      <w:r w:rsidR="00A024A5" w:rsidRPr="0055676E">
        <w:rPr>
          <w:sz w:val="24"/>
          <w:szCs w:val="24"/>
        </w:rPr>
        <w:t xml:space="preserve"> институт</w:t>
      </w:r>
      <w:r w:rsidR="003A1E1F">
        <w:rPr>
          <w:sz w:val="24"/>
          <w:szCs w:val="24"/>
        </w:rPr>
        <w:t>ом</w:t>
      </w:r>
      <w:r w:rsidR="00A024A5" w:rsidRPr="0055676E">
        <w:rPr>
          <w:sz w:val="24"/>
          <w:szCs w:val="24"/>
        </w:rPr>
        <w:t xml:space="preserve"> (филиал)</w:t>
      </w:r>
      <w:r w:rsidR="00DF5285">
        <w:rPr>
          <w:sz w:val="24"/>
          <w:szCs w:val="24"/>
        </w:rPr>
        <w:t xml:space="preserve"> ДГТУ</w:t>
      </w:r>
      <w:r w:rsidR="00A024A5">
        <w:rPr>
          <w:sz w:val="24"/>
          <w:szCs w:val="24"/>
        </w:rPr>
        <w:t xml:space="preserve"> </w:t>
      </w:r>
      <w:r w:rsidR="003A1E1F">
        <w:rPr>
          <w:sz w:val="24"/>
          <w:szCs w:val="24"/>
        </w:rPr>
        <w:t>в г. Азове Федеральным</w:t>
      </w:r>
      <w:r w:rsidR="00B64522" w:rsidRPr="0055676E">
        <w:rPr>
          <w:sz w:val="24"/>
          <w:szCs w:val="24"/>
        </w:rPr>
        <w:t xml:space="preserve"> государственным </w:t>
      </w:r>
      <w:r w:rsidR="003A1E1F">
        <w:rPr>
          <w:sz w:val="24"/>
          <w:szCs w:val="24"/>
        </w:rPr>
        <w:t xml:space="preserve">бюджетным </w:t>
      </w:r>
      <w:r w:rsidR="00B64522" w:rsidRPr="0055676E">
        <w:rPr>
          <w:sz w:val="24"/>
          <w:szCs w:val="24"/>
        </w:rPr>
        <w:t>образовательным учреждением</w:t>
      </w:r>
      <w:r w:rsidR="003A1E1F">
        <w:rPr>
          <w:sz w:val="24"/>
          <w:szCs w:val="24"/>
        </w:rPr>
        <w:t xml:space="preserve"> высшего </w:t>
      </w:r>
      <w:r w:rsidRPr="0055676E">
        <w:rPr>
          <w:sz w:val="24"/>
          <w:szCs w:val="24"/>
        </w:rPr>
        <w:t xml:space="preserve"> образования «Донской государственный технический университет».</w:t>
      </w:r>
    </w:p>
    <w:p w:rsidR="00926CE1" w:rsidRPr="0055676E" w:rsidRDefault="00926CE1" w:rsidP="00E5123C">
      <w:pPr>
        <w:pStyle w:val="7"/>
        <w:numPr>
          <w:ilvl w:val="1"/>
          <w:numId w:val="1"/>
        </w:numPr>
        <w:shd w:val="clear" w:color="auto" w:fill="auto"/>
        <w:tabs>
          <w:tab w:val="left" w:pos="729"/>
        </w:tabs>
        <w:spacing w:before="0" w:after="0" w:line="240" w:lineRule="auto"/>
        <w:ind w:firstLine="709"/>
        <w:jc w:val="both"/>
        <w:rPr>
          <w:sz w:val="24"/>
          <w:szCs w:val="24"/>
        </w:rPr>
      </w:pPr>
      <w:r w:rsidRPr="0055676E">
        <w:rPr>
          <w:sz w:val="24"/>
          <w:szCs w:val="24"/>
        </w:rPr>
        <w:t>Для подготовки и проведения</w:t>
      </w:r>
      <w:r w:rsidRPr="0055676E">
        <w:rPr>
          <w:rStyle w:val="a4"/>
          <w:sz w:val="24"/>
          <w:szCs w:val="24"/>
        </w:rPr>
        <w:t xml:space="preserve"> Конкурса</w:t>
      </w:r>
      <w:r w:rsidRPr="0055676E">
        <w:rPr>
          <w:sz w:val="24"/>
          <w:szCs w:val="24"/>
        </w:rPr>
        <w:t xml:space="preserve"> формируется Оргкомитет.</w:t>
      </w:r>
    </w:p>
    <w:p w:rsidR="00B64522" w:rsidRPr="0055676E" w:rsidRDefault="00B64522" w:rsidP="00E5123C">
      <w:pPr>
        <w:pStyle w:val="7"/>
        <w:shd w:val="clear" w:color="auto" w:fill="auto"/>
        <w:tabs>
          <w:tab w:val="left" w:pos="729"/>
        </w:tabs>
        <w:spacing w:before="0" w:after="0" w:line="240" w:lineRule="auto"/>
        <w:ind w:firstLine="709"/>
        <w:jc w:val="both"/>
        <w:rPr>
          <w:sz w:val="24"/>
          <w:szCs w:val="24"/>
        </w:rPr>
      </w:pPr>
    </w:p>
    <w:p w:rsidR="00B64522" w:rsidRPr="00B64522" w:rsidRDefault="00B64522" w:rsidP="00E5123C">
      <w:pPr>
        <w:keepNext/>
        <w:keepLines/>
        <w:numPr>
          <w:ilvl w:val="0"/>
          <w:numId w:val="1"/>
        </w:numPr>
        <w:tabs>
          <w:tab w:val="left" w:pos="585"/>
        </w:tabs>
        <w:spacing w:after="0" w:line="240" w:lineRule="auto"/>
        <w:ind w:firstLine="709"/>
        <w:jc w:val="both"/>
        <w:outlineLvl w:val="3"/>
        <w:rPr>
          <w:rFonts w:ascii="Times New Roman" w:eastAsia="Times New Roman" w:hAnsi="Times New Roman" w:cs="Times New Roman"/>
          <w:b/>
          <w:bCs/>
          <w:color w:val="000000"/>
          <w:sz w:val="24"/>
          <w:szCs w:val="24"/>
          <w:lang w:val="ru" w:eastAsia="ru-RU"/>
        </w:rPr>
      </w:pPr>
      <w:bookmarkStart w:id="1" w:name="bookmark6"/>
      <w:r w:rsidRPr="00B64522">
        <w:rPr>
          <w:rFonts w:ascii="Times New Roman" w:eastAsia="Times New Roman" w:hAnsi="Times New Roman" w:cs="Times New Roman"/>
          <w:b/>
          <w:bCs/>
          <w:color w:val="000000"/>
          <w:sz w:val="24"/>
          <w:szCs w:val="24"/>
          <w:lang w:val="ru" w:eastAsia="ru-RU"/>
        </w:rPr>
        <w:t>Организация и проведение Конкурса</w:t>
      </w:r>
      <w:bookmarkEnd w:id="1"/>
    </w:p>
    <w:p w:rsidR="00B64522" w:rsidRPr="00DF5285" w:rsidRDefault="00B64522" w:rsidP="00E5123C">
      <w:pPr>
        <w:spacing w:after="0" w:line="240" w:lineRule="auto"/>
        <w:ind w:firstLine="709"/>
        <w:jc w:val="both"/>
        <w:rPr>
          <w:rFonts w:ascii="Times New Roman" w:eastAsia="Times New Roman" w:hAnsi="Times New Roman" w:cs="Times New Roman"/>
          <w:color w:val="000000"/>
          <w:sz w:val="24"/>
          <w:szCs w:val="24"/>
          <w:lang w:val="ru" w:eastAsia="ru-RU"/>
        </w:rPr>
      </w:pPr>
      <w:r w:rsidRPr="00B64522">
        <w:rPr>
          <w:rFonts w:ascii="Times New Roman" w:eastAsia="Times New Roman" w:hAnsi="Times New Roman" w:cs="Times New Roman"/>
          <w:color w:val="000000"/>
          <w:sz w:val="24"/>
          <w:szCs w:val="24"/>
          <w:lang w:val="ru" w:eastAsia="ru-RU"/>
        </w:rPr>
        <w:t>2.1.</w:t>
      </w:r>
      <w:r w:rsidRPr="0055676E">
        <w:rPr>
          <w:rFonts w:ascii="Times New Roman" w:eastAsia="Times New Roman" w:hAnsi="Times New Roman" w:cs="Times New Roman"/>
          <w:b/>
          <w:bCs/>
          <w:color w:val="000000"/>
          <w:sz w:val="24"/>
          <w:szCs w:val="24"/>
          <w:lang w:val="ru" w:eastAsia="ru-RU"/>
        </w:rPr>
        <w:t xml:space="preserve"> Конкурс</w:t>
      </w:r>
      <w:r w:rsidRPr="00B64522">
        <w:rPr>
          <w:rFonts w:ascii="Times New Roman" w:eastAsia="Times New Roman" w:hAnsi="Times New Roman" w:cs="Times New Roman"/>
          <w:color w:val="000000"/>
          <w:sz w:val="24"/>
          <w:szCs w:val="24"/>
          <w:lang w:val="ru" w:eastAsia="ru-RU"/>
        </w:rPr>
        <w:t xml:space="preserve"> проводится </w:t>
      </w:r>
      <w:r w:rsidR="007C475C">
        <w:rPr>
          <w:rFonts w:ascii="Times New Roman" w:eastAsia="Times New Roman" w:hAnsi="Times New Roman" w:cs="Times New Roman"/>
          <w:color w:val="000000"/>
          <w:sz w:val="24"/>
          <w:szCs w:val="24"/>
          <w:lang w:val="ru" w:eastAsia="ru-RU"/>
        </w:rPr>
        <w:t xml:space="preserve"> </w:t>
      </w:r>
      <w:r w:rsidR="00430D9F">
        <w:rPr>
          <w:rFonts w:ascii="Times New Roman" w:eastAsia="Times New Roman" w:hAnsi="Times New Roman" w:cs="Times New Roman"/>
          <w:color w:val="000000"/>
          <w:sz w:val="24"/>
          <w:szCs w:val="24"/>
          <w:lang w:val="ru" w:eastAsia="ru-RU"/>
        </w:rPr>
        <w:t>2</w:t>
      </w:r>
      <w:r w:rsidR="00EB1A81">
        <w:rPr>
          <w:rFonts w:ascii="Times New Roman" w:eastAsia="Times New Roman" w:hAnsi="Times New Roman" w:cs="Times New Roman"/>
          <w:color w:val="000000"/>
          <w:sz w:val="24"/>
          <w:szCs w:val="24"/>
          <w:lang w:val="ru" w:eastAsia="ru-RU"/>
        </w:rPr>
        <w:t>0</w:t>
      </w:r>
      <w:r w:rsidR="006B7A00">
        <w:rPr>
          <w:rFonts w:ascii="Times New Roman" w:eastAsia="Times New Roman" w:hAnsi="Times New Roman" w:cs="Times New Roman"/>
          <w:color w:val="000000"/>
          <w:sz w:val="24"/>
          <w:szCs w:val="24"/>
          <w:lang w:val="ru" w:eastAsia="ru-RU"/>
        </w:rPr>
        <w:t xml:space="preserve"> </w:t>
      </w:r>
      <w:r w:rsidR="00EB1A81">
        <w:rPr>
          <w:rFonts w:ascii="Times New Roman" w:eastAsia="Times New Roman" w:hAnsi="Times New Roman" w:cs="Times New Roman"/>
          <w:color w:val="000000"/>
          <w:sz w:val="24"/>
          <w:szCs w:val="24"/>
          <w:lang w:val="ru" w:eastAsia="ru-RU"/>
        </w:rPr>
        <w:t>но</w:t>
      </w:r>
      <w:r w:rsidR="006B7A00">
        <w:rPr>
          <w:rFonts w:ascii="Times New Roman" w:eastAsia="Times New Roman" w:hAnsi="Times New Roman" w:cs="Times New Roman"/>
          <w:color w:val="000000"/>
          <w:sz w:val="24"/>
          <w:szCs w:val="24"/>
          <w:lang w:val="ru" w:eastAsia="ru-RU"/>
        </w:rPr>
        <w:t>ября</w:t>
      </w:r>
      <w:r w:rsidR="0012716E" w:rsidRPr="0055676E">
        <w:rPr>
          <w:rFonts w:ascii="Times New Roman" w:eastAsia="Times New Roman" w:hAnsi="Times New Roman" w:cs="Times New Roman"/>
          <w:color w:val="000000"/>
          <w:sz w:val="24"/>
          <w:szCs w:val="24"/>
          <w:lang w:val="ru" w:eastAsia="ru-RU"/>
        </w:rPr>
        <w:t xml:space="preserve"> 201</w:t>
      </w:r>
      <w:r w:rsidR="00430D9F">
        <w:rPr>
          <w:rFonts w:ascii="Times New Roman" w:eastAsia="Times New Roman" w:hAnsi="Times New Roman" w:cs="Times New Roman"/>
          <w:color w:val="000000"/>
          <w:sz w:val="24"/>
          <w:szCs w:val="24"/>
          <w:lang w:val="ru" w:eastAsia="ru-RU"/>
        </w:rPr>
        <w:t>9</w:t>
      </w:r>
      <w:r w:rsidRPr="00B64522">
        <w:rPr>
          <w:rFonts w:ascii="Times New Roman" w:eastAsia="Times New Roman" w:hAnsi="Times New Roman" w:cs="Times New Roman"/>
          <w:color w:val="000000"/>
          <w:sz w:val="24"/>
          <w:szCs w:val="24"/>
          <w:lang w:val="ru" w:eastAsia="ru-RU"/>
        </w:rPr>
        <w:t xml:space="preserve"> года</w:t>
      </w:r>
      <w:r w:rsidR="0012716E" w:rsidRPr="0055676E">
        <w:rPr>
          <w:rFonts w:ascii="Times New Roman" w:eastAsia="Times New Roman" w:hAnsi="Times New Roman" w:cs="Times New Roman"/>
          <w:color w:val="000000"/>
          <w:sz w:val="24"/>
          <w:szCs w:val="24"/>
          <w:lang w:val="ru" w:eastAsia="ru-RU"/>
        </w:rPr>
        <w:t xml:space="preserve"> </w:t>
      </w:r>
      <w:r w:rsidR="0012716E" w:rsidRPr="00DF5285">
        <w:rPr>
          <w:rFonts w:ascii="Times New Roman" w:eastAsia="Times New Roman" w:hAnsi="Times New Roman" w:cs="Times New Roman"/>
          <w:color w:val="000000"/>
          <w:sz w:val="24"/>
          <w:szCs w:val="24"/>
          <w:lang w:val="ru" w:eastAsia="ru-RU"/>
        </w:rPr>
        <w:t xml:space="preserve">на базе </w:t>
      </w:r>
      <w:r w:rsidR="003A1E1F" w:rsidRPr="00DF5285">
        <w:rPr>
          <w:rFonts w:ascii="Times New Roman" w:hAnsi="Times New Roman" w:cs="Times New Roman"/>
          <w:sz w:val="24"/>
          <w:szCs w:val="24"/>
        </w:rPr>
        <w:t>Технологическим институтом (филиал)</w:t>
      </w:r>
      <w:r w:rsidR="00DF5285" w:rsidRPr="00DF5285">
        <w:rPr>
          <w:rFonts w:ascii="Times New Roman" w:hAnsi="Times New Roman" w:cs="Times New Roman"/>
          <w:sz w:val="24"/>
          <w:szCs w:val="24"/>
        </w:rPr>
        <w:t xml:space="preserve"> ДГТУ</w:t>
      </w:r>
      <w:r w:rsidR="003A1E1F" w:rsidRPr="00DF5285">
        <w:rPr>
          <w:rFonts w:ascii="Times New Roman" w:hAnsi="Times New Roman" w:cs="Times New Roman"/>
          <w:sz w:val="24"/>
          <w:szCs w:val="24"/>
        </w:rPr>
        <w:t xml:space="preserve"> в г. Азове</w:t>
      </w:r>
      <w:r w:rsidRPr="00DF5285">
        <w:rPr>
          <w:rFonts w:ascii="Times New Roman" w:eastAsia="Times New Roman" w:hAnsi="Times New Roman" w:cs="Times New Roman"/>
          <w:color w:val="000000"/>
          <w:sz w:val="24"/>
          <w:szCs w:val="24"/>
          <w:lang w:val="ru" w:eastAsia="ru-RU"/>
        </w:rPr>
        <w:t>:</w:t>
      </w:r>
    </w:p>
    <w:p w:rsidR="00B64522" w:rsidRPr="00B64522" w:rsidRDefault="00EB1A81" w:rsidP="00E5123C">
      <w:pPr>
        <w:numPr>
          <w:ilvl w:val="0"/>
          <w:numId w:val="7"/>
        </w:numPr>
        <w:tabs>
          <w:tab w:val="left" w:pos="993"/>
        </w:tabs>
        <w:spacing w:after="0" w:line="240" w:lineRule="auto"/>
        <w:ind w:firstLine="709"/>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С 5</w:t>
      </w:r>
      <w:r w:rsidR="00430D9F" w:rsidRPr="00430D9F">
        <w:rPr>
          <w:rFonts w:ascii="Times New Roman" w:eastAsia="Times New Roman" w:hAnsi="Times New Roman" w:cs="Times New Roman"/>
          <w:color w:val="000000"/>
          <w:sz w:val="24"/>
          <w:szCs w:val="24"/>
          <w:lang w:val="ru" w:eastAsia="ru-RU"/>
        </w:rPr>
        <w:t xml:space="preserve"> </w:t>
      </w:r>
      <w:r>
        <w:rPr>
          <w:rFonts w:ascii="Times New Roman" w:eastAsia="Times New Roman" w:hAnsi="Times New Roman" w:cs="Times New Roman"/>
          <w:color w:val="000000"/>
          <w:sz w:val="24"/>
          <w:szCs w:val="24"/>
          <w:lang w:val="ru" w:eastAsia="ru-RU"/>
        </w:rPr>
        <w:t>но</w:t>
      </w:r>
      <w:r w:rsidR="00430D9F" w:rsidRPr="00430D9F">
        <w:rPr>
          <w:rFonts w:ascii="Times New Roman" w:eastAsia="Times New Roman" w:hAnsi="Times New Roman" w:cs="Times New Roman"/>
          <w:color w:val="000000"/>
          <w:sz w:val="24"/>
          <w:szCs w:val="24"/>
          <w:lang w:val="ru" w:eastAsia="ru-RU"/>
        </w:rPr>
        <w:t xml:space="preserve">ября 2019 г.- </w:t>
      </w:r>
      <w:r w:rsidR="00B64522" w:rsidRPr="00B64522">
        <w:rPr>
          <w:rFonts w:ascii="Times New Roman" w:eastAsia="Times New Roman" w:hAnsi="Times New Roman" w:cs="Times New Roman"/>
          <w:color w:val="000000"/>
          <w:sz w:val="24"/>
          <w:szCs w:val="24"/>
          <w:lang w:val="ru" w:eastAsia="ru-RU"/>
        </w:rPr>
        <w:t>начало приёма «Заявок»</w:t>
      </w:r>
      <w:r w:rsidR="00430D9F">
        <w:rPr>
          <w:rFonts w:ascii="Times New Roman" w:eastAsia="Times New Roman" w:hAnsi="Times New Roman" w:cs="Times New Roman"/>
          <w:color w:val="000000"/>
          <w:sz w:val="24"/>
          <w:szCs w:val="24"/>
          <w:lang w:val="ru" w:eastAsia="ru-RU"/>
        </w:rPr>
        <w:t xml:space="preserve"> -  </w:t>
      </w:r>
      <w:r w:rsidR="00430D9F" w:rsidRPr="003A1E1F">
        <w:rPr>
          <w:rFonts w:ascii="Times New Roman" w:hAnsi="Times New Roman" w:cs="Times New Roman"/>
          <w:sz w:val="24"/>
          <w:szCs w:val="24"/>
        </w:rPr>
        <w:t>отправка каждым структурным подразделением, принявшим реше</w:t>
      </w:r>
      <w:r w:rsidR="00430D9F" w:rsidRPr="003A1E1F">
        <w:rPr>
          <w:rFonts w:ascii="Times New Roman" w:hAnsi="Times New Roman" w:cs="Times New Roman"/>
          <w:sz w:val="24"/>
          <w:szCs w:val="24"/>
        </w:rPr>
        <w:softHyphen/>
        <w:t>ние об участии в</w:t>
      </w:r>
      <w:r w:rsidR="00430D9F" w:rsidRPr="003A1E1F">
        <w:rPr>
          <w:rStyle w:val="a4"/>
          <w:rFonts w:eastAsiaTheme="minorHAnsi"/>
          <w:sz w:val="24"/>
          <w:szCs w:val="24"/>
        </w:rPr>
        <w:t xml:space="preserve"> Конкурсе,</w:t>
      </w:r>
      <w:r w:rsidR="00430D9F" w:rsidRPr="003A1E1F">
        <w:rPr>
          <w:rFonts w:ascii="Times New Roman" w:hAnsi="Times New Roman" w:cs="Times New Roman"/>
          <w:sz w:val="24"/>
          <w:szCs w:val="24"/>
        </w:rPr>
        <w:t xml:space="preserve"> «Заявки» (приложение 1)</w:t>
      </w:r>
      <w:r w:rsidR="00430D9F" w:rsidRPr="00430D9F">
        <w:rPr>
          <w:rFonts w:ascii="Times New Roman" w:hAnsi="Times New Roman" w:cs="Times New Roman"/>
          <w:sz w:val="24"/>
          <w:szCs w:val="24"/>
        </w:rPr>
        <w:t xml:space="preserve"> </w:t>
      </w:r>
      <w:r w:rsidR="00430D9F">
        <w:rPr>
          <w:rFonts w:ascii="Times New Roman" w:hAnsi="Times New Roman" w:cs="Times New Roman"/>
          <w:sz w:val="24"/>
          <w:szCs w:val="24"/>
        </w:rPr>
        <w:t>координатору</w:t>
      </w:r>
      <w:r w:rsidR="00B64522" w:rsidRPr="00B64522">
        <w:rPr>
          <w:rFonts w:ascii="Times New Roman" w:eastAsia="Times New Roman" w:hAnsi="Times New Roman" w:cs="Times New Roman"/>
          <w:color w:val="000000"/>
          <w:sz w:val="24"/>
          <w:szCs w:val="24"/>
          <w:lang w:val="ru" w:eastAsia="ru-RU"/>
        </w:rPr>
        <w:t>;</w:t>
      </w:r>
    </w:p>
    <w:p w:rsidR="00B64522" w:rsidRPr="00B64522" w:rsidRDefault="00EB1A81" w:rsidP="00430D9F">
      <w:pPr>
        <w:numPr>
          <w:ilvl w:val="0"/>
          <w:numId w:val="7"/>
        </w:numPr>
        <w:tabs>
          <w:tab w:val="left" w:pos="993"/>
        </w:tabs>
        <w:spacing w:after="0" w:line="240" w:lineRule="auto"/>
        <w:ind w:firstLine="709"/>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с 13 ноября 2019 г по 15 ноября</w:t>
      </w:r>
      <w:r w:rsidR="00430D9F" w:rsidRPr="00430D9F">
        <w:rPr>
          <w:rFonts w:ascii="Times New Roman" w:eastAsia="Times New Roman" w:hAnsi="Times New Roman" w:cs="Times New Roman"/>
          <w:color w:val="000000"/>
          <w:sz w:val="24"/>
          <w:szCs w:val="24"/>
          <w:lang w:val="ru" w:eastAsia="ru-RU"/>
        </w:rPr>
        <w:t xml:space="preserve"> 2019 г </w:t>
      </w:r>
      <w:r w:rsidR="00430D9F">
        <w:rPr>
          <w:rFonts w:ascii="Times New Roman" w:eastAsia="Times New Roman" w:hAnsi="Times New Roman" w:cs="Times New Roman"/>
          <w:color w:val="000000"/>
          <w:sz w:val="24"/>
          <w:szCs w:val="24"/>
          <w:lang w:val="ru" w:eastAsia="ru-RU"/>
        </w:rPr>
        <w:t xml:space="preserve">- </w:t>
      </w:r>
      <w:r w:rsidR="00B64522" w:rsidRPr="00B64522">
        <w:rPr>
          <w:rFonts w:ascii="Times New Roman" w:eastAsia="Times New Roman" w:hAnsi="Times New Roman" w:cs="Times New Roman"/>
          <w:color w:val="000000"/>
          <w:sz w:val="24"/>
          <w:szCs w:val="24"/>
          <w:lang w:val="ru" w:eastAsia="ru-RU"/>
        </w:rPr>
        <w:t xml:space="preserve">проведение внутренних конкурсов </w:t>
      </w:r>
      <w:r w:rsidR="00CB3C0C" w:rsidRPr="0055676E">
        <w:rPr>
          <w:rFonts w:ascii="Times New Roman" w:eastAsia="Times New Roman" w:hAnsi="Times New Roman" w:cs="Times New Roman"/>
          <w:color w:val="000000"/>
          <w:sz w:val="24"/>
          <w:szCs w:val="24"/>
          <w:lang w:val="ru" w:eastAsia="ru-RU"/>
        </w:rPr>
        <w:t xml:space="preserve">по профессии «Токарь» </w:t>
      </w:r>
      <w:r w:rsidR="00B64522" w:rsidRPr="00B64522">
        <w:rPr>
          <w:rFonts w:ascii="Times New Roman" w:eastAsia="Times New Roman" w:hAnsi="Times New Roman" w:cs="Times New Roman"/>
          <w:color w:val="000000"/>
          <w:sz w:val="24"/>
          <w:szCs w:val="24"/>
          <w:lang w:val="ru" w:eastAsia="ru-RU"/>
        </w:rPr>
        <w:t>в образовательных учреж</w:t>
      </w:r>
      <w:r w:rsidR="00B64522" w:rsidRPr="00B64522">
        <w:rPr>
          <w:rFonts w:ascii="Times New Roman" w:eastAsia="Times New Roman" w:hAnsi="Times New Roman" w:cs="Times New Roman"/>
          <w:color w:val="000000"/>
          <w:sz w:val="24"/>
          <w:szCs w:val="24"/>
          <w:lang w:val="ru" w:eastAsia="ru-RU"/>
        </w:rPr>
        <w:softHyphen/>
        <w:t>дениях;</w:t>
      </w:r>
    </w:p>
    <w:p w:rsidR="003A1E1F" w:rsidRPr="003A1E1F" w:rsidRDefault="00EB1A81" w:rsidP="00E5123C">
      <w:pPr>
        <w:numPr>
          <w:ilvl w:val="0"/>
          <w:numId w:val="7"/>
        </w:numPr>
        <w:tabs>
          <w:tab w:val="left" w:pos="993"/>
        </w:tabs>
        <w:spacing w:after="0" w:line="240" w:lineRule="auto"/>
        <w:ind w:firstLine="709"/>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18 ноябр</w:t>
      </w:r>
      <w:r w:rsidR="00430D9F">
        <w:rPr>
          <w:rFonts w:ascii="Times New Roman" w:eastAsia="Times New Roman" w:hAnsi="Times New Roman" w:cs="Times New Roman"/>
          <w:color w:val="000000"/>
          <w:sz w:val="24"/>
          <w:szCs w:val="24"/>
          <w:lang w:val="ru" w:eastAsia="ru-RU"/>
        </w:rPr>
        <w:t xml:space="preserve">я </w:t>
      </w:r>
      <w:r w:rsidR="007C475C">
        <w:rPr>
          <w:rFonts w:ascii="Times New Roman" w:eastAsia="Times New Roman" w:hAnsi="Times New Roman" w:cs="Times New Roman"/>
          <w:color w:val="000000"/>
          <w:sz w:val="24"/>
          <w:szCs w:val="24"/>
          <w:lang w:val="ru" w:eastAsia="ru-RU"/>
        </w:rPr>
        <w:t>201</w:t>
      </w:r>
      <w:r w:rsidR="00430D9F">
        <w:rPr>
          <w:rFonts w:ascii="Times New Roman" w:eastAsia="Times New Roman" w:hAnsi="Times New Roman" w:cs="Times New Roman"/>
          <w:color w:val="000000"/>
          <w:sz w:val="24"/>
          <w:szCs w:val="24"/>
          <w:lang w:val="ru" w:eastAsia="ru-RU"/>
        </w:rPr>
        <w:t>9</w:t>
      </w:r>
      <w:r w:rsidR="00A024A5" w:rsidRPr="003A1E1F">
        <w:rPr>
          <w:rFonts w:ascii="Times New Roman" w:eastAsia="Times New Roman" w:hAnsi="Times New Roman" w:cs="Times New Roman"/>
          <w:color w:val="000000"/>
          <w:sz w:val="24"/>
          <w:szCs w:val="24"/>
          <w:lang w:val="ru" w:eastAsia="ru-RU"/>
        </w:rPr>
        <w:t xml:space="preserve"> г.</w:t>
      </w:r>
      <w:r w:rsidR="00B64522" w:rsidRPr="003A1E1F">
        <w:rPr>
          <w:rFonts w:ascii="Times New Roman" w:eastAsia="Times New Roman" w:hAnsi="Times New Roman" w:cs="Times New Roman"/>
          <w:color w:val="000000"/>
          <w:sz w:val="24"/>
          <w:szCs w:val="24"/>
          <w:lang w:val="ru" w:eastAsia="ru-RU"/>
        </w:rPr>
        <w:t xml:space="preserve"> - окончание приема заявок на участие в</w:t>
      </w:r>
      <w:r w:rsidR="00B64522" w:rsidRPr="003A1E1F">
        <w:rPr>
          <w:rFonts w:ascii="Times New Roman" w:eastAsia="Times New Roman" w:hAnsi="Times New Roman" w:cs="Times New Roman"/>
          <w:b/>
          <w:bCs/>
          <w:color w:val="000000"/>
          <w:sz w:val="24"/>
          <w:szCs w:val="24"/>
          <w:lang w:val="ru" w:eastAsia="ru-RU"/>
        </w:rPr>
        <w:t xml:space="preserve"> Конкурсе;</w:t>
      </w:r>
    </w:p>
    <w:p w:rsidR="00CB3C0C" w:rsidRPr="003A1E1F" w:rsidRDefault="00EB1A81" w:rsidP="00E5123C">
      <w:pPr>
        <w:numPr>
          <w:ilvl w:val="0"/>
          <w:numId w:val="7"/>
        </w:numPr>
        <w:tabs>
          <w:tab w:val="left" w:pos="993"/>
        </w:tabs>
        <w:spacing w:after="0" w:line="240" w:lineRule="auto"/>
        <w:ind w:firstLine="709"/>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bCs/>
          <w:color w:val="000000"/>
          <w:sz w:val="24"/>
          <w:szCs w:val="24"/>
          <w:lang w:val="ru" w:eastAsia="ru-RU"/>
        </w:rPr>
        <w:t>20</w:t>
      </w:r>
      <w:r w:rsidR="00430D9F">
        <w:rPr>
          <w:rFonts w:ascii="Times New Roman" w:eastAsia="Times New Roman" w:hAnsi="Times New Roman" w:cs="Times New Roman"/>
          <w:bCs/>
          <w:color w:val="000000"/>
          <w:sz w:val="24"/>
          <w:szCs w:val="24"/>
          <w:lang w:val="ru" w:eastAsia="ru-RU"/>
        </w:rPr>
        <w:t xml:space="preserve"> </w:t>
      </w:r>
      <w:r w:rsidR="003A1E1F" w:rsidRPr="003A1E1F">
        <w:rPr>
          <w:rFonts w:ascii="Times New Roman" w:eastAsia="Times New Roman" w:hAnsi="Times New Roman" w:cs="Times New Roman"/>
          <w:b/>
          <w:bCs/>
          <w:color w:val="000000"/>
          <w:sz w:val="24"/>
          <w:szCs w:val="24"/>
          <w:lang w:val="ru" w:eastAsia="ru-RU"/>
        </w:rPr>
        <w:t xml:space="preserve"> </w:t>
      </w:r>
      <w:r w:rsidR="006B7A00" w:rsidRPr="003A1E1F">
        <w:rPr>
          <w:rFonts w:ascii="Times New Roman" w:hAnsi="Times New Roman" w:cs="Times New Roman"/>
          <w:sz w:val="24"/>
          <w:szCs w:val="24"/>
          <w:lang w:val="ru"/>
        </w:rPr>
        <w:t>ноября</w:t>
      </w:r>
      <w:r w:rsidR="00CB3C0C" w:rsidRPr="003A1E1F">
        <w:rPr>
          <w:rFonts w:ascii="Times New Roman" w:hAnsi="Times New Roman" w:cs="Times New Roman"/>
          <w:sz w:val="24"/>
          <w:szCs w:val="24"/>
        </w:rPr>
        <w:t xml:space="preserve"> </w:t>
      </w:r>
      <w:r w:rsidR="007C475C">
        <w:rPr>
          <w:rFonts w:ascii="Times New Roman" w:eastAsia="Times New Roman" w:hAnsi="Times New Roman" w:cs="Times New Roman"/>
          <w:color w:val="000000"/>
          <w:sz w:val="24"/>
          <w:szCs w:val="24"/>
          <w:lang w:val="ru" w:eastAsia="ru-RU"/>
        </w:rPr>
        <w:t>2018</w:t>
      </w:r>
      <w:r w:rsidR="00222793" w:rsidRPr="003A1E1F">
        <w:rPr>
          <w:rFonts w:ascii="Times New Roman" w:eastAsia="Times New Roman" w:hAnsi="Times New Roman" w:cs="Times New Roman"/>
          <w:color w:val="000000"/>
          <w:sz w:val="24"/>
          <w:szCs w:val="24"/>
          <w:lang w:val="ru" w:eastAsia="ru-RU"/>
        </w:rPr>
        <w:t xml:space="preserve"> г.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роведение конкурса и </w:t>
      </w:r>
      <w:r w:rsidR="00CB3C0C" w:rsidRPr="003A1E1F">
        <w:rPr>
          <w:rFonts w:ascii="Times New Roman" w:hAnsi="Times New Roman" w:cs="Times New Roman"/>
          <w:sz w:val="24"/>
          <w:szCs w:val="24"/>
        </w:rPr>
        <w:t xml:space="preserve"> объявление итогов</w:t>
      </w:r>
      <w:r w:rsidR="00CB3C0C" w:rsidRPr="003A1E1F">
        <w:rPr>
          <w:rStyle w:val="a4"/>
          <w:rFonts w:eastAsiaTheme="minorHAnsi"/>
          <w:sz w:val="24"/>
          <w:szCs w:val="24"/>
        </w:rPr>
        <w:t xml:space="preserve"> Конкурса</w:t>
      </w:r>
      <w:r w:rsidR="00CB3C0C" w:rsidRPr="003A1E1F">
        <w:rPr>
          <w:rFonts w:ascii="Times New Roman" w:hAnsi="Times New Roman" w:cs="Times New Roman"/>
          <w:sz w:val="24"/>
          <w:szCs w:val="24"/>
        </w:rPr>
        <w:t xml:space="preserve"> (на церемонии закрытия кон</w:t>
      </w:r>
      <w:r w:rsidR="00CB3C0C" w:rsidRPr="003A1E1F">
        <w:rPr>
          <w:rFonts w:ascii="Times New Roman" w:hAnsi="Times New Roman" w:cs="Times New Roman"/>
          <w:sz w:val="24"/>
          <w:szCs w:val="24"/>
        </w:rPr>
        <w:softHyphen/>
        <w:t>курса «Лучший по профессии токарь»);</w:t>
      </w:r>
    </w:p>
    <w:p w:rsidR="00CB3C0C" w:rsidRPr="003A1E1F" w:rsidRDefault="00CB3C0C" w:rsidP="00E5123C">
      <w:pPr>
        <w:pStyle w:val="7"/>
        <w:numPr>
          <w:ilvl w:val="1"/>
          <w:numId w:val="1"/>
        </w:numPr>
        <w:shd w:val="clear" w:color="auto" w:fill="auto"/>
        <w:tabs>
          <w:tab w:val="left" w:pos="721"/>
        </w:tabs>
        <w:spacing w:before="0" w:after="0" w:line="240" w:lineRule="auto"/>
        <w:ind w:firstLine="709"/>
        <w:jc w:val="both"/>
        <w:rPr>
          <w:sz w:val="24"/>
          <w:szCs w:val="24"/>
        </w:rPr>
      </w:pPr>
      <w:r w:rsidRPr="0055676E">
        <w:rPr>
          <w:sz w:val="24"/>
          <w:szCs w:val="24"/>
        </w:rPr>
        <w:t>Координация работ по подготовке и проведению</w:t>
      </w:r>
      <w:r w:rsidRPr="0055676E">
        <w:rPr>
          <w:rStyle w:val="a4"/>
          <w:sz w:val="24"/>
          <w:szCs w:val="24"/>
        </w:rPr>
        <w:t xml:space="preserve"> Конкурса,</w:t>
      </w:r>
      <w:r w:rsidRPr="0055676E">
        <w:rPr>
          <w:sz w:val="24"/>
          <w:szCs w:val="24"/>
        </w:rPr>
        <w:t xml:space="preserve"> включая непрерывную инфор</w:t>
      </w:r>
      <w:r w:rsidRPr="0055676E">
        <w:rPr>
          <w:sz w:val="24"/>
          <w:szCs w:val="24"/>
        </w:rPr>
        <w:softHyphen/>
        <w:t>мационную поддержку, возложена на</w:t>
      </w:r>
      <w:r w:rsidR="006D52B7">
        <w:rPr>
          <w:sz w:val="24"/>
          <w:szCs w:val="24"/>
        </w:rPr>
        <w:t xml:space="preserve"> </w:t>
      </w:r>
      <w:r w:rsidR="00EB1A81">
        <w:rPr>
          <w:sz w:val="24"/>
          <w:szCs w:val="24"/>
        </w:rPr>
        <w:t>Технологический</w:t>
      </w:r>
      <w:r w:rsidR="003A1E1F" w:rsidRPr="0055676E">
        <w:rPr>
          <w:sz w:val="24"/>
          <w:szCs w:val="24"/>
        </w:rPr>
        <w:t xml:space="preserve"> институт (филиал)</w:t>
      </w:r>
      <w:r w:rsidR="003A1E1F">
        <w:rPr>
          <w:sz w:val="24"/>
          <w:szCs w:val="24"/>
        </w:rPr>
        <w:t xml:space="preserve"> в г. Азове Федеральным</w:t>
      </w:r>
      <w:r w:rsidR="003A1E1F" w:rsidRPr="0055676E">
        <w:rPr>
          <w:sz w:val="24"/>
          <w:szCs w:val="24"/>
        </w:rPr>
        <w:t xml:space="preserve"> государственным </w:t>
      </w:r>
      <w:r w:rsidR="003A1E1F">
        <w:rPr>
          <w:sz w:val="24"/>
          <w:szCs w:val="24"/>
        </w:rPr>
        <w:t xml:space="preserve">бюджетным </w:t>
      </w:r>
      <w:r w:rsidR="003A1E1F" w:rsidRPr="0055676E">
        <w:rPr>
          <w:sz w:val="24"/>
          <w:szCs w:val="24"/>
        </w:rPr>
        <w:t>образовательным учреждением</w:t>
      </w:r>
      <w:r w:rsidR="003A1E1F">
        <w:rPr>
          <w:sz w:val="24"/>
          <w:szCs w:val="24"/>
        </w:rPr>
        <w:t xml:space="preserve"> высшего </w:t>
      </w:r>
      <w:r w:rsidR="003A1E1F" w:rsidRPr="0055676E">
        <w:rPr>
          <w:sz w:val="24"/>
          <w:szCs w:val="24"/>
        </w:rPr>
        <w:t xml:space="preserve"> образования «Донской государственный технический университет».</w:t>
      </w:r>
    </w:p>
    <w:p w:rsidR="00CB3C0C" w:rsidRPr="0055676E" w:rsidRDefault="008B3114" w:rsidP="00E5123C">
      <w:pPr>
        <w:pStyle w:val="7"/>
        <w:shd w:val="clear" w:color="auto" w:fill="auto"/>
        <w:spacing w:before="0" w:after="0" w:line="240" w:lineRule="auto"/>
        <w:ind w:firstLine="709"/>
        <w:jc w:val="both"/>
        <w:rPr>
          <w:sz w:val="24"/>
          <w:szCs w:val="24"/>
        </w:rPr>
      </w:pPr>
      <w:r w:rsidRPr="0055676E">
        <w:rPr>
          <w:sz w:val="24"/>
          <w:szCs w:val="24"/>
        </w:rPr>
        <w:t xml:space="preserve">Почтовый адрес - 346780, г. Азов, </w:t>
      </w:r>
      <w:proofErr w:type="gramStart"/>
      <w:r w:rsidR="003425C4" w:rsidRPr="0055676E">
        <w:rPr>
          <w:sz w:val="24"/>
          <w:szCs w:val="24"/>
        </w:rPr>
        <w:t>Промышленная</w:t>
      </w:r>
      <w:proofErr w:type="gramEnd"/>
      <w:r w:rsidR="003425C4" w:rsidRPr="0055676E">
        <w:rPr>
          <w:sz w:val="24"/>
          <w:szCs w:val="24"/>
        </w:rPr>
        <w:t>.1</w:t>
      </w:r>
    </w:p>
    <w:p w:rsidR="00CB3C0C" w:rsidRPr="0055676E" w:rsidRDefault="003425C4" w:rsidP="00E5123C">
      <w:pPr>
        <w:pStyle w:val="7"/>
        <w:shd w:val="clear" w:color="auto" w:fill="auto"/>
        <w:spacing w:before="0" w:after="0" w:line="240" w:lineRule="auto"/>
        <w:ind w:firstLine="709"/>
        <w:jc w:val="both"/>
        <w:rPr>
          <w:sz w:val="24"/>
          <w:szCs w:val="24"/>
        </w:rPr>
      </w:pPr>
      <w:r w:rsidRPr="0055676E">
        <w:rPr>
          <w:sz w:val="24"/>
          <w:szCs w:val="24"/>
        </w:rPr>
        <w:t>Директор института</w:t>
      </w:r>
      <w:r w:rsidR="00CB3C0C" w:rsidRPr="0055676E">
        <w:rPr>
          <w:sz w:val="24"/>
          <w:szCs w:val="24"/>
        </w:rPr>
        <w:t xml:space="preserve"> </w:t>
      </w:r>
      <w:r w:rsidR="007C475C">
        <w:rPr>
          <w:sz w:val="24"/>
          <w:szCs w:val="24"/>
        </w:rPr>
        <w:t>– Кривошеев Дмитрий Николаевич</w:t>
      </w:r>
      <w:r w:rsidRPr="0055676E">
        <w:rPr>
          <w:sz w:val="24"/>
          <w:szCs w:val="24"/>
        </w:rPr>
        <w:t>, телефон 8 863 (242) 4-18-15</w:t>
      </w:r>
    </w:p>
    <w:p w:rsidR="00CB3C0C" w:rsidRPr="00A42429" w:rsidRDefault="00CB3C0C" w:rsidP="00E5123C">
      <w:pPr>
        <w:pStyle w:val="7"/>
        <w:shd w:val="clear" w:color="auto" w:fill="auto"/>
        <w:spacing w:before="0" w:after="0" w:line="240" w:lineRule="auto"/>
        <w:ind w:firstLine="709"/>
        <w:jc w:val="both"/>
        <w:rPr>
          <w:sz w:val="24"/>
          <w:szCs w:val="24"/>
        </w:rPr>
      </w:pPr>
      <w:r w:rsidRPr="00A42429">
        <w:rPr>
          <w:sz w:val="24"/>
          <w:szCs w:val="24"/>
        </w:rPr>
        <w:t>Координатор</w:t>
      </w:r>
      <w:r w:rsidRPr="00A42429">
        <w:rPr>
          <w:rStyle w:val="a4"/>
          <w:sz w:val="24"/>
          <w:szCs w:val="24"/>
        </w:rPr>
        <w:t xml:space="preserve"> Конкурса</w:t>
      </w:r>
      <w:r w:rsidRPr="00A42429">
        <w:rPr>
          <w:sz w:val="24"/>
          <w:szCs w:val="24"/>
        </w:rPr>
        <w:t xml:space="preserve"> </w:t>
      </w:r>
      <w:proofErr w:type="gramStart"/>
      <w:r w:rsidR="003425C4" w:rsidRPr="00A42429">
        <w:rPr>
          <w:sz w:val="24"/>
          <w:szCs w:val="24"/>
        </w:rPr>
        <w:t>–</w:t>
      </w:r>
      <w:r w:rsidR="00A42429" w:rsidRPr="00A42429">
        <w:rPr>
          <w:sz w:val="24"/>
          <w:szCs w:val="24"/>
        </w:rPr>
        <w:t>К</w:t>
      </w:r>
      <w:proofErr w:type="gramEnd"/>
      <w:r w:rsidR="00A42429" w:rsidRPr="00A42429">
        <w:rPr>
          <w:sz w:val="24"/>
          <w:szCs w:val="24"/>
        </w:rPr>
        <w:t>осьяненко Яна Александровна</w:t>
      </w:r>
      <w:r w:rsidR="004963D5" w:rsidRPr="00A42429">
        <w:rPr>
          <w:sz w:val="24"/>
          <w:szCs w:val="24"/>
        </w:rPr>
        <w:t xml:space="preserve">, телефон </w:t>
      </w:r>
      <w:r w:rsidR="00A42429" w:rsidRPr="00A42429">
        <w:rPr>
          <w:sz w:val="24"/>
          <w:szCs w:val="24"/>
        </w:rPr>
        <w:t>8-918-891-68-10</w:t>
      </w:r>
    </w:p>
    <w:p w:rsidR="00926CE1" w:rsidRPr="0055676E" w:rsidRDefault="00A23E48" w:rsidP="00E5123C">
      <w:pPr>
        <w:spacing w:after="0" w:line="240" w:lineRule="auto"/>
        <w:ind w:firstLine="709"/>
        <w:jc w:val="both"/>
        <w:rPr>
          <w:rFonts w:ascii="Times New Roman" w:hAnsi="Times New Roman" w:cs="Times New Roman"/>
          <w:sz w:val="24"/>
          <w:szCs w:val="24"/>
        </w:rPr>
      </w:pPr>
      <w:r w:rsidRPr="00A42429">
        <w:rPr>
          <w:rFonts w:ascii="Times New Roman" w:hAnsi="Times New Roman" w:cs="Times New Roman"/>
          <w:sz w:val="24"/>
          <w:szCs w:val="24"/>
        </w:rPr>
        <w:t xml:space="preserve">Материалы, связанные с проведением Конкурса размещаются на сайте </w:t>
      </w:r>
      <w:r w:rsidR="00A42429" w:rsidRPr="00A42429">
        <w:rPr>
          <w:highlight w:val="red"/>
        </w:rPr>
        <w:t>https://www.atidstu.ru</w:t>
      </w:r>
    </w:p>
    <w:p w:rsidR="006957B3" w:rsidRPr="0055676E" w:rsidRDefault="006957B3" w:rsidP="00E5123C">
      <w:pPr>
        <w:numPr>
          <w:ilvl w:val="0"/>
          <w:numId w:val="3"/>
        </w:numPr>
        <w:tabs>
          <w:tab w:val="left" w:pos="711"/>
        </w:tabs>
        <w:spacing w:after="0" w:line="240" w:lineRule="auto"/>
        <w:ind w:firstLine="709"/>
        <w:jc w:val="both"/>
        <w:rPr>
          <w:rFonts w:ascii="Times New Roman" w:eastAsia="Times New Roman" w:hAnsi="Times New Roman" w:cs="Times New Roman"/>
          <w:color w:val="000000"/>
          <w:sz w:val="24"/>
          <w:szCs w:val="24"/>
          <w:lang w:val="ru" w:eastAsia="ru-RU"/>
        </w:rPr>
      </w:pPr>
      <w:r w:rsidRPr="006957B3">
        <w:rPr>
          <w:rFonts w:ascii="Times New Roman" w:eastAsia="Times New Roman" w:hAnsi="Times New Roman" w:cs="Times New Roman"/>
          <w:color w:val="000000"/>
          <w:sz w:val="24"/>
          <w:szCs w:val="24"/>
          <w:lang w:val="ru" w:eastAsia="ru-RU"/>
        </w:rPr>
        <w:t>Площадками для проведения</w:t>
      </w:r>
      <w:r w:rsidRPr="0055676E">
        <w:rPr>
          <w:rFonts w:ascii="Times New Roman" w:eastAsia="Times New Roman" w:hAnsi="Times New Roman" w:cs="Times New Roman"/>
          <w:b/>
          <w:bCs/>
          <w:color w:val="000000"/>
          <w:sz w:val="24"/>
          <w:szCs w:val="24"/>
          <w:lang w:val="ru" w:eastAsia="ru-RU"/>
        </w:rPr>
        <w:t xml:space="preserve"> Конкурса</w:t>
      </w:r>
      <w:r w:rsidRPr="006957B3">
        <w:rPr>
          <w:rFonts w:ascii="Times New Roman" w:eastAsia="Times New Roman" w:hAnsi="Times New Roman" w:cs="Times New Roman"/>
          <w:color w:val="000000"/>
          <w:sz w:val="24"/>
          <w:szCs w:val="24"/>
          <w:lang w:val="ru" w:eastAsia="ru-RU"/>
        </w:rPr>
        <w:t xml:space="preserve"> являются мастерские, лаборатории и учебные ка</w:t>
      </w:r>
      <w:r w:rsidRPr="006957B3">
        <w:rPr>
          <w:rFonts w:ascii="Times New Roman" w:eastAsia="Times New Roman" w:hAnsi="Times New Roman" w:cs="Times New Roman"/>
          <w:color w:val="000000"/>
          <w:sz w:val="24"/>
          <w:szCs w:val="24"/>
          <w:lang w:val="ru" w:eastAsia="ru-RU"/>
        </w:rPr>
        <w:softHyphen/>
        <w:t>бинеты</w:t>
      </w:r>
      <w:r w:rsidR="003A1E1F">
        <w:rPr>
          <w:rFonts w:ascii="Times New Roman" w:eastAsia="Times New Roman" w:hAnsi="Times New Roman" w:cs="Times New Roman"/>
          <w:color w:val="000000"/>
          <w:sz w:val="24"/>
          <w:szCs w:val="24"/>
          <w:lang w:val="ru" w:eastAsia="ru-RU"/>
        </w:rPr>
        <w:t xml:space="preserve"> </w:t>
      </w:r>
      <w:r w:rsidRPr="0055676E">
        <w:rPr>
          <w:rFonts w:ascii="Times New Roman" w:eastAsia="Times New Roman" w:hAnsi="Times New Roman" w:cs="Times New Roman"/>
          <w:color w:val="000000"/>
          <w:sz w:val="24"/>
          <w:szCs w:val="24"/>
          <w:lang w:val="ru" w:eastAsia="ru-RU"/>
        </w:rPr>
        <w:t>ТИ</w:t>
      </w:r>
      <w:r w:rsidRPr="0055676E">
        <w:rPr>
          <w:rFonts w:ascii="Times New Roman" w:eastAsia="Times New Roman" w:hAnsi="Times New Roman" w:cs="Times New Roman"/>
          <w:color w:val="000000"/>
          <w:sz w:val="24"/>
          <w:szCs w:val="24"/>
          <w:lang w:eastAsia="ru-RU"/>
        </w:rPr>
        <w:t xml:space="preserve"> </w:t>
      </w:r>
      <w:r w:rsidR="003A1E1F">
        <w:rPr>
          <w:rFonts w:ascii="Times New Roman" w:eastAsia="Times New Roman" w:hAnsi="Times New Roman" w:cs="Times New Roman"/>
          <w:color w:val="000000"/>
          <w:sz w:val="24"/>
          <w:szCs w:val="24"/>
          <w:lang w:eastAsia="ru-RU"/>
        </w:rPr>
        <w:t xml:space="preserve">(филиал) </w:t>
      </w:r>
      <w:r w:rsidR="007C54A7">
        <w:rPr>
          <w:rFonts w:ascii="Times New Roman" w:eastAsia="Times New Roman" w:hAnsi="Times New Roman" w:cs="Times New Roman"/>
          <w:color w:val="000000"/>
          <w:sz w:val="24"/>
          <w:szCs w:val="24"/>
          <w:lang w:eastAsia="ru-RU"/>
        </w:rPr>
        <w:t>ДГТУ</w:t>
      </w:r>
      <w:r w:rsidR="00EB1A81">
        <w:rPr>
          <w:rFonts w:ascii="Times New Roman" w:eastAsia="Times New Roman" w:hAnsi="Times New Roman" w:cs="Times New Roman"/>
          <w:color w:val="000000"/>
          <w:sz w:val="24"/>
          <w:szCs w:val="24"/>
          <w:lang w:eastAsia="ru-RU"/>
        </w:rPr>
        <w:t>, учебные аудитор</w:t>
      </w:r>
      <w:proofErr w:type="gramStart"/>
      <w:r w:rsidR="00EB1A81">
        <w:rPr>
          <w:rFonts w:ascii="Times New Roman" w:eastAsia="Times New Roman" w:hAnsi="Times New Roman" w:cs="Times New Roman"/>
          <w:color w:val="000000"/>
          <w:sz w:val="24"/>
          <w:szCs w:val="24"/>
          <w:lang w:eastAsia="ru-RU"/>
        </w:rPr>
        <w:t>ии ООО</w:t>
      </w:r>
      <w:proofErr w:type="gramEnd"/>
      <w:r w:rsidR="00EB1A81">
        <w:rPr>
          <w:rFonts w:ascii="Times New Roman" w:eastAsia="Times New Roman" w:hAnsi="Times New Roman" w:cs="Times New Roman"/>
          <w:color w:val="000000"/>
          <w:sz w:val="24"/>
          <w:szCs w:val="24"/>
          <w:lang w:eastAsia="ru-RU"/>
        </w:rPr>
        <w:t xml:space="preserve"> РТЦ «Технология»</w:t>
      </w:r>
      <w:r w:rsidR="007C54A7">
        <w:rPr>
          <w:rFonts w:ascii="Times New Roman" w:eastAsia="Times New Roman" w:hAnsi="Times New Roman" w:cs="Times New Roman"/>
          <w:color w:val="000000"/>
          <w:sz w:val="24"/>
          <w:szCs w:val="24"/>
          <w:lang w:eastAsia="ru-RU"/>
        </w:rPr>
        <w:t>.</w:t>
      </w:r>
    </w:p>
    <w:p w:rsidR="006957B3" w:rsidRPr="00A42429" w:rsidRDefault="006957B3" w:rsidP="00E5123C">
      <w:pPr>
        <w:pStyle w:val="7"/>
        <w:numPr>
          <w:ilvl w:val="0"/>
          <w:numId w:val="3"/>
        </w:numPr>
        <w:shd w:val="clear" w:color="auto" w:fill="auto"/>
        <w:tabs>
          <w:tab w:val="left" w:pos="726"/>
        </w:tabs>
        <w:spacing w:before="0" w:after="0" w:line="240" w:lineRule="auto"/>
        <w:ind w:firstLine="709"/>
        <w:jc w:val="both"/>
        <w:rPr>
          <w:sz w:val="24"/>
          <w:szCs w:val="24"/>
        </w:rPr>
      </w:pPr>
      <w:r w:rsidRPr="0055676E">
        <w:rPr>
          <w:sz w:val="24"/>
          <w:szCs w:val="24"/>
        </w:rPr>
        <w:t>Основанием для включения образовательного учреждения (вместе с предприятиям</w:t>
      </w:r>
      <w:proofErr w:type="gramStart"/>
      <w:r w:rsidRPr="0055676E">
        <w:rPr>
          <w:sz w:val="24"/>
          <w:szCs w:val="24"/>
        </w:rPr>
        <w:t>и-</w:t>
      </w:r>
      <w:proofErr w:type="gramEnd"/>
      <w:r w:rsidRPr="0055676E">
        <w:rPr>
          <w:sz w:val="24"/>
          <w:szCs w:val="24"/>
        </w:rPr>
        <w:t xml:space="preserve"> партнёрами) в состав участников</w:t>
      </w:r>
      <w:r w:rsidRPr="0055676E">
        <w:rPr>
          <w:rStyle w:val="a4"/>
          <w:sz w:val="24"/>
          <w:szCs w:val="24"/>
        </w:rPr>
        <w:t xml:space="preserve"> Конкурса</w:t>
      </w:r>
      <w:r w:rsidRPr="0055676E">
        <w:rPr>
          <w:sz w:val="24"/>
          <w:szCs w:val="24"/>
        </w:rPr>
        <w:t xml:space="preserve"> является «Заявка» (</w:t>
      </w:r>
      <w:r w:rsidRPr="0055676E">
        <w:rPr>
          <w:rStyle w:val="1"/>
          <w:sz w:val="24"/>
          <w:szCs w:val="24"/>
          <w:lang w:val="ru"/>
        </w:rPr>
        <w:t>приложение 1</w:t>
      </w:r>
      <w:r w:rsidRPr="0055676E">
        <w:rPr>
          <w:sz w:val="24"/>
          <w:szCs w:val="24"/>
        </w:rPr>
        <w:t>), поступившая к ко</w:t>
      </w:r>
      <w:r w:rsidRPr="0055676E">
        <w:rPr>
          <w:sz w:val="24"/>
          <w:szCs w:val="24"/>
        </w:rPr>
        <w:softHyphen/>
        <w:t>ординатору на элект</w:t>
      </w:r>
      <w:r w:rsidR="00A024A5">
        <w:rPr>
          <w:sz w:val="24"/>
          <w:szCs w:val="24"/>
        </w:rPr>
        <w:t xml:space="preserve">ронный </w:t>
      </w:r>
      <w:r w:rsidR="00A024A5" w:rsidRPr="00A42429">
        <w:rPr>
          <w:sz w:val="24"/>
          <w:szCs w:val="24"/>
        </w:rPr>
        <w:t xml:space="preserve">адрес </w:t>
      </w:r>
      <w:r w:rsidR="00462803" w:rsidRPr="00A42429">
        <w:rPr>
          <w:b/>
          <w:i/>
          <w:sz w:val="24"/>
          <w:szCs w:val="24"/>
          <w:highlight w:val="red"/>
          <w:lang w:val="en-US"/>
        </w:rPr>
        <w:t>technology</w:t>
      </w:r>
      <w:r w:rsidR="00462803" w:rsidRPr="00A42429">
        <w:rPr>
          <w:b/>
          <w:i/>
          <w:sz w:val="24"/>
          <w:szCs w:val="24"/>
          <w:highlight w:val="red"/>
        </w:rPr>
        <w:t>_</w:t>
      </w:r>
      <w:r w:rsidR="00462803" w:rsidRPr="00A42429">
        <w:rPr>
          <w:b/>
          <w:i/>
          <w:sz w:val="24"/>
          <w:szCs w:val="24"/>
          <w:highlight w:val="red"/>
          <w:lang w:val="en-US"/>
        </w:rPr>
        <w:t>TM</w:t>
      </w:r>
      <w:r w:rsidR="00134294" w:rsidRPr="00A42429">
        <w:rPr>
          <w:b/>
          <w:i/>
          <w:sz w:val="24"/>
          <w:szCs w:val="24"/>
          <w:highlight w:val="red"/>
        </w:rPr>
        <w:t>@</w:t>
      </w:r>
      <w:r w:rsidR="00134294" w:rsidRPr="00A42429">
        <w:rPr>
          <w:b/>
          <w:i/>
          <w:sz w:val="24"/>
          <w:szCs w:val="24"/>
          <w:highlight w:val="red"/>
          <w:lang w:val="en-US"/>
        </w:rPr>
        <w:t>mail</w:t>
      </w:r>
      <w:r w:rsidR="00134294" w:rsidRPr="00A42429">
        <w:rPr>
          <w:b/>
          <w:i/>
          <w:sz w:val="24"/>
          <w:szCs w:val="24"/>
          <w:highlight w:val="red"/>
        </w:rPr>
        <w:t>.</w:t>
      </w:r>
      <w:proofErr w:type="spellStart"/>
      <w:r w:rsidR="00134294" w:rsidRPr="00A42429">
        <w:rPr>
          <w:b/>
          <w:i/>
          <w:sz w:val="24"/>
          <w:szCs w:val="24"/>
          <w:highlight w:val="red"/>
          <w:lang w:val="en-US"/>
        </w:rPr>
        <w:t>ru</w:t>
      </w:r>
      <w:proofErr w:type="spellEnd"/>
      <w:r w:rsidR="00134294" w:rsidRPr="00A42429">
        <w:rPr>
          <w:sz w:val="24"/>
          <w:szCs w:val="24"/>
        </w:rPr>
        <w:t xml:space="preserve"> </w:t>
      </w:r>
      <w:r w:rsidR="007C475C" w:rsidRPr="00A42429">
        <w:rPr>
          <w:sz w:val="24"/>
          <w:szCs w:val="24"/>
        </w:rPr>
        <w:t xml:space="preserve">в </w:t>
      </w:r>
      <w:r w:rsidR="00EB1A81" w:rsidRPr="00A42429">
        <w:rPr>
          <w:sz w:val="24"/>
          <w:szCs w:val="24"/>
        </w:rPr>
        <w:t>любое время до 18:00 18</w:t>
      </w:r>
      <w:r w:rsidR="00222793" w:rsidRPr="00A42429">
        <w:rPr>
          <w:sz w:val="24"/>
          <w:szCs w:val="24"/>
        </w:rPr>
        <w:t xml:space="preserve"> </w:t>
      </w:r>
      <w:r w:rsidR="00EB1A81" w:rsidRPr="00A42429">
        <w:rPr>
          <w:sz w:val="24"/>
          <w:szCs w:val="24"/>
        </w:rPr>
        <w:t>ноября</w:t>
      </w:r>
      <w:r w:rsidR="007C475C" w:rsidRPr="00A42429">
        <w:rPr>
          <w:sz w:val="24"/>
          <w:szCs w:val="24"/>
          <w:lang w:val="ru" w:eastAsia="ru-RU"/>
        </w:rPr>
        <w:t>201</w:t>
      </w:r>
      <w:r w:rsidR="007D5174" w:rsidRPr="00A42429">
        <w:rPr>
          <w:sz w:val="24"/>
          <w:szCs w:val="24"/>
          <w:lang w:val="ru" w:eastAsia="ru-RU"/>
        </w:rPr>
        <w:t>9</w:t>
      </w:r>
      <w:r w:rsidR="00222793" w:rsidRPr="00A42429">
        <w:rPr>
          <w:sz w:val="24"/>
          <w:szCs w:val="24"/>
          <w:lang w:val="ru" w:eastAsia="ru-RU"/>
        </w:rPr>
        <w:t xml:space="preserve"> </w:t>
      </w:r>
      <w:r w:rsidR="00A024A5" w:rsidRPr="00A42429">
        <w:rPr>
          <w:sz w:val="24"/>
          <w:szCs w:val="24"/>
          <w:lang w:val="ru" w:eastAsia="ru-RU"/>
        </w:rPr>
        <w:t>г</w:t>
      </w:r>
      <w:r w:rsidRPr="00A42429">
        <w:rPr>
          <w:sz w:val="24"/>
          <w:szCs w:val="24"/>
        </w:rPr>
        <w:t xml:space="preserve">. </w:t>
      </w:r>
      <w:r w:rsidR="007D5174" w:rsidRPr="00A42429">
        <w:rPr>
          <w:sz w:val="24"/>
          <w:szCs w:val="24"/>
        </w:rPr>
        <w:t>П</w:t>
      </w:r>
      <w:r w:rsidR="007C475C" w:rsidRPr="00A42429">
        <w:rPr>
          <w:sz w:val="24"/>
          <w:szCs w:val="24"/>
        </w:rPr>
        <w:t xml:space="preserve">рием заявок начинается с </w:t>
      </w:r>
      <w:r w:rsidR="00A42429" w:rsidRPr="00A42429">
        <w:rPr>
          <w:sz w:val="24"/>
          <w:szCs w:val="24"/>
        </w:rPr>
        <w:t>5 ноябр</w:t>
      </w:r>
      <w:r w:rsidR="00222793" w:rsidRPr="00A42429">
        <w:rPr>
          <w:sz w:val="24"/>
          <w:szCs w:val="24"/>
        </w:rPr>
        <w:t xml:space="preserve">я </w:t>
      </w:r>
      <w:r w:rsidR="007C475C" w:rsidRPr="00A42429">
        <w:rPr>
          <w:sz w:val="24"/>
          <w:szCs w:val="24"/>
        </w:rPr>
        <w:t>201</w:t>
      </w:r>
      <w:r w:rsidR="007D5174" w:rsidRPr="00A42429">
        <w:rPr>
          <w:sz w:val="24"/>
          <w:szCs w:val="24"/>
        </w:rPr>
        <w:t>9</w:t>
      </w:r>
      <w:r w:rsidR="00134294" w:rsidRPr="00A42429">
        <w:rPr>
          <w:sz w:val="24"/>
          <w:szCs w:val="24"/>
        </w:rPr>
        <w:t xml:space="preserve"> г</w:t>
      </w:r>
      <w:r w:rsidRPr="00A42429">
        <w:rPr>
          <w:sz w:val="24"/>
          <w:szCs w:val="24"/>
        </w:rPr>
        <w:t>.</w:t>
      </w:r>
      <w:bookmarkStart w:id="2" w:name="_GoBack"/>
      <w:bookmarkEnd w:id="2"/>
    </w:p>
    <w:p w:rsidR="006957B3" w:rsidRPr="0055676E" w:rsidRDefault="006957B3" w:rsidP="00E5123C">
      <w:pPr>
        <w:pStyle w:val="7"/>
        <w:numPr>
          <w:ilvl w:val="0"/>
          <w:numId w:val="3"/>
        </w:numPr>
        <w:shd w:val="clear" w:color="auto" w:fill="auto"/>
        <w:tabs>
          <w:tab w:val="left" w:pos="721"/>
        </w:tabs>
        <w:spacing w:before="0" w:after="0" w:line="240" w:lineRule="auto"/>
        <w:ind w:firstLine="709"/>
        <w:jc w:val="both"/>
        <w:rPr>
          <w:sz w:val="24"/>
          <w:szCs w:val="24"/>
        </w:rPr>
      </w:pPr>
      <w:r w:rsidRPr="0055676E">
        <w:rPr>
          <w:sz w:val="24"/>
          <w:szCs w:val="24"/>
        </w:rPr>
        <w:t xml:space="preserve">«Заявки» и другие документы пересылаются только по электронной почте в виде </w:t>
      </w:r>
      <w:r w:rsidRPr="0055676E">
        <w:rPr>
          <w:rStyle w:val="1"/>
          <w:sz w:val="24"/>
          <w:szCs w:val="24"/>
        </w:rPr>
        <w:t>doc</w:t>
      </w:r>
      <w:r w:rsidRPr="0055676E">
        <w:rPr>
          <w:sz w:val="24"/>
          <w:szCs w:val="24"/>
        </w:rPr>
        <w:t xml:space="preserve"> или </w:t>
      </w:r>
      <w:proofErr w:type="spellStart"/>
      <w:r w:rsidRPr="0055676E">
        <w:rPr>
          <w:rStyle w:val="1"/>
          <w:sz w:val="24"/>
          <w:szCs w:val="24"/>
        </w:rPr>
        <w:t>xls</w:t>
      </w:r>
      <w:proofErr w:type="spellEnd"/>
      <w:r w:rsidRPr="0055676E">
        <w:rPr>
          <w:sz w:val="24"/>
          <w:szCs w:val="24"/>
        </w:rPr>
        <w:t xml:space="preserve"> файлов. Приём документов на бумажных носителях, в отсканированном виде или по факсу не осуществляется в связи с трудоёмкостью обработки и с возможностью появления ошибок при подготовке регистрационных и наградных документов.</w:t>
      </w:r>
    </w:p>
    <w:p w:rsidR="006957B3" w:rsidRPr="006957B3" w:rsidRDefault="006957B3" w:rsidP="00E5123C">
      <w:pPr>
        <w:numPr>
          <w:ilvl w:val="0"/>
          <w:numId w:val="3"/>
        </w:numPr>
        <w:tabs>
          <w:tab w:val="left" w:pos="733"/>
        </w:tabs>
        <w:spacing w:after="0" w:line="240" w:lineRule="auto"/>
        <w:ind w:firstLine="709"/>
        <w:jc w:val="both"/>
        <w:rPr>
          <w:rFonts w:ascii="Times New Roman" w:eastAsia="Times New Roman" w:hAnsi="Times New Roman" w:cs="Times New Roman"/>
          <w:color w:val="000000"/>
          <w:sz w:val="24"/>
          <w:szCs w:val="24"/>
          <w:lang w:val="ru" w:eastAsia="ru-RU"/>
        </w:rPr>
      </w:pPr>
      <w:r w:rsidRPr="006957B3">
        <w:rPr>
          <w:rFonts w:ascii="Times New Roman" w:eastAsia="Times New Roman" w:hAnsi="Times New Roman" w:cs="Times New Roman"/>
          <w:color w:val="000000"/>
          <w:sz w:val="24"/>
          <w:szCs w:val="24"/>
          <w:lang w:val="ru" w:eastAsia="ru-RU"/>
        </w:rPr>
        <w:t>Каждое</w:t>
      </w:r>
      <w:r w:rsidR="00A024A5" w:rsidRPr="00A024A5">
        <w:rPr>
          <w:rFonts w:ascii="Times New Roman" w:hAnsi="Times New Roman" w:cs="Times New Roman"/>
          <w:sz w:val="24"/>
          <w:szCs w:val="24"/>
        </w:rPr>
        <w:t xml:space="preserve"> </w:t>
      </w:r>
      <w:r w:rsidR="00A024A5">
        <w:rPr>
          <w:rFonts w:ascii="Times New Roman" w:hAnsi="Times New Roman" w:cs="Times New Roman"/>
          <w:sz w:val="24"/>
          <w:szCs w:val="24"/>
        </w:rPr>
        <w:t>структурное подразделение</w:t>
      </w:r>
      <w:r w:rsidRPr="006957B3">
        <w:rPr>
          <w:rFonts w:ascii="Times New Roman" w:eastAsia="Times New Roman" w:hAnsi="Times New Roman" w:cs="Times New Roman"/>
          <w:color w:val="000000"/>
          <w:sz w:val="24"/>
          <w:szCs w:val="24"/>
          <w:lang w:val="ru" w:eastAsia="ru-RU"/>
        </w:rPr>
        <w:t>, решившее принять участие в</w:t>
      </w:r>
      <w:r w:rsidRPr="0055676E">
        <w:rPr>
          <w:rFonts w:ascii="Times New Roman" w:eastAsia="Times New Roman" w:hAnsi="Times New Roman" w:cs="Times New Roman"/>
          <w:b/>
          <w:bCs/>
          <w:color w:val="000000"/>
          <w:sz w:val="24"/>
          <w:szCs w:val="24"/>
          <w:lang w:val="ru" w:eastAsia="ru-RU"/>
        </w:rPr>
        <w:t xml:space="preserve"> Конкурсе:</w:t>
      </w:r>
    </w:p>
    <w:p w:rsidR="006957B3" w:rsidRPr="0055676E" w:rsidRDefault="006957B3" w:rsidP="00E5123C">
      <w:pPr>
        <w:pStyle w:val="7"/>
        <w:numPr>
          <w:ilvl w:val="0"/>
          <w:numId w:val="8"/>
        </w:numPr>
        <w:shd w:val="clear" w:color="auto" w:fill="auto"/>
        <w:spacing w:before="0" w:after="0" w:line="240" w:lineRule="auto"/>
        <w:ind w:firstLine="709"/>
        <w:jc w:val="both"/>
        <w:rPr>
          <w:color w:val="000000"/>
          <w:sz w:val="24"/>
          <w:szCs w:val="24"/>
          <w:lang w:val="ru" w:eastAsia="ru-RU"/>
        </w:rPr>
      </w:pPr>
      <w:r w:rsidRPr="006957B3">
        <w:rPr>
          <w:color w:val="000000"/>
          <w:sz w:val="24"/>
          <w:szCs w:val="24"/>
          <w:lang w:val="ru" w:eastAsia="ru-RU"/>
        </w:rPr>
        <w:lastRenderedPageBreak/>
        <w:t>назначает своего ответственного представителя для решения всех вопросов с координато</w:t>
      </w:r>
      <w:r w:rsidRPr="006957B3">
        <w:rPr>
          <w:color w:val="000000"/>
          <w:sz w:val="24"/>
          <w:szCs w:val="24"/>
          <w:lang w:val="ru" w:eastAsia="ru-RU"/>
        </w:rPr>
        <w:softHyphen/>
        <w:t>ром;</w:t>
      </w:r>
      <w:r w:rsidRPr="0055676E">
        <w:rPr>
          <w:color w:val="000000"/>
          <w:sz w:val="24"/>
          <w:szCs w:val="24"/>
          <w:lang w:val="ru" w:eastAsia="ru-RU"/>
        </w:rPr>
        <w:t xml:space="preserve"> </w:t>
      </w:r>
    </w:p>
    <w:p w:rsidR="006957B3" w:rsidRPr="0055676E" w:rsidRDefault="006957B3" w:rsidP="00E5123C">
      <w:pPr>
        <w:pStyle w:val="7"/>
        <w:numPr>
          <w:ilvl w:val="0"/>
          <w:numId w:val="8"/>
        </w:numPr>
        <w:shd w:val="clear" w:color="auto" w:fill="auto"/>
        <w:spacing w:before="0" w:after="0" w:line="240" w:lineRule="auto"/>
        <w:ind w:firstLine="709"/>
        <w:jc w:val="both"/>
        <w:rPr>
          <w:color w:val="000000"/>
          <w:sz w:val="24"/>
          <w:szCs w:val="24"/>
          <w:lang w:val="ru" w:eastAsia="ru-RU"/>
        </w:rPr>
      </w:pPr>
      <w:r w:rsidRPr="0055676E">
        <w:rPr>
          <w:color w:val="000000"/>
          <w:sz w:val="24"/>
          <w:szCs w:val="24"/>
          <w:lang w:val="ru" w:eastAsia="ru-RU"/>
        </w:rPr>
        <w:t>составляет «Заявку» и отправляет её координатору;</w:t>
      </w:r>
    </w:p>
    <w:p w:rsidR="006957B3" w:rsidRPr="0055676E" w:rsidRDefault="006957B3" w:rsidP="00E5123C">
      <w:pPr>
        <w:pStyle w:val="7"/>
        <w:numPr>
          <w:ilvl w:val="0"/>
          <w:numId w:val="8"/>
        </w:numPr>
        <w:shd w:val="clear" w:color="auto" w:fill="auto"/>
        <w:spacing w:before="0" w:after="0" w:line="240" w:lineRule="auto"/>
        <w:ind w:firstLine="709"/>
        <w:jc w:val="both"/>
        <w:rPr>
          <w:sz w:val="24"/>
          <w:szCs w:val="24"/>
        </w:rPr>
      </w:pPr>
      <w:proofErr w:type="gramStart"/>
      <w:r w:rsidRPr="0055676E">
        <w:rPr>
          <w:sz w:val="24"/>
          <w:szCs w:val="24"/>
        </w:rPr>
        <w:t>разрабатывает по профессии (специальности) бланк «Итоговый прото</w:t>
      </w:r>
      <w:r w:rsidRPr="0055676E">
        <w:rPr>
          <w:sz w:val="24"/>
          <w:szCs w:val="24"/>
        </w:rPr>
        <w:softHyphen/>
        <w:t>кол» и задания для практической и теоретической частей;</w:t>
      </w:r>
      <w:proofErr w:type="gramEnd"/>
    </w:p>
    <w:p w:rsidR="006957B3" w:rsidRPr="0055676E" w:rsidRDefault="006957B3" w:rsidP="00E5123C">
      <w:pPr>
        <w:pStyle w:val="7"/>
        <w:numPr>
          <w:ilvl w:val="0"/>
          <w:numId w:val="8"/>
        </w:numPr>
        <w:shd w:val="clear" w:color="auto" w:fill="auto"/>
        <w:spacing w:before="0" w:after="0" w:line="240" w:lineRule="auto"/>
        <w:ind w:firstLine="709"/>
        <w:jc w:val="both"/>
        <w:rPr>
          <w:sz w:val="24"/>
          <w:szCs w:val="24"/>
        </w:rPr>
      </w:pPr>
      <w:r w:rsidRPr="0055676E">
        <w:rPr>
          <w:sz w:val="24"/>
          <w:szCs w:val="24"/>
        </w:rPr>
        <w:t>проводит конкурсы, подводит итоги и определяет победителей;</w:t>
      </w:r>
    </w:p>
    <w:p w:rsidR="004C6594" w:rsidRPr="0055676E" w:rsidRDefault="004C6594" w:rsidP="00E5123C">
      <w:pPr>
        <w:pStyle w:val="7"/>
        <w:shd w:val="clear" w:color="auto" w:fill="auto"/>
        <w:tabs>
          <w:tab w:val="left" w:pos="666"/>
        </w:tabs>
        <w:spacing w:before="0" w:after="0" w:line="240" w:lineRule="auto"/>
        <w:ind w:firstLine="709"/>
        <w:jc w:val="both"/>
        <w:rPr>
          <w:sz w:val="24"/>
          <w:szCs w:val="24"/>
        </w:rPr>
      </w:pPr>
    </w:p>
    <w:p w:rsidR="004C6594" w:rsidRPr="004C6594" w:rsidRDefault="004C6594" w:rsidP="00E5123C">
      <w:pPr>
        <w:keepNext/>
        <w:keepLines/>
        <w:numPr>
          <w:ilvl w:val="1"/>
          <w:numId w:val="3"/>
        </w:numPr>
        <w:tabs>
          <w:tab w:val="left" w:pos="560"/>
        </w:tabs>
        <w:spacing w:after="0" w:line="240" w:lineRule="auto"/>
        <w:ind w:firstLine="709"/>
        <w:jc w:val="both"/>
        <w:outlineLvl w:val="3"/>
        <w:rPr>
          <w:rFonts w:ascii="Times New Roman" w:eastAsia="Times New Roman" w:hAnsi="Times New Roman" w:cs="Times New Roman"/>
          <w:b/>
          <w:sz w:val="24"/>
          <w:szCs w:val="24"/>
          <w:lang w:val="ru" w:eastAsia="ru-RU"/>
        </w:rPr>
      </w:pPr>
      <w:bookmarkStart w:id="3" w:name="bookmark7"/>
      <w:r w:rsidRPr="004C6594">
        <w:rPr>
          <w:rFonts w:ascii="Times New Roman" w:eastAsia="Times New Roman" w:hAnsi="Times New Roman" w:cs="Times New Roman"/>
          <w:b/>
          <w:sz w:val="24"/>
          <w:szCs w:val="24"/>
          <w:lang w:val="ru" w:eastAsia="ru-RU"/>
        </w:rPr>
        <w:t>Участники Конкурса</w:t>
      </w:r>
      <w:bookmarkEnd w:id="3"/>
    </w:p>
    <w:p w:rsidR="004C6594" w:rsidRPr="00AB7E80" w:rsidRDefault="004C6594" w:rsidP="00E5123C">
      <w:pPr>
        <w:numPr>
          <w:ilvl w:val="2"/>
          <w:numId w:val="3"/>
        </w:numPr>
        <w:tabs>
          <w:tab w:val="left" w:pos="741"/>
        </w:tabs>
        <w:spacing w:after="0" w:line="240" w:lineRule="auto"/>
        <w:ind w:firstLine="709"/>
        <w:jc w:val="both"/>
        <w:rPr>
          <w:rFonts w:ascii="Times New Roman" w:eastAsia="Times New Roman" w:hAnsi="Times New Roman" w:cs="Times New Roman"/>
          <w:sz w:val="24"/>
          <w:szCs w:val="24"/>
          <w:lang w:val="ru" w:eastAsia="ru-RU"/>
        </w:rPr>
      </w:pPr>
      <w:r w:rsidRPr="004C6594">
        <w:rPr>
          <w:rFonts w:ascii="Times New Roman" w:eastAsia="Times New Roman" w:hAnsi="Times New Roman" w:cs="Times New Roman"/>
          <w:sz w:val="24"/>
          <w:szCs w:val="24"/>
          <w:lang w:val="ru" w:eastAsia="ru-RU"/>
        </w:rPr>
        <w:t>Участие в</w:t>
      </w:r>
      <w:r w:rsidRPr="0055676E">
        <w:rPr>
          <w:rFonts w:ascii="Times New Roman" w:eastAsia="Times New Roman" w:hAnsi="Times New Roman" w:cs="Times New Roman"/>
          <w:b/>
          <w:bCs/>
          <w:sz w:val="24"/>
          <w:szCs w:val="24"/>
          <w:shd w:val="clear" w:color="auto" w:fill="FFFFFF"/>
          <w:lang w:val="ru" w:eastAsia="ru-RU"/>
        </w:rPr>
        <w:t xml:space="preserve"> Конкурсе</w:t>
      </w:r>
      <w:r w:rsidRPr="004C6594">
        <w:rPr>
          <w:rFonts w:ascii="Times New Roman" w:eastAsia="Times New Roman" w:hAnsi="Times New Roman" w:cs="Times New Roman"/>
          <w:sz w:val="24"/>
          <w:szCs w:val="24"/>
          <w:lang w:val="ru" w:eastAsia="ru-RU"/>
        </w:rPr>
        <w:t xml:space="preserve"> принимают </w:t>
      </w:r>
      <w:proofErr w:type="gramStart"/>
      <w:r w:rsidRPr="004C6594">
        <w:rPr>
          <w:rFonts w:ascii="Times New Roman" w:eastAsia="Times New Roman" w:hAnsi="Times New Roman" w:cs="Times New Roman"/>
          <w:sz w:val="24"/>
          <w:szCs w:val="24"/>
          <w:lang w:val="ru" w:eastAsia="ru-RU"/>
        </w:rPr>
        <w:t>обучающиеся</w:t>
      </w:r>
      <w:proofErr w:type="gramEnd"/>
      <w:r w:rsidR="00AB7E80">
        <w:rPr>
          <w:rFonts w:ascii="Times New Roman" w:eastAsia="Times New Roman" w:hAnsi="Times New Roman" w:cs="Times New Roman"/>
          <w:sz w:val="24"/>
          <w:szCs w:val="24"/>
          <w:lang w:val="ru" w:eastAsia="ru-RU"/>
        </w:rPr>
        <w:t xml:space="preserve"> </w:t>
      </w:r>
      <w:r w:rsidR="00AB7E80" w:rsidRPr="00AB7E80">
        <w:rPr>
          <w:rFonts w:ascii="Times New Roman" w:hAnsi="Times New Roman" w:cs="Times New Roman"/>
          <w:sz w:val="24"/>
          <w:szCs w:val="24"/>
        </w:rPr>
        <w:t>по программе СПО в структурных подразделениях (филиалах, колледжах)</w:t>
      </w:r>
      <w:r w:rsidRPr="00AB7E80">
        <w:rPr>
          <w:rFonts w:ascii="Times New Roman" w:eastAsia="Times New Roman" w:hAnsi="Times New Roman" w:cs="Times New Roman"/>
          <w:sz w:val="24"/>
          <w:szCs w:val="24"/>
          <w:lang w:val="ru" w:eastAsia="ru-RU"/>
        </w:rPr>
        <w:t>.</w:t>
      </w:r>
    </w:p>
    <w:p w:rsidR="007D5174" w:rsidRPr="00A42429" w:rsidRDefault="00AB7E80" w:rsidP="007D5174">
      <w:pPr>
        <w:numPr>
          <w:ilvl w:val="2"/>
          <w:numId w:val="3"/>
        </w:numPr>
        <w:tabs>
          <w:tab w:val="left" w:pos="731"/>
        </w:tabs>
        <w:spacing w:after="0" w:line="240" w:lineRule="auto"/>
        <w:ind w:firstLine="709"/>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 xml:space="preserve">Представительство от структурных подразделений установить в </w:t>
      </w:r>
      <w:r w:rsidR="00222793">
        <w:rPr>
          <w:rFonts w:ascii="Times New Roman" w:eastAsia="Times New Roman" w:hAnsi="Times New Roman" w:cs="Times New Roman"/>
          <w:sz w:val="24"/>
          <w:szCs w:val="24"/>
          <w:lang w:val="ru" w:eastAsia="ru-RU"/>
        </w:rPr>
        <w:t xml:space="preserve">количестве до </w:t>
      </w:r>
      <w:r w:rsidR="00222793" w:rsidRPr="00A42429">
        <w:rPr>
          <w:rFonts w:ascii="Times New Roman" w:eastAsia="Times New Roman" w:hAnsi="Times New Roman" w:cs="Times New Roman"/>
          <w:sz w:val="24"/>
          <w:szCs w:val="24"/>
          <w:lang w:val="ru" w:eastAsia="ru-RU"/>
        </w:rPr>
        <w:t>3-</w:t>
      </w:r>
      <w:r w:rsidR="00A42429" w:rsidRPr="00A42429">
        <w:rPr>
          <w:rFonts w:ascii="Times New Roman" w:eastAsia="Times New Roman" w:hAnsi="Times New Roman" w:cs="Times New Roman"/>
          <w:sz w:val="24"/>
          <w:szCs w:val="24"/>
          <w:lang w:val="ru" w:eastAsia="ru-RU"/>
        </w:rPr>
        <w:t>4</w:t>
      </w:r>
      <w:r w:rsidR="00222793" w:rsidRPr="00A42429">
        <w:rPr>
          <w:rFonts w:ascii="Times New Roman" w:eastAsia="Times New Roman" w:hAnsi="Times New Roman" w:cs="Times New Roman"/>
          <w:sz w:val="24"/>
          <w:szCs w:val="24"/>
          <w:lang w:val="ru" w:eastAsia="ru-RU"/>
        </w:rPr>
        <w:t>х</w:t>
      </w:r>
      <w:r w:rsidRPr="00A42429">
        <w:rPr>
          <w:rFonts w:ascii="Times New Roman" w:eastAsia="Times New Roman" w:hAnsi="Times New Roman" w:cs="Times New Roman"/>
          <w:sz w:val="24"/>
          <w:szCs w:val="24"/>
          <w:lang w:val="ru" w:eastAsia="ru-RU"/>
        </w:rPr>
        <w:t xml:space="preserve"> человек</w:t>
      </w:r>
    </w:p>
    <w:p w:rsidR="004C6594" w:rsidRPr="006957B3" w:rsidRDefault="004C6594" w:rsidP="00E5123C">
      <w:pPr>
        <w:tabs>
          <w:tab w:val="left" w:pos="711"/>
        </w:tabs>
        <w:spacing w:after="0" w:line="240" w:lineRule="auto"/>
        <w:ind w:firstLine="709"/>
        <w:jc w:val="both"/>
        <w:rPr>
          <w:rFonts w:ascii="Times New Roman" w:eastAsia="Times New Roman" w:hAnsi="Times New Roman" w:cs="Times New Roman"/>
          <w:color w:val="000000"/>
          <w:sz w:val="24"/>
          <w:szCs w:val="24"/>
          <w:lang w:val="ru" w:eastAsia="ru-RU"/>
        </w:rPr>
      </w:pPr>
    </w:p>
    <w:p w:rsidR="004C6594" w:rsidRPr="0055676E" w:rsidRDefault="004C6594" w:rsidP="00E5123C">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4.</w:t>
      </w:r>
      <w:r w:rsidRPr="0055676E">
        <w:rPr>
          <w:rFonts w:ascii="Times New Roman" w:hAnsi="Times New Roman" w:cs="Times New Roman"/>
          <w:sz w:val="24"/>
          <w:szCs w:val="24"/>
          <w:lang w:val="ru"/>
        </w:rPr>
        <w:tab/>
      </w:r>
      <w:r w:rsidRPr="0055676E">
        <w:rPr>
          <w:rFonts w:ascii="Times New Roman" w:hAnsi="Times New Roman" w:cs="Times New Roman"/>
          <w:b/>
          <w:sz w:val="24"/>
          <w:szCs w:val="24"/>
          <w:lang w:val="ru"/>
        </w:rPr>
        <w:t>Условия проведения Конкурса</w:t>
      </w:r>
    </w:p>
    <w:p w:rsidR="004C6594" w:rsidRPr="0055676E" w:rsidRDefault="004C6594" w:rsidP="00E5123C">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4.1.</w:t>
      </w:r>
      <w:r w:rsidRPr="0055676E">
        <w:rPr>
          <w:rFonts w:ascii="Times New Roman" w:hAnsi="Times New Roman" w:cs="Times New Roman"/>
          <w:sz w:val="24"/>
          <w:szCs w:val="24"/>
          <w:lang w:val="ru"/>
        </w:rPr>
        <w:tab/>
        <w:t>Конкурс по профессии включает выполнение тео</w:t>
      </w:r>
      <w:r w:rsidR="000E6742" w:rsidRPr="0055676E">
        <w:rPr>
          <w:rFonts w:ascii="Times New Roman" w:hAnsi="Times New Roman" w:cs="Times New Roman"/>
          <w:sz w:val="24"/>
          <w:szCs w:val="24"/>
          <w:lang w:val="ru"/>
        </w:rPr>
        <w:t>ретического и практического кон</w:t>
      </w:r>
      <w:r w:rsidRPr="0055676E">
        <w:rPr>
          <w:rFonts w:ascii="Times New Roman" w:hAnsi="Times New Roman" w:cs="Times New Roman"/>
          <w:sz w:val="24"/>
          <w:szCs w:val="24"/>
          <w:lang w:val="ru"/>
        </w:rPr>
        <w:t>курсных заданий, содержание которых должно соответствоват</w:t>
      </w:r>
      <w:r w:rsidR="000E6742" w:rsidRPr="0055676E">
        <w:rPr>
          <w:rFonts w:ascii="Times New Roman" w:hAnsi="Times New Roman" w:cs="Times New Roman"/>
          <w:sz w:val="24"/>
          <w:szCs w:val="24"/>
          <w:lang w:val="ru"/>
        </w:rPr>
        <w:t xml:space="preserve">ь </w:t>
      </w:r>
      <w:r w:rsidR="00222793">
        <w:rPr>
          <w:rFonts w:ascii="Times New Roman" w:hAnsi="Times New Roman" w:cs="Times New Roman"/>
          <w:sz w:val="24"/>
          <w:szCs w:val="24"/>
          <w:lang w:val="ru"/>
        </w:rPr>
        <w:t xml:space="preserve">федеральному </w:t>
      </w:r>
      <w:r w:rsidR="000E6742" w:rsidRPr="0055676E">
        <w:rPr>
          <w:rFonts w:ascii="Times New Roman" w:hAnsi="Times New Roman" w:cs="Times New Roman"/>
          <w:sz w:val="24"/>
          <w:szCs w:val="24"/>
          <w:lang w:val="ru"/>
        </w:rPr>
        <w:t>государственному образователь</w:t>
      </w:r>
      <w:r w:rsidRPr="0055676E">
        <w:rPr>
          <w:rFonts w:ascii="Times New Roman" w:hAnsi="Times New Roman" w:cs="Times New Roman"/>
          <w:sz w:val="24"/>
          <w:szCs w:val="24"/>
          <w:lang w:val="ru"/>
        </w:rPr>
        <w:t>ному стандарту в части государственных требований к миниму</w:t>
      </w:r>
      <w:r w:rsidR="000E6742" w:rsidRPr="0055676E">
        <w:rPr>
          <w:rFonts w:ascii="Times New Roman" w:hAnsi="Times New Roman" w:cs="Times New Roman"/>
          <w:sz w:val="24"/>
          <w:szCs w:val="24"/>
          <w:lang w:val="ru"/>
        </w:rPr>
        <w:t>му содержания и уровню подготов</w:t>
      </w:r>
      <w:r w:rsidRPr="0055676E">
        <w:rPr>
          <w:rFonts w:ascii="Times New Roman" w:hAnsi="Times New Roman" w:cs="Times New Roman"/>
          <w:sz w:val="24"/>
          <w:szCs w:val="24"/>
          <w:lang w:val="ru"/>
        </w:rPr>
        <w:t>ки выпускников.</w:t>
      </w:r>
    </w:p>
    <w:p w:rsidR="004C6594" w:rsidRPr="0055676E" w:rsidRDefault="004C6594" w:rsidP="00E5123C">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4.2.</w:t>
      </w:r>
      <w:r w:rsidRPr="0055676E">
        <w:rPr>
          <w:rFonts w:ascii="Times New Roman" w:hAnsi="Times New Roman" w:cs="Times New Roman"/>
          <w:sz w:val="24"/>
          <w:szCs w:val="24"/>
          <w:lang w:val="ru"/>
        </w:rPr>
        <w:tab/>
        <w:t>Максимальная оценка, которую может набрать участн</w:t>
      </w:r>
      <w:r w:rsidR="000E6742" w:rsidRPr="0055676E">
        <w:rPr>
          <w:rFonts w:ascii="Times New Roman" w:hAnsi="Times New Roman" w:cs="Times New Roman"/>
          <w:sz w:val="24"/>
          <w:szCs w:val="24"/>
          <w:lang w:val="ru"/>
        </w:rPr>
        <w:t>ик Конкурса, выполнивший без за</w:t>
      </w:r>
      <w:r w:rsidRPr="0055676E">
        <w:rPr>
          <w:rFonts w:ascii="Times New Roman" w:hAnsi="Times New Roman" w:cs="Times New Roman"/>
          <w:sz w:val="24"/>
          <w:szCs w:val="24"/>
          <w:lang w:val="ru"/>
        </w:rPr>
        <w:t>мечаний практическое и теоретическое задания, - 100 баллов.</w:t>
      </w:r>
    </w:p>
    <w:p w:rsidR="004C6594" w:rsidRPr="0055676E" w:rsidRDefault="004C6594" w:rsidP="00E5123C">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4.3.</w:t>
      </w:r>
      <w:r w:rsidRPr="0055676E">
        <w:rPr>
          <w:rFonts w:ascii="Times New Roman" w:hAnsi="Times New Roman" w:cs="Times New Roman"/>
          <w:sz w:val="24"/>
          <w:szCs w:val="24"/>
          <w:lang w:val="ru"/>
        </w:rPr>
        <w:tab/>
        <w:t>Теоретическое задание имеет форму теста и оценивается в 25 баллов.</w:t>
      </w:r>
    </w:p>
    <w:p w:rsidR="004C6594" w:rsidRPr="002F3420" w:rsidRDefault="004C6594" w:rsidP="00E5123C">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 xml:space="preserve">Количество вопросов теста и их оценку в баллах устанавливает </w:t>
      </w:r>
      <w:r w:rsidR="002F3420" w:rsidRPr="002F3420">
        <w:rPr>
          <w:rFonts w:ascii="Times New Roman" w:hAnsi="Times New Roman" w:cs="Times New Roman"/>
          <w:sz w:val="24"/>
          <w:szCs w:val="24"/>
          <w:lang w:val="ru"/>
        </w:rPr>
        <w:t>организационный комитет по проведению конкурса</w:t>
      </w:r>
      <w:r w:rsidRPr="002F3420">
        <w:rPr>
          <w:rFonts w:ascii="Times New Roman" w:hAnsi="Times New Roman" w:cs="Times New Roman"/>
          <w:sz w:val="24"/>
          <w:szCs w:val="24"/>
          <w:lang w:val="ru"/>
        </w:rPr>
        <w:t>.</w:t>
      </w:r>
    </w:p>
    <w:p w:rsidR="004C6594" w:rsidRPr="002F3420" w:rsidRDefault="004C6594" w:rsidP="00E5123C">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 xml:space="preserve">На выполнение теоретического задания отводится </w:t>
      </w:r>
      <w:r w:rsidRPr="002F3420">
        <w:rPr>
          <w:rFonts w:ascii="Times New Roman" w:hAnsi="Times New Roman" w:cs="Times New Roman"/>
          <w:sz w:val="24"/>
          <w:szCs w:val="24"/>
          <w:lang w:val="ru"/>
        </w:rPr>
        <w:t>не более одного часа (45-60 минут).</w:t>
      </w:r>
    </w:p>
    <w:p w:rsidR="004C6594" w:rsidRPr="0055676E" w:rsidRDefault="004C6594" w:rsidP="00E5123C">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4.4.</w:t>
      </w:r>
      <w:r w:rsidRPr="0055676E">
        <w:rPr>
          <w:rFonts w:ascii="Times New Roman" w:hAnsi="Times New Roman" w:cs="Times New Roman"/>
          <w:sz w:val="24"/>
          <w:szCs w:val="24"/>
          <w:lang w:val="ru"/>
        </w:rPr>
        <w:tab/>
        <w:t>Практическое задание заключается в выполнении учас</w:t>
      </w:r>
      <w:r w:rsidR="000E6742" w:rsidRPr="0055676E">
        <w:rPr>
          <w:rFonts w:ascii="Times New Roman" w:hAnsi="Times New Roman" w:cs="Times New Roman"/>
          <w:sz w:val="24"/>
          <w:szCs w:val="24"/>
          <w:lang w:val="ru"/>
        </w:rPr>
        <w:t>тниками одинаковой работы в оди</w:t>
      </w:r>
      <w:r w:rsidRPr="0055676E">
        <w:rPr>
          <w:rFonts w:ascii="Times New Roman" w:hAnsi="Times New Roman" w:cs="Times New Roman"/>
          <w:sz w:val="24"/>
          <w:szCs w:val="24"/>
          <w:lang w:val="ru"/>
        </w:rPr>
        <w:t>наковых условиях (оборудование, инструмент, материалы) и оценивается в 75 баллов.</w:t>
      </w:r>
    </w:p>
    <w:p w:rsidR="004C6594" w:rsidRPr="0055676E" w:rsidRDefault="004C6594" w:rsidP="00E5123C">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На выполнение практического задания отводится от одного до двух часов (60-120 минут) и (при необходимости) до 30 минут на подготовку рабочего места и апробирование оборудования.</w:t>
      </w:r>
    </w:p>
    <w:p w:rsidR="004C6594" w:rsidRPr="0055676E" w:rsidRDefault="004C6594" w:rsidP="00E5123C">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В случае</w:t>
      </w:r>
      <w:proofErr w:type="gramStart"/>
      <w:r w:rsidRPr="0055676E">
        <w:rPr>
          <w:rFonts w:ascii="Times New Roman" w:hAnsi="Times New Roman" w:cs="Times New Roman"/>
          <w:sz w:val="24"/>
          <w:szCs w:val="24"/>
          <w:lang w:val="ru"/>
        </w:rPr>
        <w:t>,</w:t>
      </w:r>
      <w:proofErr w:type="gramEnd"/>
      <w:r w:rsidRPr="0055676E">
        <w:rPr>
          <w:rFonts w:ascii="Times New Roman" w:hAnsi="Times New Roman" w:cs="Times New Roman"/>
          <w:sz w:val="24"/>
          <w:szCs w:val="24"/>
          <w:lang w:val="ru"/>
        </w:rPr>
        <w:t xml:space="preserve"> если выполнение практического задания связано с возможным вредом здоровь</w:t>
      </w:r>
      <w:r w:rsidR="000E6742" w:rsidRPr="0055676E">
        <w:rPr>
          <w:rFonts w:ascii="Times New Roman" w:hAnsi="Times New Roman" w:cs="Times New Roman"/>
          <w:sz w:val="24"/>
          <w:szCs w:val="24"/>
          <w:lang w:val="ru"/>
        </w:rPr>
        <w:t>ю, ка</w:t>
      </w:r>
      <w:r w:rsidRPr="0055676E">
        <w:rPr>
          <w:rFonts w:ascii="Times New Roman" w:hAnsi="Times New Roman" w:cs="Times New Roman"/>
          <w:sz w:val="24"/>
          <w:szCs w:val="24"/>
          <w:lang w:val="ru"/>
        </w:rPr>
        <w:t>ждый участник перед выполнением практического задания обязан пройти инструктаж по технике безопасности и расписаться в протоколе.</w:t>
      </w:r>
    </w:p>
    <w:p w:rsidR="004C6594" w:rsidRPr="0055676E" w:rsidRDefault="004C6594" w:rsidP="00E5123C">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При несоблюдении условий Конкурса, грубых нарушениях технологии выполнения работ и правил безопасности труда участник по решению жюри может быть отстранён от дальнейшего выполнения задания.</w:t>
      </w:r>
    </w:p>
    <w:p w:rsidR="004C6594" w:rsidRPr="0055676E" w:rsidRDefault="004C6594" w:rsidP="00E5123C">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Для оценки качества выполнения задания устанавливаются критерии (параметры) и</w:t>
      </w:r>
      <w:r w:rsidR="000E6742" w:rsidRPr="0055676E">
        <w:rPr>
          <w:rFonts w:ascii="Times New Roman" w:hAnsi="Times New Roman" w:cs="Times New Roman"/>
          <w:sz w:val="24"/>
          <w:szCs w:val="24"/>
          <w:lang w:val="ru"/>
        </w:rPr>
        <w:t xml:space="preserve"> их оценка в баллах. П</w:t>
      </w:r>
      <w:r w:rsidRPr="0055676E">
        <w:rPr>
          <w:rFonts w:ascii="Times New Roman" w:hAnsi="Times New Roman" w:cs="Times New Roman"/>
          <w:sz w:val="24"/>
          <w:szCs w:val="24"/>
          <w:lang w:val="ru"/>
        </w:rPr>
        <w:t>ри изготовлении детали на конкурсе по пр</w:t>
      </w:r>
      <w:r w:rsidR="000E6742" w:rsidRPr="0055676E">
        <w:rPr>
          <w:rFonts w:ascii="Times New Roman" w:hAnsi="Times New Roman" w:cs="Times New Roman"/>
          <w:sz w:val="24"/>
          <w:szCs w:val="24"/>
          <w:lang w:val="ru"/>
        </w:rPr>
        <w:t>офессии «Токарь» такими парамет</w:t>
      </w:r>
      <w:r w:rsidRPr="0055676E">
        <w:rPr>
          <w:rFonts w:ascii="Times New Roman" w:hAnsi="Times New Roman" w:cs="Times New Roman"/>
          <w:sz w:val="24"/>
          <w:szCs w:val="24"/>
          <w:lang w:val="ru"/>
        </w:rPr>
        <w:t>рами могут стать требования чертежа (размеры), оценка соблюдения которых фиксируется в «Карте контроля».</w:t>
      </w:r>
    </w:p>
    <w:p w:rsidR="004C6594" w:rsidRDefault="004C6594" w:rsidP="00E5123C">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При выполнении практического задания фиксируется время, затраченное каждым участником на его выполнение, но это время не влияет на сумму полученных участником баллов.</w:t>
      </w:r>
    </w:p>
    <w:p w:rsidR="00222793" w:rsidRPr="0055676E" w:rsidRDefault="00222793" w:rsidP="00E5123C">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 xml:space="preserve">На выполнение практического задания отводится от </w:t>
      </w:r>
      <w:r>
        <w:rPr>
          <w:rFonts w:ascii="Times New Roman" w:hAnsi="Times New Roman" w:cs="Times New Roman"/>
          <w:sz w:val="24"/>
          <w:szCs w:val="24"/>
          <w:lang w:val="ru"/>
        </w:rPr>
        <w:t xml:space="preserve">45 </w:t>
      </w:r>
      <w:r w:rsidRPr="0055676E">
        <w:rPr>
          <w:rFonts w:ascii="Times New Roman" w:hAnsi="Times New Roman" w:cs="Times New Roman"/>
          <w:sz w:val="24"/>
          <w:szCs w:val="24"/>
          <w:lang w:val="ru"/>
        </w:rPr>
        <w:t>минут.</w:t>
      </w:r>
    </w:p>
    <w:p w:rsidR="004C6594" w:rsidRDefault="00A42429" w:rsidP="00E5123C">
      <w:pPr>
        <w:spacing w:after="0" w:line="240" w:lineRule="auto"/>
        <w:ind w:firstLine="709"/>
        <w:jc w:val="both"/>
        <w:rPr>
          <w:rFonts w:ascii="Times New Roman" w:hAnsi="Times New Roman" w:cs="Times New Roman"/>
          <w:sz w:val="24"/>
          <w:szCs w:val="24"/>
          <w:lang w:val="ru"/>
        </w:rPr>
      </w:pPr>
      <w:r>
        <w:rPr>
          <w:rFonts w:ascii="Times New Roman" w:hAnsi="Times New Roman" w:cs="Times New Roman"/>
          <w:sz w:val="24"/>
          <w:szCs w:val="24"/>
          <w:lang w:val="ru"/>
        </w:rPr>
        <w:t>4.5</w:t>
      </w:r>
      <w:r w:rsidR="004C6594" w:rsidRPr="0055676E">
        <w:rPr>
          <w:rFonts w:ascii="Times New Roman" w:hAnsi="Times New Roman" w:cs="Times New Roman"/>
          <w:sz w:val="24"/>
          <w:szCs w:val="24"/>
          <w:lang w:val="ru"/>
        </w:rPr>
        <w:t>.</w:t>
      </w:r>
      <w:r w:rsidR="004C6594" w:rsidRPr="0055676E">
        <w:rPr>
          <w:rFonts w:ascii="Times New Roman" w:hAnsi="Times New Roman" w:cs="Times New Roman"/>
          <w:sz w:val="24"/>
          <w:szCs w:val="24"/>
          <w:lang w:val="ru"/>
        </w:rPr>
        <w:tab/>
        <w:t>Количество баллов, набранное каждым участником при</w:t>
      </w:r>
      <w:r w:rsidR="000E6742" w:rsidRPr="0055676E">
        <w:rPr>
          <w:rFonts w:ascii="Times New Roman" w:hAnsi="Times New Roman" w:cs="Times New Roman"/>
          <w:sz w:val="24"/>
          <w:szCs w:val="24"/>
          <w:lang w:val="ru"/>
        </w:rPr>
        <w:t xml:space="preserve"> выполнении практического и тео</w:t>
      </w:r>
      <w:r w:rsidR="004C6594" w:rsidRPr="0055676E">
        <w:rPr>
          <w:rFonts w:ascii="Times New Roman" w:hAnsi="Times New Roman" w:cs="Times New Roman"/>
          <w:sz w:val="24"/>
          <w:szCs w:val="24"/>
          <w:lang w:val="ru"/>
        </w:rPr>
        <w:t>ретического заданий, а также время, затраченное на выполнение</w:t>
      </w:r>
      <w:r w:rsidR="000E6742" w:rsidRPr="0055676E">
        <w:rPr>
          <w:rFonts w:ascii="Times New Roman" w:hAnsi="Times New Roman" w:cs="Times New Roman"/>
          <w:sz w:val="24"/>
          <w:szCs w:val="24"/>
          <w:lang w:val="ru"/>
        </w:rPr>
        <w:t xml:space="preserve"> практического задания, фиксиру</w:t>
      </w:r>
      <w:r w:rsidR="004C6594" w:rsidRPr="0055676E">
        <w:rPr>
          <w:rFonts w:ascii="Times New Roman" w:hAnsi="Times New Roman" w:cs="Times New Roman"/>
          <w:sz w:val="24"/>
          <w:szCs w:val="24"/>
          <w:lang w:val="ru"/>
        </w:rPr>
        <w:t>ется в «И</w:t>
      </w:r>
      <w:r w:rsidR="00A024A5">
        <w:rPr>
          <w:rFonts w:ascii="Times New Roman" w:hAnsi="Times New Roman" w:cs="Times New Roman"/>
          <w:sz w:val="24"/>
          <w:szCs w:val="24"/>
          <w:lang w:val="ru"/>
        </w:rPr>
        <w:t>тоговом протоколе» (приложение 2</w:t>
      </w:r>
      <w:r w:rsidR="004C6594" w:rsidRPr="0055676E">
        <w:rPr>
          <w:rFonts w:ascii="Times New Roman" w:hAnsi="Times New Roman" w:cs="Times New Roman"/>
          <w:sz w:val="24"/>
          <w:szCs w:val="24"/>
          <w:lang w:val="ru"/>
        </w:rPr>
        <w:t>).</w:t>
      </w:r>
    </w:p>
    <w:p w:rsidR="003B6F8E" w:rsidRDefault="003B6F8E" w:rsidP="004C6594">
      <w:pPr>
        <w:spacing w:after="0" w:line="240" w:lineRule="auto"/>
        <w:ind w:firstLine="284"/>
        <w:jc w:val="both"/>
        <w:rPr>
          <w:rFonts w:ascii="Times New Roman" w:hAnsi="Times New Roman" w:cs="Times New Roman"/>
          <w:sz w:val="24"/>
          <w:szCs w:val="24"/>
          <w:lang w:val="ru"/>
        </w:rPr>
      </w:pPr>
    </w:p>
    <w:p w:rsidR="003B6F8E" w:rsidRDefault="003B6F8E" w:rsidP="004C6594">
      <w:pPr>
        <w:spacing w:after="0" w:line="240" w:lineRule="auto"/>
        <w:ind w:firstLine="284"/>
        <w:jc w:val="both"/>
        <w:rPr>
          <w:rFonts w:ascii="Times New Roman" w:hAnsi="Times New Roman" w:cs="Times New Roman"/>
          <w:sz w:val="24"/>
          <w:szCs w:val="24"/>
          <w:lang w:val="ru"/>
        </w:rPr>
      </w:pPr>
    </w:p>
    <w:p w:rsidR="00A42429" w:rsidRDefault="00A42429" w:rsidP="004C6594">
      <w:pPr>
        <w:spacing w:after="0" w:line="240" w:lineRule="auto"/>
        <w:ind w:firstLine="284"/>
        <w:jc w:val="both"/>
        <w:rPr>
          <w:rFonts w:ascii="Times New Roman" w:hAnsi="Times New Roman" w:cs="Times New Roman"/>
          <w:sz w:val="24"/>
          <w:szCs w:val="24"/>
          <w:lang w:val="ru"/>
        </w:rPr>
      </w:pPr>
    </w:p>
    <w:p w:rsidR="00A42429" w:rsidRDefault="00A42429" w:rsidP="004C6594">
      <w:pPr>
        <w:spacing w:after="0" w:line="240" w:lineRule="auto"/>
        <w:ind w:firstLine="284"/>
        <w:jc w:val="both"/>
        <w:rPr>
          <w:rFonts w:ascii="Times New Roman" w:hAnsi="Times New Roman" w:cs="Times New Roman"/>
          <w:sz w:val="24"/>
          <w:szCs w:val="24"/>
          <w:lang w:val="ru"/>
        </w:rPr>
      </w:pPr>
    </w:p>
    <w:p w:rsidR="00A42429" w:rsidRDefault="00A42429" w:rsidP="004C6594">
      <w:pPr>
        <w:spacing w:after="0" w:line="240" w:lineRule="auto"/>
        <w:ind w:firstLine="284"/>
        <w:jc w:val="both"/>
        <w:rPr>
          <w:rFonts w:ascii="Times New Roman" w:hAnsi="Times New Roman" w:cs="Times New Roman"/>
          <w:sz w:val="24"/>
          <w:szCs w:val="24"/>
          <w:lang w:val="ru"/>
        </w:rPr>
      </w:pPr>
    </w:p>
    <w:p w:rsidR="00A42429" w:rsidRDefault="00A42429" w:rsidP="004C6594">
      <w:pPr>
        <w:spacing w:after="0" w:line="240" w:lineRule="auto"/>
        <w:ind w:firstLine="284"/>
        <w:jc w:val="both"/>
        <w:rPr>
          <w:rFonts w:ascii="Times New Roman" w:hAnsi="Times New Roman" w:cs="Times New Roman"/>
          <w:sz w:val="24"/>
          <w:szCs w:val="24"/>
          <w:lang w:val="ru"/>
        </w:rPr>
      </w:pPr>
    </w:p>
    <w:p w:rsidR="00A42429" w:rsidRDefault="00A42429" w:rsidP="004C6594">
      <w:pPr>
        <w:spacing w:after="0" w:line="240" w:lineRule="auto"/>
        <w:ind w:firstLine="284"/>
        <w:jc w:val="both"/>
        <w:rPr>
          <w:rFonts w:ascii="Times New Roman" w:hAnsi="Times New Roman" w:cs="Times New Roman"/>
          <w:sz w:val="24"/>
          <w:szCs w:val="24"/>
          <w:lang w:val="ru"/>
        </w:rPr>
      </w:pPr>
    </w:p>
    <w:p w:rsidR="00A42429" w:rsidRDefault="00A42429" w:rsidP="004C6594">
      <w:pPr>
        <w:spacing w:after="0" w:line="240" w:lineRule="auto"/>
        <w:ind w:firstLine="284"/>
        <w:jc w:val="both"/>
        <w:rPr>
          <w:rFonts w:ascii="Times New Roman" w:hAnsi="Times New Roman" w:cs="Times New Roman"/>
          <w:sz w:val="24"/>
          <w:szCs w:val="24"/>
          <w:lang w:val="ru"/>
        </w:rPr>
      </w:pPr>
    </w:p>
    <w:p w:rsidR="00A42429" w:rsidRDefault="00A42429" w:rsidP="004C6594">
      <w:pPr>
        <w:spacing w:after="0" w:line="240" w:lineRule="auto"/>
        <w:ind w:firstLine="284"/>
        <w:jc w:val="both"/>
        <w:rPr>
          <w:rFonts w:ascii="Times New Roman" w:hAnsi="Times New Roman" w:cs="Times New Roman"/>
          <w:sz w:val="24"/>
          <w:szCs w:val="24"/>
          <w:lang w:val="ru"/>
        </w:rPr>
      </w:pPr>
    </w:p>
    <w:p w:rsidR="00A42429" w:rsidRDefault="00A42429" w:rsidP="004C6594">
      <w:pPr>
        <w:spacing w:after="0" w:line="240" w:lineRule="auto"/>
        <w:ind w:firstLine="284"/>
        <w:jc w:val="both"/>
        <w:rPr>
          <w:rFonts w:ascii="Times New Roman" w:hAnsi="Times New Roman" w:cs="Times New Roman"/>
          <w:sz w:val="24"/>
          <w:szCs w:val="24"/>
          <w:lang w:val="ru"/>
        </w:rPr>
      </w:pPr>
    </w:p>
    <w:p w:rsidR="003B6F8E" w:rsidRDefault="003B6F8E" w:rsidP="004C6594">
      <w:pPr>
        <w:spacing w:after="0" w:line="240" w:lineRule="auto"/>
        <w:ind w:firstLine="284"/>
        <w:jc w:val="both"/>
        <w:rPr>
          <w:rFonts w:ascii="Times New Roman" w:hAnsi="Times New Roman" w:cs="Times New Roman"/>
          <w:sz w:val="24"/>
          <w:szCs w:val="24"/>
          <w:lang w:val="ru"/>
        </w:rPr>
      </w:pPr>
    </w:p>
    <w:p w:rsidR="003B6F8E" w:rsidRPr="003B6F8E" w:rsidRDefault="003B6F8E" w:rsidP="003B6F8E">
      <w:pPr>
        <w:spacing w:after="296" w:line="322" w:lineRule="exact"/>
        <w:ind w:left="120" w:right="120" w:firstLine="720"/>
        <w:jc w:val="both"/>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lastRenderedPageBreak/>
        <w:t xml:space="preserve">Критерии </w:t>
      </w:r>
      <w:r w:rsidR="00DC1551">
        <w:rPr>
          <w:rFonts w:ascii="Times New Roman" w:eastAsia="Times New Roman" w:hAnsi="Times New Roman" w:cs="Times New Roman"/>
          <w:sz w:val="24"/>
          <w:szCs w:val="24"/>
          <w:lang w:val="ru" w:eastAsia="ru-RU"/>
        </w:rPr>
        <w:t>оценки  практической работы и теоретических знаний</w:t>
      </w:r>
      <w:r w:rsidRPr="00BB7132">
        <w:rPr>
          <w:rFonts w:ascii="Times New Roman" w:eastAsia="Times New Roman" w:hAnsi="Times New Roman" w:cs="Times New Roman"/>
          <w:sz w:val="24"/>
          <w:szCs w:val="24"/>
          <w:lang w:val="ru" w:eastAsia="ru-RU"/>
        </w:rPr>
        <w:t xml:space="preserve"> токарей</w:t>
      </w:r>
      <w:proofErr w:type="gramStart"/>
      <w:r w:rsidRPr="00BB7132">
        <w:rPr>
          <w:rFonts w:ascii="Times New Roman" w:eastAsia="Times New Roman" w:hAnsi="Times New Roman" w:cs="Times New Roman"/>
          <w:sz w:val="24"/>
          <w:szCs w:val="24"/>
          <w:lang w:val="ru" w:eastAsia="ru-RU"/>
        </w:rPr>
        <w:t xml:space="preserve"> </w:t>
      </w:r>
      <w:r w:rsidRPr="003B6F8E">
        <w:rPr>
          <w:rFonts w:ascii="Times New Roman" w:eastAsia="Times New Roman" w:hAnsi="Times New Roman" w:cs="Times New Roman"/>
          <w:sz w:val="24"/>
          <w:szCs w:val="24"/>
          <w:lang w:val="ru" w:eastAsia="ru-RU"/>
        </w:rPr>
        <w:t>:</w:t>
      </w:r>
      <w:proofErr w:type="gramEnd"/>
    </w:p>
    <w:tbl>
      <w:tblPr>
        <w:tblW w:w="0" w:type="auto"/>
        <w:jc w:val="center"/>
        <w:tblLayout w:type="fixed"/>
        <w:tblCellMar>
          <w:left w:w="10" w:type="dxa"/>
          <w:right w:w="10" w:type="dxa"/>
        </w:tblCellMar>
        <w:tblLook w:val="0000" w:firstRow="0" w:lastRow="0" w:firstColumn="0" w:lastColumn="0" w:noHBand="0" w:noVBand="0"/>
      </w:tblPr>
      <w:tblGrid>
        <w:gridCol w:w="816"/>
        <w:gridCol w:w="5746"/>
        <w:gridCol w:w="3293"/>
      </w:tblGrid>
      <w:tr w:rsidR="003B6F8E" w:rsidRPr="003B6F8E" w:rsidTr="009A3D34">
        <w:trPr>
          <w:trHeight w:val="667"/>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06703">
            <w:pPr>
              <w:spacing w:after="0" w:line="240" w:lineRule="auto"/>
              <w:ind w:left="140"/>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06703">
            <w:pPr>
              <w:spacing w:after="0" w:line="240" w:lineRule="auto"/>
              <w:ind w:left="1840"/>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Критерии оценки</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06703">
            <w:pPr>
              <w:spacing w:after="0" w:line="326" w:lineRule="exact"/>
              <w:jc w:val="both"/>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Количественная оценка (баллы)</w:t>
            </w:r>
          </w:p>
        </w:tc>
      </w:tr>
      <w:tr w:rsidR="003B6F8E" w:rsidRPr="003B6F8E" w:rsidTr="009A3D34">
        <w:trPr>
          <w:trHeight w:val="653"/>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06703">
            <w:pPr>
              <w:spacing w:after="0" w:line="240" w:lineRule="auto"/>
              <w:ind w:left="140"/>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1.</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C1551">
            <w:pPr>
              <w:spacing w:after="0" w:line="326" w:lineRule="exact"/>
              <w:ind w:right="163"/>
              <w:jc w:val="both"/>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При полном соответствии детали требованиям</w:t>
            </w:r>
            <w:r w:rsidR="00DC1551" w:rsidRPr="003B6F8E">
              <w:rPr>
                <w:rFonts w:ascii="Times New Roman" w:eastAsia="Times New Roman" w:hAnsi="Times New Roman" w:cs="Times New Roman"/>
                <w:sz w:val="24"/>
                <w:szCs w:val="24"/>
                <w:lang w:val="ru" w:eastAsia="ru-RU"/>
              </w:rPr>
              <w:t xml:space="preserve"> </w:t>
            </w:r>
            <w:r w:rsidR="00DC1551">
              <w:rPr>
                <w:rFonts w:ascii="Times New Roman" w:eastAsia="Times New Roman" w:hAnsi="Times New Roman" w:cs="Times New Roman"/>
                <w:sz w:val="24"/>
                <w:szCs w:val="24"/>
                <w:lang w:val="ru" w:eastAsia="ru-RU"/>
              </w:rPr>
              <w:t>чертежа</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06703">
            <w:pPr>
              <w:spacing w:after="0" w:line="240" w:lineRule="auto"/>
              <w:ind w:left="101" w:right="163"/>
              <w:jc w:val="both"/>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 xml:space="preserve">+ </w:t>
            </w:r>
            <w:r w:rsidR="0086056C">
              <w:rPr>
                <w:rFonts w:ascii="Times New Roman" w:eastAsia="Times New Roman" w:hAnsi="Times New Roman" w:cs="Times New Roman"/>
                <w:sz w:val="24"/>
                <w:szCs w:val="24"/>
                <w:lang w:val="ru" w:eastAsia="ru-RU"/>
              </w:rPr>
              <w:t>75</w:t>
            </w:r>
          </w:p>
        </w:tc>
      </w:tr>
      <w:tr w:rsidR="003B6F8E" w:rsidRPr="003B6F8E" w:rsidTr="004B74AE">
        <w:trPr>
          <w:trHeight w:val="1016"/>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06703">
            <w:pPr>
              <w:spacing w:after="0" w:line="240" w:lineRule="auto"/>
              <w:ind w:left="140"/>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2.</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4B74AE">
            <w:pPr>
              <w:spacing w:after="0" w:line="322" w:lineRule="exact"/>
              <w:ind w:right="163"/>
              <w:jc w:val="both"/>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 xml:space="preserve">За </w:t>
            </w:r>
            <w:r w:rsidR="004B74AE">
              <w:rPr>
                <w:rFonts w:ascii="Times New Roman" w:eastAsia="Times New Roman" w:hAnsi="Times New Roman" w:cs="Times New Roman"/>
                <w:sz w:val="24"/>
                <w:szCs w:val="24"/>
                <w:lang w:val="ru" w:eastAsia="ru-RU"/>
              </w:rPr>
              <w:t xml:space="preserve">полученное </w:t>
            </w:r>
            <w:r w:rsidRPr="003B6F8E">
              <w:rPr>
                <w:rFonts w:ascii="Times New Roman" w:eastAsia="Times New Roman" w:hAnsi="Times New Roman" w:cs="Times New Roman"/>
                <w:sz w:val="24"/>
                <w:szCs w:val="24"/>
                <w:lang w:val="ru" w:eastAsia="ru-RU"/>
              </w:rPr>
              <w:t>отклонение</w:t>
            </w:r>
            <w:r w:rsidR="00DC1551">
              <w:rPr>
                <w:rFonts w:ascii="Times New Roman" w:eastAsia="Times New Roman" w:hAnsi="Times New Roman" w:cs="Times New Roman"/>
                <w:sz w:val="24"/>
                <w:szCs w:val="24"/>
                <w:lang w:val="ru" w:eastAsia="ru-RU"/>
              </w:rPr>
              <w:t xml:space="preserve"> от геометрических размеров параметров и качества поверхности детали</w:t>
            </w:r>
            <w:r w:rsidRPr="003B6F8E">
              <w:rPr>
                <w:rFonts w:ascii="Times New Roman" w:eastAsia="Times New Roman" w:hAnsi="Times New Roman" w:cs="Times New Roman"/>
                <w:sz w:val="24"/>
                <w:szCs w:val="24"/>
                <w:lang w:val="ru" w:eastAsia="ru-RU"/>
              </w:rPr>
              <w:t>, не при</w:t>
            </w:r>
            <w:r w:rsidR="004B74AE">
              <w:rPr>
                <w:rFonts w:ascii="Times New Roman" w:eastAsia="Times New Roman" w:hAnsi="Times New Roman" w:cs="Times New Roman"/>
                <w:sz w:val="24"/>
                <w:szCs w:val="24"/>
                <w:lang w:val="ru" w:eastAsia="ru-RU"/>
              </w:rPr>
              <w:t>водящее к окончательному браку</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06703">
            <w:pPr>
              <w:spacing w:after="0" w:line="240" w:lineRule="auto"/>
              <w:ind w:left="101" w:right="163"/>
              <w:jc w:val="both"/>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- 5 баллов</w:t>
            </w:r>
          </w:p>
        </w:tc>
      </w:tr>
      <w:tr w:rsidR="003B6F8E" w:rsidRPr="003B6F8E" w:rsidTr="009A3D34">
        <w:trPr>
          <w:trHeight w:val="658"/>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06703">
            <w:pPr>
              <w:spacing w:after="0" w:line="240" w:lineRule="auto"/>
              <w:ind w:left="140"/>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3.</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06703">
            <w:pPr>
              <w:spacing w:after="0" w:line="326" w:lineRule="exact"/>
              <w:ind w:right="163"/>
              <w:jc w:val="both"/>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За превышение нормативного времени на изготовление детали</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D06703" w:rsidP="00725623">
            <w:pPr>
              <w:spacing w:after="0" w:line="322" w:lineRule="exact"/>
              <w:ind w:left="101" w:right="163"/>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 xml:space="preserve">- </w:t>
            </w:r>
            <w:r w:rsidR="003B6F8E" w:rsidRPr="003B6F8E">
              <w:rPr>
                <w:rFonts w:ascii="Times New Roman" w:eastAsia="Times New Roman" w:hAnsi="Times New Roman" w:cs="Times New Roman"/>
                <w:sz w:val="24"/>
                <w:szCs w:val="24"/>
                <w:lang w:val="ru" w:eastAsia="ru-RU"/>
              </w:rPr>
              <w:t>1 балл за каждую минуту</w:t>
            </w:r>
          </w:p>
        </w:tc>
      </w:tr>
      <w:tr w:rsidR="003B6F8E" w:rsidRPr="003B6F8E" w:rsidTr="00BB7132">
        <w:trPr>
          <w:trHeight w:val="454"/>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06703">
            <w:pPr>
              <w:spacing w:after="0" w:line="240" w:lineRule="auto"/>
              <w:ind w:left="140"/>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4.</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06703">
            <w:pPr>
              <w:spacing w:after="0" w:line="322" w:lineRule="exact"/>
              <w:ind w:right="163"/>
              <w:jc w:val="both"/>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 xml:space="preserve">За экономию времени по отношению </w:t>
            </w:r>
            <w:proofErr w:type="gramStart"/>
            <w:r w:rsidRPr="003B6F8E">
              <w:rPr>
                <w:rFonts w:ascii="Times New Roman" w:eastAsia="Times New Roman" w:hAnsi="Times New Roman" w:cs="Times New Roman"/>
                <w:sz w:val="24"/>
                <w:szCs w:val="24"/>
                <w:lang w:val="ru" w:eastAsia="ru-RU"/>
              </w:rPr>
              <w:t>к</w:t>
            </w:r>
            <w:proofErr w:type="gramEnd"/>
            <w:r w:rsidRPr="003B6F8E">
              <w:rPr>
                <w:rFonts w:ascii="Times New Roman" w:eastAsia="Times New Roman" w:hAnsi="Times New Roman" w:cs="Times New Roman"/>
                <w:sz w:val="24"/>
                <w:szCs w:val="24"/>
                <w:lang w:val="ru" w:eastAsia="ru-RU"/>
              </w:rPr>
              <w:t xml:space="preserve"> нормативному</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06703">
            <w:pPr>
              <w:spacing w:after="0" w:line="322" w:lineRule="exact"/>
              <w:ind w:left="101" w:right="163"/>
              <w:jc w:val="both"/>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+ 1 балл за каждую минуту</w:t>
            </w:r>
          </w:p>
        </w:tc>
      </w:tr>
      <w:tr w:rsidR="003B6F8E" w:rsidRPr="003B6F8E" w:rsidTr="009A3D34">
        <w:trPr>
          <w:trHeight w:val="658"/>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06703">
            <w:pPr>
              <w:spacing w:after="0" w:line="240" w:lineRule="auto"/>
              <w:ind w:left="140"/>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5.</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06703">
            <w:pPr>
              <w:spacing w:after="0" w:line="322" w:lineRule="exact"/>
              <w:ind w:right="163"/>
              <w:jc w:val="both"/>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За каждое нарушение правил техники безопасности</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06703">
            <w:pPr>
              <w:spacing w:after="0" w:line="317" w:lineRule="exact"/>
              <w:ind w:left="101" w:right="163"/>
              <w:jc w:val="both"/>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- 10 баллов за каждое нарушение</w:t>
            </w:r>
          </w:p>
        </w:tc>
      </w:tr>
      <w:tr w:rsidR="003B6F8E" w:rsidRPr="003B6F8E" w:rsidTr="009A3D34">
        <w:trPr>
          <w:trHeight w:val="667"/>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D06703">
            <w:pPr>
              <w:spacing w:after="0" w:line="240" w:lineRule="auto"/>
              <w:ind w:left="140"/>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6.</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D06703" w:rsidP="00D06703">
            <w:pPr>
              <w:spacing w:after="0" w:line="322" w:lineRule="exact"/>
              <w:ind w:right="163"/>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При п</w:t>
            </w:r>
            <w:r w:rsidR="00E40393">
              <w:rPr>
                <w:rFonts w:ascii="Times New Roman" w:eastAsia="Times New Roman" w:hAnsi="Times New Roman" w:cs="Times New Roman"/>
                <w:sz w:val="24"/>
                <w:szCs w:val="24"/>
                <w:lang w:val="ru" w:eastAsia="ru-RU"/>
              </w:rPr>
              <w:t xml:space="preserve">равильном выполнении </w:t>
            </w:r>
            <w:r w:rsidR="00E40393" w:rsidRPr="00A42429">
              <w:rPr>
                <w:rFonts w:ascii="Times New Roman" w:eastAsia="Times New Roman" w:hAnsi="Times New Roman" w:cs="Times New Roman"/>
                <w:b/>
                <w:sz w:val="24"/>
                <w:szCs w:val="24"/>
                <w:lang w:val="ru" w:eastAsia="ru-RU"/>
              </w:rPr>
              <w:t>всего теоре</w:t>
            </w:r>
            <w:r w:rsidRPr="00A42429">
              <w:rPr>
                <w:rFonts w:ascii="Times New Roman" w:eastAsia="Times New Roman" w:hAnsi="Times New Roman" w:cs="Times New Roman"/>
                <w:b/>
                <w:sz w:val="24"/>
                <w:szCs w:val="24"/>
                <w:lang w:val="ru" w:eastAsia="ru-RU"/>
              </w:rPr>
              <w:t>тического задания</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3B6F8E" w:rsidRPr="003B6F8E" w:rsidRDefault="003B6F8E" w:rsidP="00A42429">
            <w:pPr>
              <w:spacing w:after="0" w:line="326" w:lineRule="exact"/>
              <w:ind w:left="101" w:right="163"/>
              <w:jc w:val="both"/>
              <w:rPr>
                <w:rFonts w:ascii="Times New Roman" w:eastAsia="Times New Roman" w:hAnsi="Times New Roman" w:cs="Times New Roman"/>
                <w:sz w:val="24"/>
                <w:szCs w:val="24"/>
                <w:lang w:val="ru" w:eastAsia="ru-RU"/>
              </w:rPr>
            </w:pPr>
            <w:r w:rsidRPr="003B6F8E">
              <w:rPr>
                <w:rFonts w:ascii="Times New Roman" w:eastAsia="Times New Roman" w:hAnsi="Times New Roman" w:cs="Times New Roman"/>
                <w:sz w:val="24"/>
                <w:szCs w:val="24"/>
                <w:lang w:val="ru" w:eastAsia="ru-RU"/>
              </w:rPr>
              <w:t xml:space="preserve">+ </w:t>
            </w:r>
            <w:r w:rsidR="00D06703">
              <w:rPr>
                <w:rFonts w:ascii="Times New Roman" w:eastAsia="Times New Roman" w:hAnsi="Times New Roman" w:cs="Times New Roman"/>
                <w:sz w:val="24"/>
                <w:szCs w:val="24"/>
                <w:lang w:val="ru" w:eastAsia="ru-RU"/>
              </w:rPr>
              <w:t>2</w:t>
            </w:r>
            <w:r w:rsidRPr="003B6F8E">
              <w:rPr>
                <w:rFonts w:ascii="Times New Roman" w:eastAsia="Times New Roman" w:hAnsi="Times New Roman" w:cs="Times New Roman"/>
                <w:sz w:val="24"/>
                <w:szCs w:val="24"/>
                <w:lang w:val="ru" w:eastAsia="ru-RU"/>
              </w:rPr>
              <w:t xml:space="preserve">5 баллов </w:t>
            </w:r>
          </w:p>
        </w:tc>
      </w:tr>
      <w:tr w:rsidR="00814FB5" w:rsidRPr="003B6F8E" w:rsidTr="00814FB5">
        <w:trPr>
          <w:trHeight w:val="353"/>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814FB5" w:rsidRPr="003B6F8E" w:rsidRDefault="00814FB5" w:rsidP="00D06703">
            <w:pPr>
              <w:spacing w:after="0" w:line="240" w:lineRule="auto"/>
              <w:ind w:left="140"/>
              <w:rPr>
                <w:rFonts w:ascii="Times New Roman" w:eastAsia="Times New Roman" w:hAnsi="Times New Roman" w:cs="Times New Roman"/>
                <w:sz w:val="24"/>
                <w:szCs w:val="24"/>
                <w:lang w:val="ru" w:eastAsia="ru-RU"/>
              </w:rPr>
            </w:pPr>
          </w:p>
        </w:tc>
        <w:tc>
          <w:tcPr>
            <w:tcW w:w="9039" w:type="dxa"/>
            <w:gridSpan w:val="2"/>
            <w:tcBorders>
              <w:top w:val="single" w:sz="4" w:space="0" w:color="auto"/>
              <w:left w:val="single" w:sz="4" w:space="0" w:color="auto"/>
              <w:bottom w:val="single" w:sz="4" w:space="0" w:color="auto"/>
              <w:right w:val="single" w:sz="4" w:space="0" w:color="auto"/>
            </w:tcBorders>
            <w:shd w:val="clear" w:color="auto" w:fill="FFFFFF"/>
          </w:tcPr>
          <w:p w:rsidR="00814FB5" w:rsidRPr="003B6F8E" w:rsidRDefault="005305F8" w:rsidP="005305F8">
            <w:pPr>
              <w:spacing w:after="0" w:line="326" w:lineRule="exact"/>
              <w:ind w:left="101" w:right="163"/>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Из них з</w:t>
            </w:r>
            <w:r w:rsidR="00814FB5" w:rsidRPr="003B6F8E">
              <w:rPr>
                <w:rFonts w:ascii="Times New Roman" w:eastAsia="Times New Roman" w:hAnsi="Times New Roman" w:cs="Times New Roman"/>
                <w:sz w:val="24"/>
                <w:szCs w:val="24"/>
                <w:lang w:val="ru" w:eastAsia="ru-RU"/>
              </w:rPr>
              <w:t>а каждый правильно отвеченный теоретический вопрос</w:t>
            </w:r>
          </w:p>
        </w:tc>
      </w:tr>
      <w:tr w:rsidR="00654729" w:rsidRPr="003B6F8E" w:rsidTr="009A3D34">
        <w:trPr>
          <w:trHeight w:val="667"/>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654729" w:rsidRPr="003B6F8E" w:rsidRDefault="00654729" w:rsidP="00430D9F">
            <w:pPr>
              <w:spacing w:after="0" w:line="240" w:lineRule="auto"/>
              <w:ind w:left="140"/>
              <w:rPr>
                <w:rFonts w:ascii="Times New Roman" w:eastAsia="Times New Roman" w:hAnsi="Times New Roman" w:cs="Times New Roman"/>
                <w:sz w:val="24"/>
                <w:szCs w:val="24"/>
                <w:lang w:val="ru" w:eastAsia="ru-RU"/>
              </w:rPr>
            </w:pP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654729" w:rsidRPr="003B6F8E" w:rsidRDefault="00654729" w:rsidP="00430D9F">
            <w:pPr>
              <w:spacing w:after="0" w:line="322" w:lineRule="exact"/>
              <w:ind w:right="163"/>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1  уровень (тестовое задание)</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654729" w:rsidRPr="003B6F8E" w:rsidRDefault="00654729" w:rsidP="00430D9F">
            <w:pPr>
              <w:spacing w:after="0" w:line="326" w:lineRule="exact"/>
              <w:ind w:left="101" w:right="163"/>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+1</w:t>
            </w:r>
          </w:p>
        </w:tc>
      </w:tr>
      <w:tr w:rsidR="00654729" w:rsidRPr="003B6F8E" w:rsidTr="009A3D34">
        <w:trPr>
          <w:trHeight w:val="667"/>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654729" w:rsidRPr="003B6F8E" w:rsidRDefault="00654729" w:rsidP="00430D9F">
            <w:pPr>
              <w:spacing w:after="0" w:line="240" w:lineRule="auto"/>
              <w:ind w:left="140"/>
              <w:rPr>
                <w:rFonts w:ascii="Times New Roman" w:eastAsia="Times New Roman" w:hAnsi="Times New Roman" w:cs="Times New Roman"/>
                <w:sz w:val="24"/>
                <w:szCs w:val="24"/>
                <w:lang w:val="ru" w:eastAsia="ru-RU"/>
              </w:rPr>
            </w:pP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654729" w:rsidRPr="003B6F8E" w:rsidRDefault="00654729" w:rsidP="00430D9F">
            <w:pPr>
              <w:spacing w:after="0" w:line="322" w:lineRule="exact"/>
              <w:ind w:right="163"/>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2  уровень (тестовое задание)</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654729" w:rsidRPr="003B6F8E" w:rsidRDefault="00654729" w:rsidP="00430D9F">
            <w:pPr>
              <w:spacing w:after="0" w:line="326" w:lineRule="exact"/>
              <w:ind w:left="101" w:right="163"/>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+2,5</w:t>
            </w:r>
          </w:p>
        </w:tc>
      </w:tr>
    </w:tbl>
    <w:p w:rsidR="003B6F8E" w:rsidRDefault="003B6F8E" w:rsidP="004C6594">
      <w:pPr>
        <w:spacing w:after="0" w:line="240" w:lineRule="auto"/>
        <w:ind w:firstLine="284"/>
        <w:jc w:val="both"/>
        <w:rPr>
          <w:rFonts w:ascii="Times New Roman" w:hAnsi="Times New Roman" w:cs="Times New Roman"/>
          <w:sz w:val="24"/>
          <w:szCs w:val="24"/>
          <w:lang w:val="ru"/>
        </w:rPr>
      </w:pPr>
    </w:p>
    <w:p w:rsidR="00E5123C" w:rsidRPr="003B6F8E" w:rsidRDefault="00E5123C" w:rsidP="00E5123C">
      <w:pPr>
        <w:spacing w:after="0" w:line="240" w:lineRule="auto"/>
        <w:ind w:firstLine="567"/>
        <w:jc w:val="both"/>
        <w:rPr>
          <w:rFonts w:ascii="Times New Roman" w:hAnsi="Times New Roman" w:cs="Times New Roman"/>
          <w:sz w:val="24"/>
          <w:szCs w:val="24"/>
          <w:lang w:val="ru"/>
        </w:rPr>
      </w:pPr>
      <w:r>
        <w:rPr>
          <w:rFonts w:ascii="Times New Roman" w:hAnsi="Times New Roman" w:cs="Times New Roman"/>
          <w:sz w:val="24"/>
          <w:szCs w:val="24"/>
          <w:lang w:val="ru"/>
        </w:rPr>
        <w:t xml:space="preserve">Если количество </w:t>
      </w:r>
      <w:r w:rsidRPr="003B6F8E">
        <w:rPr>
          <w:rFonts w:ascii="Times New Roman" w:hAnsi="Times New Roman" w:cs="Times New Roman"/>
          <w:sz w:val="24"/>
          <w:szCs w:val="24"/>
          <w:lang w:val="ru"/>
        </w:rPr>
        <w:t>правильных ответов</w:t>
      </w:r>
      <w:r>
        <w:rPr>
          <w:rFonts w:ascii="Times New Roman" w:hAnsi="Times New Roman" w:cs="Times New Roman"/>
          <w:sz w:val="24"/>
          <w:szCs w:val="24"/>
          <w:lang w:val="ru"/>
        </w:rPr>
        <w:t xml:space="preserve"> на вопросы теоретической части  составляет мен</w:t>
      </w:r>
      <w:r w:rsidRPr="003B6F8E">
        <w:rPr>
          <w:rFonts w:ascii="Times New Roman" w:hAnsi="Times New Roman" w:cs="Times New Roman"/>
          <w:sz w:val="24"/>
          <w:szCs w:val="24"/>
          <w:lang w:val="ru"/>
        </w:rPr>
        <w:t>ее 50 %,</w:t>
      </w:r>
      <w:r>
        <w:rPr>
          <w:rFonts w:ascii="Times New Roman" w:hAnsi="Times New Roman" w:cs="Times New Roman"/>
          <w:sz w:val="24"/>
          <w:szCs w:val="24"/>
          <w:lang w:val="ru"/>
        </w:rPr>
        <w:t xml:space="preserve"> то конкурсант не допускается к участию</w:t>
      </w:r>
      <w:r w:rsidRPr="003B6F8E">
        <w:rPr>
          <w:rFonts w:ascii="Times New Roman" w:hAnsi="Times New Roman" w:cs="Times New Roman"/>
          <w:sz w:val="24"/>
          <w:szCs w:val="24"/>
          <w:lang w:val="ru"/>
        </w:rPr>
        <w:t xml:space="preserve"> в следующем этапе.</w:t>
      </w:r>
    </w:p>
    <w:p w:rsidR="00E5123C" w:rsidRPr="003B6F8E" w:rsidRDefault="00E5123C" w:rsidP="00E5123C">
      <w:pPr>
        <w:spacing w:after="0" w:line="240" w:lineRule="auto"/>
        <w:ind w:firstLine="567"/>
        <w:jc w:val="both"/>
        <w:rPr>
          <w:rFonts w:ascii="Times New Roman" w:hAnsi="Times New Roman" w:cs="Times New Roman"/>
          <w:sz w:val="24"/>
          <w:szCs w:val="24"/>
          <w:lang w:val="ru"/>
        </w:rPr>
      </w:pPr>
      <w:r w:rsidRPr="003B6F8E">
        <w:rPr>
          <w:rFonts w:ascii="Times New Roman" w:hAnsi="Times New Roman" w:cs="Times New Roman"/>
          <w:sz w:val="24"/>
          <w:szCs w:val="24"/>
          <w:lang w:val="ru"/>
        </w:rPr>
        <w:t xml:space="preserve">При подведении итогов по практической работе учитывается соответствие выполнения каждого размера требованиям </w:t>
      </w:r>
      <w:r>
        <w:rPr>
          <w:rFonts w:ascii="Times New Roman" w:hAnsi="Times New Roman" w:cs="Times New Roman"/>
          <w:sz w:val="24"/>
          <w:szCs w:val="24"/>
          <w:lang w:val="ru"/>
        </w:rPr>
        <w:t>чертежа</w:t>
      </w:r>
      <w:r w:rsidRPr="003B6F8E">
        <w:rPr>
          <w:rFonts w:ascii="Times New Roman" w:hAnsi="Times New Roman" w:cs="Times New Roman"/>
          <w:sz w:val="24"/>
          <w:szCs w:val="24"/>
          <w:lang w:val="ru"/>
        </w:rPr>
        <w:t xml:space="preserve"> с учетом</w:t>
      </w:r>
      <w:r>
        <w:rPr>
          <w:rFonts w:ascii="Times New Roman" w:hAnsi="Times New Roman" w:cs="Times New Roman"/>
          <w:sz w:val="24"/>
          <w:szCs w:val="24"/>
          <w:lang w:val="ru"/>
        </w:rPr>
        <w:t xml:space="preserve"> заданных требований к точности и качеству поверхности</w:t>
      </w:r>
      <w:r w:rsidRPr="003B6F8E">
        <w:rPr>
          <w:rFonts w:ascii="Times New Roman" w:hAnsi="Times New Roman" w:cs="Times New Roman"/>
          <w:sz w:val="24"/>
          <w:szCs w:val="24"/>
          <w:lang w:val="ru"/>
        </w:rPr>
        <w:t>.</w:t>
      </w:r>
    </w:p>
    <w:p w:rsidR="00E5123C" w:rsidRDefault="00E5123C" w:rsidP="00E5123C">
      <w:pPr>
        <w:spacing w:after="0" w:line="240" w:lineRule="auto"/>
        <w:ind w:firstLine="567"/>
        <w:jc w:val="both"/>
        <w:rPr>
          <w:rFonts w:ascii="Times New Roman" w:hAnsi="Times New Roman" w:cs="Times New Roman"/>
          <w:sz w:val="24"/>
          <w:szCs w:val="24"/>
          <w:lang w:val="ru"/>
        </w:rPr>
      </w:pPr>
      <w:r w:rsidRPr="003B6F8E">
        <w:rPr>
          <w:rFonts w:ascii="Times New Roman" w:hAnsi="Times New Roman" w:cs="Times New Roman"/>
          <w:sz w:val="24"/>
          <w:szCs w:val="24"/>
          <w:lang w:val="ru"/>
        </w:rPr>
        <w:t>Подведение итогов Конкурса осуществляется суммированием набранных баллов за качество изготовленной детали и ответов на теоретические вопросы. По решению конкурсной комиссии в случае окончательного брака детали участник может быть отстранен от участия в Конкурсе.</w:t>
      </w:r>
    </w:p>
    <w:p w:rsidR="00AD5AC5" w:rsidRPr="00E5123C" w:rsidRDefault="00AD5AC5" w:rsidP="00E5123C">
      <w:pPr>
        <w:spacing w:after="0" w:line="240" w:lineRule="auto"/>
        <w:ind w:firstLine="567"/>
        <w:jc w:val="both"/>
        <w:rPr>
          <w:rFonts w:ascii="Times New Roman" w:hAnsi="Times New Roman" w:cs="Times New Roman"/>
          <w:sz w:val="24"/>
          <w:szCs w:val="24"/>
          <w:lang w:val="ru"/>
        </w:rPr>
      </w:pPr>
      <w:r w:rsidRPr="003B6F8E">
        <w:rPr>
          <w:rFonts w:ascii="Times New Roman" w:eastAsia="Times New Roman" w:hAnsi="Times New Roman" w:cs="Times New Roman"/>
          <w:sz w:val="24"/>
          <w:szCs w:val="24"/>
          <w:lang w:val="ru" w:eastAsia="ru-RU"/>
        </w:rPr>
        <w:t xml:space="preserve">Критерии </w:t>
      </w:r>
      <w:r>
        <w:rPr>
          <w:rFonts w:ascii="Times New Roman" w:eastAsia="Times New Roman" w:hAnsi="Times New Roman" w:cs="Times New Roman"/>
          <w:sz w:val="24"/>
          <w:szCs w:val="24"/>
          <w:lang w:val="ru" w:eastAsia="ru-RU"/>
        </w:rPr>
        <w:t xml:space="preserve">оценки  практической работы </w:t>
      </w:r>
      <w:r>
        <w:rPr>
          <w:rFonts w:ascii="Times New Roman" w:hAnsi="Times New Roman" w:cs="Times New Roman"/>
          <w:sz w:val="24"/>
          <w:szCs w:val="24"/>
          <w:lang w:val="ru"/>
        </w:rPr>
        <w:t>по программированию</w:t>
      </w:r>
      <w:r w:rsidRPr="0055676E">
        <w:rPr>
          <w:rFonts w:ascii="Times New Roman" w:hAnsi="Times New Roman" w:cs="Times New Roman"/>
          <w:sz w:val="24"/>
          <w:szCs w:val="24"/>
          <w:lang w:val="ru"/>
        </w:rPr>
        <w:t xml:space="preserve"> </w:t>
      </w:r>
      <w:r>
        <w:rPr>
          <w:rFonts w:ascii="Times New Roman" w:hAnsi="Times New Roman" w:cs="Times New Roman"/>
          <w:sz w:val="24"/>
          <w:szCs w:val="24"/>
          <w:lang w:val="ru"/>
        </w:rPr>
        <w:t>автоматизированного оборудования</w:t>
      </w:r>
      <w:proofErr w:type="gramStart"/>
      <w:r>
        <w:rPr>
          <w:rFonts w:ascii="Times New Roman" w:hAnsi="Times New Roman" w:cs="Times New Roman"/>
          <w:sz w:val="24"/>
          <w:szCs w:val="24"/>
          <w:lang w:val="ru"/>
        </w:rPr>
        <w:t xml:space="preserve">  </w:t>
      </w:r>
      <w:r w:rsidRPr="003B6F8E">
        <w:rPr>
          <w:rFonts w:ascii="Times New Roman" w:eastAsia="Times New Roman" w:hAnsi="Times New Roman" w:cs="Times New Roman"/>
          <w:sz w:val="24"/>
          <w:szCs w:val="24"/>
          <w:lang w:val="ru" w:eastAsia="ru-RU"/>
        </w:rPr>
        <w:t>:</w:t>
      </w:r>
      <w:proofErr w:type="gramEnd"/>
    </w:p>
    <w:p w:rsidR="00AD5AC5" w:rsidRDefault="00AD5AC5" w:rsidP="004C6594">
      <w:pPr>
        <w:spacing w:after="0" w:line="240" w:lineRule="auto"/>
        <w:ind w:firstLine="284"/>
        <w:jc w:val="both"/>
        <w:rPr>
          <w:rFonts w:ascii="Times New Roman" w:hAnsi="Times New Roman" w:cs="Times New Roman"/>
          <w:sz w:val="24"/>
          <w:szCs w:val="24"/>
          <w:lang w:val="ru"/>
        </w:rPr>
      </w:pPr>
    </w:p>
    <w:p w:rsidR="006957B3" w:rsidRPr="0055676E" w:rsidRDefault="000E6742" w:rsidP="00E40393">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lastRenderedPageBreak/>
        <w:t>4.6</w:t>
      </w:r>
      <w:r w:rsidR="004C6594" w:rsidRPr="0055676E">
        <w:rPr>
          <w:rFonts w:ascii="Times New Roman" w:hAnsi="Times New Roman" w:cs="Times New Roman"/>
          <w:sz w:val="24"/>
          <w:szCs w:val="24"/>
          <w:lang w:val="ru"/>
        </w:rPr>
        <w:t xml:space="preserve">. </w:t>
      </w:r>
      <w:proofErr w:type="gramStart"/>
      <w:r w:rsidR="004C6594" w:rsidRPr="0055676E">
        <w:rPr>
          <w:rFonts w:ascii="Times New Roman" w:hAnsi="Times New Roman" w:cs="Times New Roman"/>
          <w:sz w:val="24"/>
          <w:szCs w:val="24"/>
          <w:lang w:val="ru"/>
        </w:rPr>
        <w:t>Контроль за</w:t>
      </w:r>
      <w:proofErr w:type="gramEnd"/>
      <w:r w:rsidR="004C6594" w:rsidRPr="0055676E">
        <w:rPr>
          <w:rFonts w:ascii="Times New Roman" w:hAnsi="Times New Roman" w:cs="Times New Roman"/>
          <w:sz w:val="24"/>
          <w:szCs w:val="24"/>
          <w:lang w:val="ru"/>
        </w:rPr>
        <w:t xml:space="preserve"> соблюдением участниками Конкурса безопасных условий труда возлагается на </w:t>
      </w:r>
      <w:r w:rsidR="00DE22A8">
        <w:rPr>
          <w:rFonts w:ascii="Times New Roman" w:hAnsi="Times New Roman" w:cs="Times New Roman"/>
          <w:sz w:val="24"/>
          <w:szCs w:val="24"/>
          <w:lang w:val="ru"/>
        </w:rPr>
        <w:t>конкурсную комиссию</w:t>
      </w:r>
      <w:r w:rsidR="004C6594" w:rsidRPr="0055676E">
        <w:rPr>
          <w:rFonts w:ascii="Times New Roman" w:hAnsi="Times New Roman" w:cs="Times New Roman"/>
          <w:sz w:val="24"/>
          <w:szCs w:val="24"/>
          <w:lang w:val="ru"/>
        </w:rPr>
        <w:t>. При необходимости на конкурсе должен присутствовать медицинский работник.</w:t>
      </w:r>
    </w:p>
    <w:p w:rsidR="000E6742" w:rsidRPr="0055676E" w:rsidRDefault="000E6742" w:rsidP="00E40393">
      <w:pPr>
        <w:spacing w:after="0" w:line="240" w:lineRule="auto"/>
        <w:ind w:firstLine="709"/>
        <w:jc w:val="both"/>
        <w:rPr>
          <w:rFonts w:ascii="Times New Roman" w:hAnsi="Times New Roman" w:cs="Times New Roman"/>
          <w:sz w:val="24"/>
          <w:szCs w:val="24"/>
          <w:lang w:val="ru"/>
        </w:rPr>
      </w:pPr>
    </w:p>
    <w:p w:rsidR="000E6742" w:rsidRPr="0055676E" w:rsidRDefault="000E6742" w:rsidP="00E40393">
      <w:pPr>
        <w:spacing w:after="0" w:line="240" w:lineRule="auto"/>
        <w:ind w:firstLine="709"/>
        <w:jc w:val="both"/>
        <w:rPr>
          <w:rFonts w:ascii="Times New Roman" w:hAnsi="Times New Roman" w:cs="Times New Roman"/>
          <w:b/>
          <w:sz w:val="24"/>
          <w:szCs w:val="24"/>
          <w:lang w:val="ru"/>
        </w:rPr>
      </w:pPr>
      <w:r w:rsidRPr="0055676E">
        <w:rPr>
          <w:rFonts w:ascii="Times New Roman" w:hAnsi="Times New Roman" w:cs="Times New Roman"/>
          <w:sz w:val="24"/>
          <w:szCs w:val="24"/>
          <w:lang w:val="ru"/>
        </w:rPr>
        <w:t>5.</w:t>
      </w:r>
      <w:r w:rsidRPr="0055676E">
        <w:rPr>
          <w:rFonts w:ascii="Times New Roman" w:hAnsi="Times New Roman" w:cs="Times New Roman"/>
          <w:sz w:val="24"/>
          <w:szCs w:val="24"/>
          <w:lang w:val="ru"/>
        </w:rPr>
        <w:tab/>
      </w:r>
      <w:r w:rsidRPr="0055676E">
        <w:rPr>
          <w:rFonts w:ascii="Times New Roman" w:hAnsi="Times New Roman" w:cs="Times New Roman"/>
          <w:b/>
          <w:sz w:val="24"/>
          <w:szCs w:val="24"/>
          <w:lang w:val="ru"/>
        </w:rPr>
        <w:t>Подведение итогов Конкурса</w:t>
      </w:r>
    </w:p>
    <w:p w:rsidR="000E6742" w:rsidRPr="0055676E" w:rsidRDefault="000E6742" w:rsidP="00E40393">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5.1.</w:t>
      </w:r>
      <w:r w:rsidRPr="0055676E">
        <w:rPr>
          <w:rFonts w:ascii="Times New Roman" w:hAnsi="Times New Roman" w:cs="Times New Roman"/>
          <w:sz w:val="24"/>
          <w:szCs w:val="24"/>
          <w:lang w:val="ru"/>
        </w:rPr>
        <w:tab/>
        <w:t>Итоги конкурс</w:t>
      </w:r>
      <w:r w:rsidR="00814FB5">
        <w:rPr>
          <w:rFonts w:ascii="Times New Roman" w:hAnsi="Times New Roman" w:cs="Times New Roman"/>
          <w:sz w:val="24"/>
          <w:szCs w:val="24"/>
          <w:lang w:val="ru"/>
        </w:rPr>
        <w:t xml:space="preserve">а </w:t>
      </w:r>
      <w:r w:rsidRPr="0055676E">
        <w:rPr>
          <w:rFonts w:ascii="Times New Roman" w:hAnsi="Times New Roman" w:cs="Times New Roman"/>
          <w:sz w:val="24"/>
          <w:szCs w:val="24"/>
          <w:lang w:val="ru"/>
        </w:rPr>
        <w:t>подводит жюри, сформированное организационным комитетом. По результатам работы жюри заполняет «</w:t>
      </w:r>
      <w:r w:rsidR="00DE22A8">
        <w:rPr>
          <w:rFonts w:ascii="Times New Roman" w:hAnsi="Times New Roman" w:cs="Times New Roman"/>
          <w:sz w:val="24"/>
          <w:szCs w:val="24"/>
          <w:lang w:val="ru"/>
        </w:rPr>
        <w:t>Итоговый протокол» (приложение 2</w:t>
      </w:r>
      <w:r w:rsidRPr="0055676E">
        <w:rPr>
          <w:rFonts w:ascii="Times New Roman" w:hAnsi="Times New Roman" w:cs="Times New Roman"/>
          <w:sz w:val="24"/>
          <w:szCs w:val="24"/>
          <w:lang w:val="ru"/>
        </w:rPr>
        <w:t>).</w:t>
      </w:r>
    </w:p>
    <w:p w:rsidR="000E6742" w:rsidRPr="0055676E" w:rsidRDefault="000E6742" w:rsidP="00E40393">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5.2.</w:t>
      </w:r>
      <w:r w:rsidRPr="0055676E">
        <w:rPr>
          <w:rFonts w:ascii="Times New Roman" w:hAnsi="Times New Roman" w:cs="Times New Roman"/>
          <w:sz w:val="24"/>
          <w:szCs w:val="24"/>
          <w:lang w:val="ru"/>
        </w:rPr>
        <w:tab/>
        <w:t>Победитель конкурса по каждой профессии определяется по лучшим показателям (баллам) выполнения конкурсных заданий. При равенстве показателей предпочтение отдается участнику, получившему больше баллов за выполнение практического задания. При равенстве количества баллов за выполнение практического задания предпочтение отдается участнику, затратившему на выполнение практического задания меньшее время.</w:t>
      </w:r>
    </w:p>
    <w:p w:rsidR="000E6742" w:rsidRPr="0055676E" w:rsidRDefault="000E6742" w:rsidP="00E40393">
      <w:pPr>
        <w:spacing w:after="0" w:line="240" w:lineRule="auto"/>
        <w:ind w:firstLine="709"/>
        <w:jc w:val="both"/>
        <w:rPr>
          <w:rFonts w:ascii="Times New Roman" w:hAnsi="Times New Roman" w:cs="Times New Roman"/>
          <w:sz w:val="24"/>
          <w:szCs w:val="24"/>
          <w:lang w:val="ru"/>
        </w:rPr>
      </w:pPr>
    </w:p>
    <w:p w:rsidR="00334C4C" w:rsidRPr="0055676E" w:rsidRDefault="00334C4C" w:rsidP="00E40393">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6.</w:t>
      </w:r>
      <w:r w:rsidRPr="0055676E">
        <w:rPr>
          <w:rFonts w:ascii="Times New Roman" w:hAnsi="Times New Roman" w:cs="Times New Roman"/>
          <w:sz w:val="24"/>
          <w:szCs w:val="24"/>
          <w:lang w:val="ru"/>
        </w:rPr>
        <w:tab/>
      </w:r>
      <w:r w:rsidRPr="0055676E">
        <w:rPr>
          <w:rFonts w:ascii="Times New Roman" w:hAnsi="Times New Roman" w:cs="Times New Roman"/>
          <w:b/>
          <w:sz w:val="24"/>
          <w:szCs w:val="24"/>
          <w:lang w:val="ru"/>
        </w:rPr>
        <w:t>Поощрение участников и организаторов Конкурса</w:t>
      </w:r>
    </w:p>
    <w:p w:rsidR="00334C4C" w:rsidRDefault="00334C4C" w:rsidP="00E40393">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6.1.</w:t>
      </w:r>
      <w:r w:rsidRPr="0055676E">
        <w:rPr>
          <w:rFonts w:ascii="Times New Roman" w:hAnsi="Times New Roman" w:cs="Times New Roman"/>
          <w:sz w:val="24"/>
          <w:szCs w:val="24"/>
          <w:lang w:val="ru"/>
        </w:rPr>
        <w:tab/>
        <w:t>Информация для поощрения участников конкурса, педагогов, образовательных учреждений содержится в «Ит</w:t>
      </w:r>
      <w:r w:rsidR="00DE22A8">
        <w:rPr>
          <w:rFonts w:ascii="Times New Roman" w:hAnsi="Times New Roman" w:cs="Times New Roman"/>
          <w:sz w:val="24"/>
          <w:szCs w:val="24"/>
          <w:lang w:val="ru"/>
        </w:rPr>
        <w:t>оговых протоколах» (приложение 2</w:t>
      </w:r>
      <w:r w:rsidRPr="0055676E">
        <w:rPr>
          <w:rFonts w:ascii="Times New Roman" w:hAnsi="Times New Roman" w:cs="Times New Roman"/>
          <w:sz w:val="24"/>
          <w:szCs w:val="24"/>
          <w:lang w:val="ru"/>
        </w:rPr>
        <w:t>) и в «Списках на получение наг</w:t>
      </w:r>
      <w:r w:rsidR="00DE22A8">
        <w:rPr>
          <w:rFonts w:ascii="Times New Roman" w:hAnsi="Times New Roman" w:cs="Times New Roman"/>
          <w:sz w:val="24"/>
          <w:szCs w:val="24"/>
          <w:lang w:val="ru"/>
        </w:rPr>
        <w:t>радных документов» (приложение 3</w:t>
      </w:r>
      <w:r w:rsidRPr="0055676E">
        <w:rPr>
          <w:rFonts w:ascii="Times New Roman" w:hAnsi="Times New Roman" w:cs="Times New Roman"/>
          <w:sz w:val="24"/>
          <w:szCs w:val="24"/>
          <w:lang w:val="ru"/>
        </w:rPr>
        <w:t>).</w:t>
      </w:r>
    </w:p>
    <w:p w:rsidR="00334C4C" w:rsidRPr="0055676E" w:rsidRDefault="00334C4C" w:rsidP="00E40393">
      <w:pPr>
        <w:spacing w:after="0" w:line="240" w:lineRule="auto"/>
        <w:ind w:firstLine="709"/>
        <w:jc w:val="both"/>
        <w:rPr>
          <w:rFonts w:ascii="Times New Roman" w:hAnsi="Times New Roman" w:cs="Times New Roman"/>
          <w:sz w:val="24"/>
          <w:szCs w:val="24"/>
          <w:lang w:val="ru"/>
        </w:rPr>
      </w:pPr>
      <w:r w:rsidRPr="0055676E">
        <w:rPr>
          <w:rFonts w:ascii="Times New Roman" w:hAnsi="Times New Roman" w:cs="Times New Roman"/>
          <w:sz w:val="24"/>
          <w:szCs w:val="24"/>
          <w:lang w:val="ru"/>
        </w:rPr>
        <w:t>6.3.</w:t>
      </w:r>
      <w:r w:rsidRPr="0055676E">
        <w:rPr>
          <w:rFonts w:ascii="Times New Roman" w:hAnsi="Times New Roman" w:cs="Times New Roman"/>
          <w:sz w:val="24"/>
          <w:szCs w:val="24"/>
          <w:lang w:val="ru"/>
        </w:rPr>
        <w:tab/>
        <w:t>К наградным документам Конкурса относятся:</w:t>
      </w:r>
    </w:p>
    <w:p w:rsidR="00334C4C" w:rsidRPr="00E40393" w:rsidRDefault="00334C4C" w:rsidP="00E40393">
      <w:pPr>
        <w:pStyle w:val="af"/>
        <w:numPr>
          <w:ilvl w:val="0"/>
          <w:numId w:val="9"/>
        </w:numPr>
        <w:spacing w:after="0" w:line="240" w:lineRule="auto"/>
        <w:ind w:left="0" w:firstLine="709"/>
        <w:jc w:val="both"/>
        <w:rPr>
          <w:rFonts w:ascii="Times New Roman" w:hAnsi="Times New Roman" w:cs="Times New Roman"/>
          <w:sz w:val="24"/>
          <w:szCs w:val="24"/>
          <w:lang w:val="ru"/>
        </w:rPr>
      </w:pPr>
      <w:r w:rsidRPr="00E40393">
        <w:rPr>
          <w:rFonts w:ascii="Times New Roman" w:hAnsi="Times New Roman" w:cs="Times New Roman"/>
          <w:sz w:val="24"/>
          <w:szCs w:val="24"/>
          <w:lang w:val="ru"/>
        </w:rPr>
        <w:t>«Диплом» за победу в конкурсе - победителям конкурсов по профессии;</w:t>
      </w:r>
    </w:p>
    <w:p w:rsidR="00334C4C" w:rsidRPr="00E40393" w:rsidRDefault="00334C4C" w:rsidP="00E40393">
      <w:pPr>
        <w:pStyle w:val="af"/>
        <w:numPr>
          <w:ilvl w:val="0"/>
          <w:numId w:val="9"/>
        </w:numPr>
        <w:spacing w:after="0" w:line="240" w:lineRule="auto"/>
        <w:ind w:left="0" w:firstLine="709"/>
        <w:jc w:val="both"/>
        <w:rPr>
          <w:rFonts w:ascii="Times New Roman" w:hAnsi="Times New Roman" w:cs="Times New Roman"/>
          <w:sz w:val="24"/>
          <w:szCs w:val="24"/>
          <w:lang w:val="ru"/>
        </w:rPr>
      </w:pPr>
      <w:r w:rsidRPr="00E40393">
        <w:rPr>
          <w:rFonts w:ascii="Times New Roman" w:hAnsi="Times New Roman" w:cs="Times New Roman"/>
          <w:sz w:val="24"/>
          <w:szCs w:val="24"/>
          <w:lang w:val="ru"/>
        </w:rPr>
        <w:t>«Сертификаты» за участие в конкурсе - всем участникам конкурсов, кроме тех, кто заслужил «Дипломы»;</w:t>
      </w:r>
    </w:p>
    <w:p w:rsidR="00334C4C" w:rsidRPr="00E40393" w:rsidRDefault="00334C4C" w:rsidP="00E40393">
      <w:pPr>
        <w:pStyle w:val="af"/>
        <w:numPr>
          <w:ilvl w:val="0"/>
          <w:numId w:val="9"/>
        </w:numPr>
        <w:spacing w:after="0" w:line="240" w:lineRule="auto"/>
        <w:ind w:left="0" w:firstLine="709"/>
        <w:jc w:val="both"/>
        <w:rPr>
          <w:rFonts w:ascii="Times New Roman" w:hAnsi="Times New Roman" w:cs="Times New Roman"/>
          <w:sz w:val="24"/>
          <w:szCs w:val="24"/>
          <w:lang w:val="ru"/>
        </w:rPr>
      </w:pPr>
      <w:r w:rsidRPr="00E40393">
        <w:rPr>
          <w:rFonts w:ascii="Times New Roman" w:hAnsi="Times New Roman" w:cs="Times New Roman"/>
          <w:sz w:val="24"/>
          <w:szCs w:val="24"/>
          <w:lang w:val="ru"/>
        </w:rPr>
        <w:t>«Сертификаты» за подготовку участников конкурса - специалистам, подготовившим участников конкурсов к выполнению теоретических и/или практических заданий;</w:t>
      </w:r>
    </w:p>
    <w:p w:rsidR="00334C4C" w:rsidRPr="00E40393" w:rsidRDefault="00334C4C" w:rsidP="00E40393">
      <w:pPr>
        <w:pStyle w:val="af"/>
        <w:numPr>
          <w:ilvl w:val="0"/>
          <w:numId w:val="9"/>
        </w:numPr>
        <w:spacing w:after="0" w:line="240" w:lineRule="auto"/>
        <w:ind w:left="0" w:firstLine="709"/>
        <w:jc w:val="both"/>
        <w:rPr>
          <w:rFonts w:ascii="Times New Roman" w:hAnsi="Times New Roman" w:cs="Times New Roman"/>
          <w:sz w:val="24"/>
          <w:szCs w:val="24"/>
          <w:lang w:val="ru"/>
        </w:rPr>
      </w:pPr>
      <w:r w:rsidRPr="00E40393">
        <w:rPr>
          <w:rFonts w:ascii="Times New Roman" w:hAnsi="Times New Roman" w:cs="Times New Roman"/>
          <w:sz w:val="24"/>
          <w:szCs w:val="24"/>
          <w:lang w:val="ru"/>
        </w:rPr>
        <w:t>«Сертификаты» за разработку теоретического/практического задания конкурса - специалистам, подготовившим теоретические и практические задания;</w:t>
      </w:r>
    </w:p>
    <w:p w:rsidR="00334C4C" w:rsidRPr="00E40393" w:rsidRDefault="00334C4C" w:rsidP="00E40393">
      <w:pPr>
        <w:pStyle w:val="af"/>
        <w:numPr>
          <w:ilvl w:val="0"/>
          <w:numId w:val="9"/>
        </w:numPr>
        <w:spacing w:after="0" w:line="240" w:lineRule="auto"/>
        <w:ind w:left="0" w:firstLine="709"/>
        <w:jc w:val="both"/>
        <w:rPr>
          <w:rFonts w:ascii="Times New Roman" w:hAnsi="Times New Roman" w:cs="Times New Roman"/>
          <w:sz w:val="24"/>
          <w:szCs w:val="24"/>
          <w:lang w:val="ru"/>
        </w:rPr>
      </w:pPr>
      <w:r w:rsidRPr="00E40393">
        <w:rPr>
          <w:rFonts w:ascii="Times New Roman" w:hAnsi="Times New Roman" w:cs="Times New Roman"/>
          <w:sz w:val="24"/>
          <w:szCs w:val="24"/>
          <w:lang w:val="ru"/>
        </w:rPr>
        <w:t>«Сертификаты» за подготовку и проведение конкурса - специалистам, подготовившим положения, площадки и рабочие места для выполнения практических заданий, работавшим в составе жюри и т.п.</w:t>
      </w:r>
    </w:p>
    <w:p w:rsidR="00334C4C" w:rsidRPr="00E40393" w:rsidRDefault="00334C4C" w:rsidP="00E40393">
      <w:pPr>
        <w:pStyle w:val="af"/>
        <w:numPr>
          <w:ilvl w:val="0"/>
          <w:numId w:val="9"/>
        </w:numPr>
        <w:spacing w:after="0" w:line="240" w:lineRule="auto"/>
        <w:ind w:left="0" w:firstLine="709"/>
        <w:jc w:val="both"/>
        <w:rPr>
          <w:rFonts w:ascii="Times New Roman" w:hAnsi="Times New Roman" w:cs="Times New Roman"/>
          <w:sz w:val="24"/>
          <w:szCs w:val="24"/>
          <w:lang w:val="ru"/>
        </w:rPr>
      </w:pPr>
      <w:r w:rsidRPr="00E40393">
        <w:rPr>
          <w:rFonts w:ascii="Times New Roman" w:hAnsi="Times New Roman" w:cs="Times New Roman"/>
          <w:sz w:val="24"/>
          <w:szCs w:val="24"/>
          <w:lang w:val="ru"/>
        </w:rPr>
        <w:t xml:space="preserve">«Благодарственные письма» за проведение конкурса </w:t>
      </w:r>
      <w:r w:rsidR="00ED129D" w:rsidRPr="00E40393">
        <w:rPr>
          <w:rFonts w:ascii="Times New Roman" w:hAnsi="Times New Roman" w:cs="Times New Roman"/>
          <w:sz w:val="24"/>
          <w:szCs w:val="24"/>
          <w:lang w:val="ru"/>
        </w:rPr>
        <w:t>–</w:t>
      </w:r>
      <w:r w:rsidRPr="00E40393">
        <w:rPr>
          <w:rFonts w:ascii="Times New Roman" w:hAnsi="Times New Roman" w:cs="Times New Roman"/>
          <w:sz w:val="24"/>
          <w:szCs w:val="24"/>
          <w:lang w:val="ru"/>
        </w:rPr>
        <w:t xml:space="preserve"> </w:t>
      </w:r>
      <w:r w:rsidR="00ED129D" w:rsidRPr="00E40393">
        <w:rPr>
          <w:rFonts w:ascii="Times New Roman" w:hAnsi="Times New Roman" w:cs="Times New Roman"/>
          <w:sz w:val="24"/>
          <w:szCs w:val="24"/>
          <w:lang w:val="ru"/>
        </w:rPr>
        <w:t xml:space="preserve">структурным подразделениям </w:t>
      </w:r>
      <w:r w:rsidRPr="00E40393">
        <w:rPr>
          <w:rFonts w:ascii="Times New Roman" w:hAnsi="Times New Roman" w:cs="Times New Roman"/>
          <w:sz w:val="24"/>
          <w:szCs w:val="24"/>
          <w:lang w:val="ru"/>
        </w:rPr>
        <w:t>организовавшим проведение конкурсов;</w:t>
      </w:r>
    </w:p>
    <w:p w:rsidR="00E54051" w:rsidRPr="0055676E" w:rsidRDefault="00E54051" w:rsidP="00E40393">
      <w:pPr>
        <w:spacing w:after="0" w:line="240" w:lineRule="auto"/>
        <w:ind w:firstLine="709"/>
        <w:jc w:val="both"/>
        <w:rPr>
          <w:rFonts w:ascii="Times New Roman" w:hAnsi="Times New Roman" w:cs="Times New Roman"/>
          <w:sz w:val="24"/>
          <w:szCs w:val="24"/>
          <w:lang w:val="ru"/>
        </w:rPr>
      </w:pPr>
    </w:p>
    <w:p w:rsidR="00E54051" w:rsidRPr="0055676E" w:rsidRDefault="00E54051" w:rsidP="00E40393">
      <w:pPr>
        <w:spacing w:after="0" w:line="240" w:lineRule="auto"/>
        <w:ind w:firstLine="709"/>
        <w:jc w:val="both"/>
        <w:rPr>
          <w:rFonts w:ascii="Times New Roman" w:hAnsi="Times New Roman" w:cs="Times New Roman"/>
          <w:sz w:val="24"/>
          <w:szCs w:val="24"/>
          <w:lang w:val="ru"/>
        </w:rPr>
      </w:pPr>
    </w:p>
    <w:p w:rsidR="00E54051" w:rsidRPr="0055676E" w:rsidRDefault="00E54051" w:rsidP="00E40393">
      <w:pPr>
        <w:spacing w:after="0" w:line="240" w:lineRule="auto"/>
        <w:ind w:firstLine="709"/>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E54051" w:rsidRPr="0055676E" w:rsidRDefault="00E54051" w:rsidP="00334C4C">
      <w:pPr>
        <w:spacing w:after="0" w:line="240" w:lineRule="auto"/>
        <w:ind w:firstLine="284"/>
        <w:jc w:val="both"/>
        <w:rPr>
          <w:rFonts w:ascii="Times New Roman" w:hAnsi="Times New Roman" w:cs="Times New Roman"/>
          <w:sz w:val="24"/>
          <w:szCs w:val="24"/>
          <w:lang w:val="ru"/>
        </w:rPr>
      </w:pPr>
    </w:p>
    <w:p w:rsidR="0056731F" w:rsidRDefault="0056731F">
      <w:pPr>
        <w:rPr>
          <w:rFonts w:ascii="Times New Roman" w:eastAsia="Times New Roman" w:hAnsi="Times New Roman" w:cs="Times New Roman"/>
          <w:color w:val="000000"/>
          <w:sz w:val="24"/>
          <w:szCs w:val="24"/>
          <w:u w:val="single"/>
          <w:lang w:val="ru" w:eastAsia="ru-RU"/>
        </w:rPr>
      </w:pPr>
      <w:bookmarkStart w:id="4" w:name="bookmark11"/>
      <w:r>
        <w:rPr>
          <w:rFonts w:ascii="Times New Roman" w:eastAsia="Times New Roman" w:hAnsi="Times New Roman" w:cs="Times New Roman"/>
          <w:color w:val="000000"/>
          <w:sz w:val="24"/>
          <w:szCs w:val="24"/>
          <w:u w:val="single"/>
          <w:lang w:val="ru" w:eastAsia="ru-RU"/>
        </w:rPr>
        <w:lastRenderedPageBreak/>
        <w:br w:type="page"/>
      </w:r>
    </w:p>
    <w:p w:rsidR="00E54051" w:rsidRPr="00E54051" w:rsidRDefault="00E54051" w:rsidP="00E54051">
      <w:pPr>
        <w:spacing w:before="819" w:after="210" w:line="230" w:lineRule="exact"/>
        <w:ind w:left="8860"/>
        <w:rPr>
          <w:rFonts w:ascii="Times New Roman" w:eastAsia="Times New Roman" w:hAnsi="Times New Roman" w:cs="Times New Roman"/>
          <w:color w:val="000000"/>
          <w:sz w:val="24"/>
          <w:szCs w:val="24"/>
          <w:lang w:val="ru" w:eastAsia="ru-RU"/>
        </w:rPr>
      </w:pPr>
      <w:r w:rsidRPr="0055676E">
        <w:rPr>
          <w:rFonts w:ascii="Times New Roman" w:eastAsia="Times New Roman" w:hAnsi="Times New Roman" w:cs="Times New Roman"/>
          <w:color w:val="000000"/>
          <w:sz w:val="24"/>
          <w:szCs w:val="24"/>
          <w:u w:val="single"/>
          <w:lang w:val="ru" w:eastAsia="ru-RU"/>
        </w:rPr>
        <w:t>Приложение 1</w:t>
      </w:r>
    </w:p>
    <w:p w:rsidR="00E54051" w:rsidRPr="0055676E" w:rsidRDefault="00E54051" w:rsidP="00E54051">
      <w:pPr>
        <w:spacing w:after="0" w:line="240" w:lineRule="auto"/>
        <w:ind w:firstLine="567"/>
        <w:jc w:val="center"/>
        <w:rPr>
          <w:rFonts w:ascii="Times New Roman" w:hAnsi="Times New Roman" w:cs="Times New Roman"/>
          <w:b/>
          <w:sz w:val="24"/>
          <w:szCs w:val="24"/>
        </w:rPr>
      </w:pPr>
    </w:p>
    <w:p w:rsidR="00E54051" w:rsidRPr="0055676E" w:rsidRDefault="00E54051" w:rsidP="00E54051">
      <w:pPr>
        <w:spacing w:after="0" w:line="240" w:lineRule="auto"/>
        <w:ind w:firstLine="567"/>
        <w:jc w:val="center"/>
        <w:rPr>
          <w:rFonts w:ascii="Times New Roman" w:hAnsi="Times New Roman" w:cs="Times New Roman"/>
          <w:b/>
          <w:sz w:val="24"/>
          <w:szCs w:val="24"/>
        </w:rPr>
      </w:pPr>
      <w:proofErr w:type="spellStart"/>
      <w:r w:rsidRPr="0055676E">
        <w:rPr>
          <w:rFonts w:ascii="Times New Roman" w:hAnsi="Times New Roman" w:cs="Times New Roman"/>
          <w:b/>
          <w:sz w:val="24"/>
          <w:szCs w:val="24"/>
        </w:rPr>
        <w:t>Внутривузовский</w:t>
      </w:r>
      <w:proofErr w:type="spellEnd"/>
      <w:r w:rsidRPr="0055676E">
        <w:rPr>
          <w:rFonts w:ascii="Times New Roman" w:hAnsi="Times New Roman" w:cs="Times New Roman"/>
          <w:b/>
          <w:sz w:val="24"/>
          <w:szCs w:val="24"/>
        </w:rPr>
        <w:t xml:space="preserve"> конкурс профессионального мастерства</w:t>
      </w:r>
    </w:p>
    <w:p w:rsidR="00E54051" w:rsidRPr="0055676E" w:rsidRDefault="00E54051" w:rsidP="00E54051">
      <w:pPr>
        <w:spacing w:after="0" w:line="240" w:lineRule="auto"/>
        <w:ind w:firstLine="567"/>
        <w:jc w:val="center"/>
        <w:rPr>
          <w:rFonts w:ascii="Times New Roman" w:hAnsi="Times New Roman" w:cs="Times New Roman"/>
          <w:b/>
          <w:sz w:val="24"/>
          <w:szCs w:val="24"/>
        </w:rPr>
      </w:pPr>
      <w:r w:rsidRPr="0055676E">
        <w:rPr>
          <w:rFonts w:ascii="Times New Roman" w:hAnsi="Times New Roman" w:cs="Times New Roman"/>
          <w:b/>
          <w:sz w:val="24"/>
          <w:szCs w:val="24"/>
        </w:rPr>
        <w:t>«Лучший по профессии - токарь»</w:t>
      </w:r>
    </w:p>
    <w:p w:rsidR="00E54051" w:rsidRPr="00E54051" w:rsidRDefault="00E54051" w:rsidP="00E54051">
      <w:pPr>
        <w:keepNext/>
        <w:keepLines/>
        <w:spacing w:after="187" w:line="260" w:lineRule="exact"/>
        <w:ind w:left="200"/>
        <w:jc w:val="center"/>
        <w:outlineLvl w:val="2"/>
        <w:rPr>
          <w:rFonts w:ascii="Times New Roman" w:eastAsia="Times New Roman" w:hAnsi="Times New Roman" w:cs="Times New Roman"/>
          <w:b/>
          <w:bCs/>
          <w:color w:val="000000"/>
          <w:sz w:val="24"/>
          <w:szCs w:val="24"/>
          <w:lang w:val="ru" w:eastAsia="ru-RU"/>
        </w:rPr>
      </w:pPr>
      <w:r w:rsidRPr="0055676E">
        <w:rPr>
          <w:rFonts w:ascii="Times New Roman" w:eastAsia="Times New Roman" w:hAnsi="Times New Roman" w:cs="Times New Roman"/>
          <w:b/>
          <w:bCs/>
          <w:color w:val="000000"/>
          <w:spacing w:val="70"/>
          <w:sz w:val="24"/>
          <w:szCs w:val="24"/>
          <w:lang w:val="ru" w:eastAsia="ru-RU"/>
        </w:rPr>
        <w:t>ЗАЯВКА</w:t>
      </w:r>
      <w:bookmarkEnd w:id="4"/>
    </w:p>
    <w:p w:rsidR="00E54051" w:rsidRPr="00E54051" w:rsidRDefault="00E54051" w:rsidP="00E54051">
      <w:pPr>
        <w:numPr>
          <w:ilvl w:val="0"/>
          <w:numId w:val="4"/>
        </w:numPr>
        <w:tabs>
          <w:tab w:val="left" w:pos="876"/>
        </w:tabs>
        <w:spacing w:after="0" w:line="293" w:lineRule="exact"/>
        <w:ind w:left="960" w:hanging="420"/>
        <w:rPr>
          <w:rFonts w:ascii="Times New Roman" w:eastAsia="Times New Roman" w:hAnsi="Times New Roman" w:cs="Times New Roman"/>
          <w:i/>
          <w:iCs/>
          <w:color w:val="000000"/>
          <w:sz w:val="24"/>
          <w:szCs w:val="24"/>
          <w:lang w:val="ru" w:eastAsia="ru-RU"/>
        </w:rPr>
      </w:pPr>
      <w:r w:rsidRPr="00E54051">
        <w:rPr>
          <w:rFonts w:ascii="Times New Roman" w:eastAsia="Times New Roman" w:hAnsi="Times New Roman" w:cs="Times New Roman"/>
          <w:i/>
          <w:iCs/>
          <w:color w:val="000000"/>
          <w:sz w:val="24"/>
          <w:szCs w:val="24"/>
          <w:lang w:val="ru" w:eastAsia="ru-RU"/>
        </w:rPr>
        <w:t>Полное наименование образовательного учреждения (по Уставу)</w:t>
      </w:r>
    </w:p>
    <w:p w:rsidR="00E54051" w:rsidRPr="00E54051" w:rsidRDefault="00E54051" w:rsidP="00E54051">
      <w:pPr>
        <w:numPr>
          <w:ilvl w:val="0"/>
          <w:numId w:val="4"/>
        </w:numPr>
        <w:tabs>
          <w:tab w:val="left" w:pos="881"/>
        </w:tabs>
        <w:spacing w:after="0" w:line="293" w:lineRule="exact"/>
        <w:ind w:left="960" w:hanging="420"/>
        <w:rPr>
          <w:rFonts w:ascii="Times New Roman" w:eastAsia="Times New Roman" w:hAnsi="Times New Roman" w:cs="Times New Roman"/>
          <w:i/>
          <w:iCs/>
          <w:color w:val="000000"/>
          <w:sz w:val="24"/>
          <w:szCs w:val="24"/>
          <w:lang w:val="ru" w:eastAsia="ru-RU"/>
        </w:rPr>
      </w:pPr>
      <w:r w:rsidRPr="00E54051">
        <w:rPr>
          <w:rFonts w:ascii="Times New Roman" w:eastAsia="Times New Roman" w:hAnsi="Times New Roman" w:cs="Times New Roman"/>
          <w:i/>
          <w:iCs/>
          <w:color w:val="000000"/>
          <w:sz w:val="24"/>
          <w:szCs w:val="24"/>
          <w:lang w:val="ru" w:eastAsia="ru-RU"/>
        </w:rPr>
        <w:t>Краткое наименование образовательного учреждения (по Уставу)</w:t>
      </w:r>
    </w:p>
    <w:p w:rsidR="00E54051" w:rsidRPr="00E54051" w:rsidRDefault="00E54051" w:rsidP="00E54051">
      <w:pPr>
        <w:numPr>
          <w:ilvl w:val="0"/>
          <w:numId w:val="4"/>
        </w:numPr>
        <w:tabs>
          <w:tab w:val="left" w:pos="857"/>
        </w:tabs>
        <w:spacing w:after="0" w:line="293" w:lineRule="exact"/>
        <w:ind w:left="960" w:hanging="420"/>
        <w:rPr>
          <w:rFonts w:ascii="Times New Roman" w:eastAsia="Times New Roman" w:hAnsi="Times New Roman" w:cs="Times New Roman"/>
          <w:i/>
          <w:iCs/>
          <w:color w:val="000000"/>
          <w:sz w:val="24"/>
          <w:szCs w:val="24"/>
          <w:lang w:val="ru" w:eastAsia="ru-RU"/>
        </w:rPr>
      </w:pPr>
      <w:r w:rsidRPr="00E54051">
        <w:rPr>
          <w:rFonts w:ascii="Times New Roman" w:eastAsia="Times New Roman" w:hAnsi="Times New Roman" w:cs="Times New Roman"/>
          <w:i/>
          <w:iCs/>
          <w:color w:val="000000"/>
          <w:sz w:val="24"/>
          <w:szCs w:val="24"/>
          <w:lang w:val="ru" w:eastAsia="ru-RU"/>
        </w:rPr>
        <w:t>Директор об</w:t>
      </w:r>
      <w:r w:rsidR="00ED129D">
        <w:rPr>
          <w:rFonts w:ascii="Times New Roman" w:eastAsia="Times New Roman" w:hAnsi="Times New Roman" w:cs="Times New Roman"/>
          <w:i/>
          <w:iCs/>
          <w:color w:val="000000"/>
          <w:sz w:val="24"/>
          <w:szCs w:val="24"/>
          <w:lang w:val="ru" w:eastAsia="ru-RU"/>
        </w:rPr>
        <w:t>разовательного учреждения (Ф.И.О.</w:t>
      </w:r>
      <w:r w:rsidRPr="00E54051">
        <w:rPr>
          <w:rFonts w:ascii="Times New Roman" w:eastAsia="Times New Roman" w:hAnsi="Times New Roman" w:cs="Times New Roman"/>
          <w:i/>
          <w:iCs/>
          <w:color w:val="000000"/>
          <w:sz w:val="24"/>
          <w:szCs w:val="24"/>
          <w:lang w:val="ru" w:eastAsia="ru-RU"/>
        </w:rPr>
        <w:t>. полностью)</w:t>
      </w:r>
    </w:p>
    <w:p w:rsidR="00E54051" w:rsidRPr="00E54051" w:rsidRDefault="00E54051" w:rsidP="00E54051">
      <w:pPr>
        <w:numPr>
          <w:ilvl w:val="0"/>
          <w:numId w:val="4"/>
        </w:numPr>
        <w:tabs>
          <w:tab w:val="left" w:pos="900"/>
        </w:tabs>
        <w:spacing w:after="0" w:line="293" w:lineRule="exact"/>
        <w:ind w:left="960" w:hanging="420"/>
        <w:rPr>
          <w:rFonts w:ascii="Times New Roman" w:eastAsia="Times New Roman" w:hAnsi="Times New Roman" w:cs="Times New Roman"/>
          <w:i/>
          <w:iCs/>
          <w:color w:val="000000"/>
          <w:sz w:val="24"/>
          <w:szCs w:val="24"/>
          <w:lang w:val="ru" w:eastAsia="ru-RU"/>
        </w:rPr>
      </w:pPr>
      <w:r w:rsidRPr="00E54051">
        <w:rPr>
          <w:rFonts w:ascii="Times New Roman" w:eastAsia="Times New Roman" w:hAnsi="Times New Roman" w:cs="Times New Roman"/>
          <w:i/>
          <w:iCs/>
          <w:color w:val="000000"/>
          <w:sz w:val="24"/>
          <w:szCs w:val="24"/>
          <w:lang w:val="ru" w:eastAsia="ru-RU"/>
        </w:rPr>
        <w:t>Телефон/факс с кодом, адрес электронной почты, имя сайта</w:t>
      </w:r>
    </w:p>
    <w:p w:rsidR="00E54051" w:rsidRPr="00E54051" w:rsidRDefault="00E54051" w:rsidP="00E54051">
      <w:pPr>
        <w:numPr>
          <w:ilvl w:val="0"/>
          <w:numId w:val="4"/>
        </w:numPr>
        <w:tabs>
          <w:tab w:val="left" w:pos="876"/>
        </w:tabs>
        <w:spacing w:after="0" w:line="293" w:lineRule="exact"/>
        <w:ind w:left="960" w:hanging="420"/>
        <w:rPr>
          <w:rFonts w:ascii="Times New Roman" w:eastAsia="Times New Roman" w:hAnsi="Times New Roman" w:cs="Times New Roman"/>
          <w:i/>
          <w:iCs/>
          <w:color w:val="000000"/>
          <w:sz w:val="24"/>
          <w:szCs w:val="24"/>
          <w:lang w:val="ru" w:eastAsia="ru-RU"/>
        </w:rPr>
      </w:pPr>
      <w:r w:rsidRPr="00E54051">
        <w:rPr>
          <w:rFonts w:ascii="Times New Roman" w:eastAsia="Times New Roman" w:hAnsi="Times New Roman" w:cs="Times New Roman"/>
          <w:i/>
          <w:iCs/>
          <w:color w:val="000000"/>
          <w:sz w:val="24"/>
          <w:szCs w:val="24"/>
          <w:lang w:val="ru" w:eastAsia="ru-RU"/>
        </w:rPr>
        <w:t>Почтовый адрес с индексом</w:t>
      </w:r>
    </w:p>
    <w:p w:rsidR="00E54051" w:rsidRPr="00E54051" w:rsidRDefault="00E54051" w:rsidP="00E54051">
      <w:pPr>
        <w:numPr>
          <w:ilvl w:val="0"/>
          <w:numId w:val="4"/>
        </w:numPr>
        <w:tabs>
          <w:tab w:val="left" w:pos="895"/>
        </w:tabs>
        <w:spacing w:after="331" w:line="269" w:lineRule="exact"/>
        <w:ind w:left="960" w:right="320" w:hanging="420"/>
        <w:rPr>
          <w:rFonts w:ascii="Times New Roman" w:eastAsia="Times New Roman" w:hAnsi="Times New Roman" w:cs="Times New Roman"/>
          <w:i/>
          <w:iCs/>
          <w:color w:val="000000"/>
          <w:sz w:val="24"/>
          <w:szCs w:val="24"/>
          <w:lang w:val="ru" w:eastAsia="ru-RU"/>
        </w:rPr>
      </w:pPr>
      <w:r w:rsidRPr="00E54051">
        <w:rPr>
          <w:rFonts w:ascii="Times New Roman" w:eastAsia="Times New Roman" w:hAnsi="Times New Roman" w:cs="Times New Roman"/>
          <w:i/>
          <w:iCs/>
          <w:color w:val="000000"/>
          <w:sz w:val="24"/>
          <w:szCs w:val="24"/>
          <w:lang w:val="ru" w:eastAsia="ru-RU"/>
        </w:rPr>
        <w:t xml:space="preserve">Ответственный представитель образовательного учреждения для </w:t>
      </w:r>
      <w:r w:rsidR="00ED129D">
        <w:rPr>
          <w:rFonts w:ascii="Times New Roman" w:eastAsia="Times New Roman" w:hAnsi="Times New Roman" w:cs="Times New Roman"/>
          <w:i/>
          <w:iCs/>
          <w:color w:val="000000"/>
          <w:sz w:val="24"/>
          <w:szCs w:val="24"/>
          <w:lang w:val="ru" w:eastAsia="ru-RU"/>
        </w:rPr>
        <w:t>связи с Координато</w:t>
      </w:r>
      <w:r w:rsidR="00ED129D">
        <w:rPr>
          <w:rFonts w:ascii="Times New Roman" w:eastAsia="Times New Roman" w:hAnsi="Times New Roman" w:cs="Times New Roman"/>
          <w:i/>
          <w:iCs/>
          <w:color w:val="000000"/>
          <w:sz w:val="24"/>
          <w:szCs w:val="24"/>
          <w:lang w:val="ru" w:eastAsia="ru-RU"/>
        </w:rPr>
        <w:softHyphen/>
        <w:t>ром (Ф.И.О</w:t>
      </w:r>
      <w:r w:rsidRPr="00E54051">
        <w:rPr>
          <w:rFonts w:ascii="Times New Roman" w:eastAsia="Times New Roman" w:hAnsi="Times New Roman" w:cs="Times New Roman"/>
          <w:i/>
          <w:iCs/>
          <w:color w:val="000000"/>
          <w:sz w:val="24"/>
          <w:szCs w:val="24"/>
          <w:lang w:val="ru" w:eastAsia="ru-RU"/>
        </w:rPr>
        <w:t>. полностью, должность), контакты</w:t>
      </w:r>
    </w:p>
    <w:p w:rsidR="00E54051" w:rsidRPr="0055676E" w:rsidRDefault="00E54051" w:rsidP="0055676E">
      <w:pPr>
        <w:spacing w:after="0" w:line="230" w:lineRule="exact"/>
        <w:ind w:left="567"/>
        <w:rPr>
          <w:rFonts w:ascii="Times New Roman" w:eastAsia="Times New Roman" w:hAnsi="Times New Roman" w:cs="Times New Roman"/>
          <w:color w:val="000000"/>
          <w:sz w:val="24"/>
          <w:szCs w:val="24"/>
          <w:u w:val="single"/>
          <w:lang w:val="ru" w:eastAsia="ru-RU"/>
        </w:rPr>
      </w:pPr>
      <w:r w:rsidRPr="0055676E">
        <w:rPr>
          <w:rFonts w:ascii="Times New Roman" w:eastAsia="Times New Roman" w:hAnsi="Times New Roman" w:cs="Times New Roman"/>
          <w:color w:val="000000"/>
          <w:sz w:val="24"/>
          <w:szCs w:val="24"/>
          <w:u w:val="single"/>
          <w:lang w:val="ru" w:eastAsia="ru-RU"/>
        </w:rPr>
        <w:t>Планируемое количество участников Конкурса:</w:t>
      </w:r>
    </w:p>
    <w:p w:rsidR="00E54051" w:rsidRPr="0055676E" w:rsidRDefault="00E54051" w:rsidP="00E54051">
      <w:pPr>
        <w:spacing w:after="0" w:line="230" w:lineRule="exact"/>
        <w:ind w:left="100"/>
        <w:rPr>
          <w:rFonts w:ascii="Times New Roman" w:eastAsia="Times New Roman" w:hAnsi="Times New Roman" w:cs="Times New Roman"/>
          <w:color w:val="000000"/>
          <w:sz w:val="24"/>
          <w:szCs w:val="24"/>
          <w:u w:val="single"/>
          <w:lang w:val="ru" w:eastAsia="ru-RU"/>
        </w:rPr>
      </w:pPr>
    </w:p>
    <w:tbl>
      <w:tblPr>
        <w:tblStyle w:val="ac"/>
        <w:tblW w:w="0" w:type="auto"/>
        <w:tblInd w:w="534" w:type="dxa"/>
        <w:tblLook w:val="04A0" w:firstRow="1" w:lastRow="0" w:firstColumn="1" w:lastColumn="0" w:noHBand="0" w:noVBand="1"/>
      </w:tblPr>
      <w:tblGrid>
        <w:gridCol w:w="900"/>
        <w:gridCol w:w="5378"/>
        <w:gridCol w:w="1660"/>
        <w:gridCol w:w="1660"/>
      </w:tblGrid>
      <w:tr w:rsidR="00DE22A8" w:rsidRPr="0055676E" w:rsidTr="00430D9F">
        <w:tc>
          <w:tcPr>
            <w:tcW w:w="900" w:type="dxa"/>
          </w:tcPr>
          <w:p w:rsidR="00DE22A8" w:rsidRPr="00E54051" w:rsidRDefault="00DE22A8" w:rsidP="00E54051">
            <w:pPr>
              <w:ind w:left="140"/>
              <w:rPr>
                <w:rFonts w:ascii="Times New Roman" w:eastAsia="Times New Roman" w:hAnsi="Times New Roman" w:cs="Times New Roman"/>
                <w:color w:val="000000"/>
                <w:sz w:val="24"/>
                <w:szCs w:val="24"/>
                <w:lang w:val="ru" w:eastAsia="ru-RU"/>
              </w:rPr>
            </w:pPr>
            <w:r w:rsidRPr="00E54051">
              <w:rPr>
                <w:rFonts w:ascii="Times New Roman" w:eastAsia="Times New Roman" w:hAnsi="Times New Roman" w:cs="Times New Roman"/>
                <w:color w:val="000000"/>
                <w:sz w:val="24"/>
                <w:szCs w:val="24"/>
                <w:lang w:val="ru" w:eastAsia="ru-RU"/>
              </w:rPr>
              <w:t>№№</w:t>
            </w:r>
          </w:p>
        </w:tc>
        <w:tc>
          <w:tcPr>
            <w:tcW w:w="5378" w:type="dxa"/>
          </w:tcPr>
          <w:p w:rsidR="00DE22A8" w:rsidRPr="00E54051" w:rsidRDefault="00DE22A8" w:rsidP="00E54051">
            <w:pPr>
              <w:ind w:left="640"/>
              <w:rPr>
                <w:rFonts w:ascii="Times New Roman" w:eastAsia="Times New Roman" w:hAnsi="Times New Roman" w:cs="Times New Roman"/>
                <w:b/>
                <w:bCs/>
                <w:color w:val="000000"/>
                <w:sz w:val="24"/>
                <w:szCs w:val="24"/>
                <w:lang w:val="ru" w:eastAsia="ru-RU"/>
              </w:rPr>
            </w:pPr>
            <w:r>
              <w:rPr>
                <w:rFonts w:ascii="Times New Roman" w:eastAsia="Times New Roman" w:hAnsi="Times New Roman" w:cs="Times New Roman"/>
                <w:b/>
                <w:bCs/>
                <w:color w:val="000000"/>
                <w:sz w:val="24"/>
                <w:szCs w:val="24"/>
                <w:lang w:val="ru" w:eastAsia="ru-RU"/>
              </w:rPr>
              <w:t>Ф.И.О</w:t>
            </w:r>
            <w:r w:rsidRPr="00E54051">
              <w:rPr>
                <w:rFonts w:ascii="Times New Roman" w:eastAsia="Times New Roman" w:hAnsi="Times New Roman" w:cs="Times New Roman"/>
                <w:b/>
                <w:bCs/>
                <w:color w:val="000000"/>
                <w:sz w:val="24"/>
                <w:szCs w:val="24"/>
                <w:lang w:val="ru" w:eastAsia="ru-RU"/>
              </w:rPr>
              <w:t>. участника кон</w:t>
            </w:r>
            <w:r w:rsidRPr="00E54051">
              <w:rPr>
                <w:rFonts w:ascii="Times New Roman" w:eastAsia="Times New Roman" w:hAnsi="Times New Roman" w:cs="Times New Roman"/>
                <w:b/>
                <w:bCs/>
                <w:color w:val="000000"/>
                <w:sz w:val="24"/>
                <w:szCs w:val="24"/>
                <w:lang w:val="ru" w:eastAsia="ru-RU"/>
              </w:rPr>
              <w:softHyphen/>
              <w:t>курса (полностью)</w:t>
            </w:r>
          </w:p>
        </w:tc>
        <w:tc>
          <w:tcPr>
            <w:tcW w:w="1660" w:type="dxa"/>
          </w:tcPr>
          <w:p w:rsidR="00DE22A8" w:rsidRPr="0055676E" w:rsidRDefault="00DE22A8" w:rsidP="00E54051">
            <w:pPr>
              <w:spacing w:line="230" w:lineRule="exact"/>
              <w:rPr>
                <w:rFonts w:ascii="Times New Roman" w:eastAsia="Times New Roman" w:hAnsi="Times New Roman" w:cs="Times New Roman"/>
                <w:color w:val="000000"/>
                <w:sz w:val="24"/>
                <w:szCs w:val="24"/>
                <w:u w:val="single"/>
                <w:lang w:val="ru" w:eastAsia="ru-RU"/>
              </w:rPr>
            </w:pPr>
            <w:r w:rsidRPr="0055676E">
              <w:rPr>
                <w:rFonts w:ascii="Times New Roman" w:eastAsia="Times New Roman" w:hAnsi="Times New Roman" w:cs="Times New Roman"/>
                <w:b/>
                <w:bCs/>
                <w:color w:val="000000"/>
                <w:sz w:val="24"/>
                <w:szCs w:val="24"/>
                <w:lang w:val="ru" w:eastAsia="ru-RU"/>
              </w:rPr>
              <w:t xml:space="preserve">Группа </w:t>
            </w:r>
          </w:p>
        </w:tc>
        <w:tc>
          <w:tcPr>
            <w:tcW w:w="1660" w:type="dxa"/>
          </w:tcPr>
          <w:p w:rsidR="00DE22A8" w:rsidRPr="0055676E" w:rsidRDefault="00DE22A8" w:rsidP="00E54051">
            <w:pPr>
              <w:spacing w:line="230" w:lineRule="exact"/>
              <w:rPr>
                <w:rFonts w:ascii="Times New Roman" w:eastAsia="Times New Roman" w:hAnsi="Times New Roman" w:cs="Times New Roman"/>
                <w:b/>
                <w:bCs/>
                <w:color w:val="000000"/>
                <w:sz w:val="24"/>
                <w:szCs w:val="24"/>
                <w:lang w:val="ru" w:eastAsia="ru-RU"/>
              </w:rPr>
            </w:pPr>
            <w:r>
              <w:rPr>
                <w:rFonts w:ascii="Times New Roman" w:eastAsia="Times New Roman" w:hAnsi="Times New Roman" w:cs="Times New Roman"/>
                <w:b/>
                <w:bCs/>
                <w:color w:val="000000"/>
                <w:sz w:val="24"/>
                <w:szCs w:val="24"/>
                <w:lang w:val="ru" w:eastAsia="ru-RU"/>
              </w:rPr>
              <w:t xml:space="preserve">Курс </w:t>
            </w:r>
          </w:p>
        </w:tc>
      </w:tr>
      <w:tr w:rsidR="00DE22A8" w:rsidRPr="0055676E" w:rsidTr="00430D9F">
        <w:tc>
          <w:tcPr>
            <w:tcW w:w="900" w:type="dxa"/>
          </w:tcPr>
          <w:p w:rsidR="00DE22A8" w:rsidRPr="00E54051" w:rsidRDefault="00DE22A8" w:rsidP="00E54051">
            <w:pPr>
              <w:rPr>
                <w:rFonts w:ascii="Times New Roman" w:eastAsia="Arial Unicode MS" w:hAnsi="Times New Roman" w:cs="Times New Roman"/>
                <w:color w:val="000000"/>
                <w:sz w:val="24"/>
                <w:szCs w:val="24"/>
                <w:lang w:val="ru" w:eastAsia="ru-RU"/>
              </w:rPr>
            </w:pPr>
            <w:r w:rsidRPr="0055676E">
              <w:rPr>
                <w:rFonts w:ascii="Times New Roman" w:eastAsia="Arial Unicode MS" w:hAnsi="Times New Roman" w:cs="Times New Roman"/>
                <w:color w:val="000000"/>
                <w:sz w:val="24"/>
                <w:szCs w:val="24"/>
                <w:lang w:val="ru" w:eastAsia="ru-RU"/>
              </w:rPr>
              <w:t>1.</w:t>
            </w:r>
          </w:p>
        </w:tc>
        <w:tc>
          <w:tcPr>
            <w:tcW w:w="5378" w:type="dxa"/>
          </w:tcPr>
          <w:p w:rsidR="00DE22A8" w:rsidRPr="00E54051" w:rsidRDefault="00DE22A8" w:rsidP="00E54051">
            <w:pPr>
              <w:rPr>
                <w:rFonts w:ascii="Arial Unicode MS" w:eastAsia="Arial Unicode MS" w:hAnsi="Arial Unicode MS" w:cs="Arial Unicode MS"/>
                <w:color w:val="000000"/>
                <w:sz w:val="24"/>
                <w:szCs w:val="24"/>
                <w:lang w:val="ru" w:eastAsia="ru-RU"/>
              </w:rPr>
            </w:pPr>
          </w:p>
        </w:tc>
        <w:tc>
          <w:tcPr>
            <w:tcW w:w="1660" w:type="dxa"/>
          </w:tcPr>
          <w:p w:rsidR="00DE22A8" w:rsidRPr="0055676E" w:rsidRDefault="00DE22A8" w:rsidP="00E54051">
            <w:pPr>
              <w:spacing w:line="230" w:lineRule="exact"/>
              <w:rPr>
                <w:rFonts w:ascii="Times New Roman" w:eastAsia="Times New Roman" w:hAnsi="Times New Roman" w:cs="Times New Roman"/>
                <w:color w:val="000000"/>
                <w:sz w:val="24"/>
                <w:szCs w:val="24"/>
                <w:u w:val="single"/>
                <w:lang w:val="ru" w:eastAsia="ru-RU"/>
              </w:rPr>
            </w:pPr>
          </w:p>
        </w:tc>
        <w:tc>
          <w:tcPr>
            <w:tcW w:w="1660" w:type="dxa"/>
          </w:tcPr>
          <w:p w:rsidR="00DE22A8" w:rsidRPr="0055676E" w:rsidRDefault="00DE22A8" w:rsidP="00E54051">
            <w:pPr>
              <w:spacing w:line="230" w:lineRule="exact"/>
              <w:rPr>
                <w:rFonts w:ascii="Times New Roman" w:eastAsia="Times New Roman" w:hAnsi="Times New Roman" w:cs="Times New Roman"/>
                <w:color w:val="000000"/>
                <w:sz w:val="24"/>
                <w:szCs w:val="24"/>
                <w:u w:val="single"/>
                <w:lang w:val="ru" w:eastAsia="ru-RU"/>
              </w:rPr>
            </w:pPr>
          </w:p>
        </w:tc>
      </w:tr>
      <w:tr w:rsidR="00DE22A8" w:rsidRPr="0055676E" w:rsidTr="00430D9F">
        <w:tc>
          <w:tcPr>
            <w:tcW w:w="900" w:type="dxa"/>
          </w:tcPr>
          <w:p w:rsidR="00DE22A8" w:rsidRPr="0055676E" w:rsidRDefault="00DE22A8" w:rsidP="00E54051">
            <w:pPr>
              <w:spacing w:line="230" w:lineRule="exact"/>
              <w:rPr>
                <w:rFonts w:ascii="Times New Roman" w:eastAsia="Times New Roman" w:hAnsi="Times New Roman" w:cs="Times New Roman"/>
                <w:color w:val="000000"/>
                <w:sz w:val="24"/>
                <w:szCs w:val="24"/>
                <w:u w:val="single"/>
                <w:lang w:val="ru" w:eastAsia="ru-RU"/>
              </w:rPr>
            </w:pPr>
          </w:p>
        </w:tc>
        <w:tc>
          <w:tcPr>
            <w:tcW w:w="5378" w:type="dxa"/>
          </w:tcPr>
          <w:p w:rsidR="00DE22A8" w:rsidRPr="0055676E" w:rsidRDefault="00DE22A8" w:rsidP="00E54051">
            <w:pPr>
              <w:spacing w:line="230" w:lineRule="exact"/>
              <w:rPr>
                <w:rFonts w:ascii="Times New Roman" w:eastAsia="Times New Roman" w:hAnsi="Times New Roman" w:cs="Times New Roman"/>
                <w:color w:val="000000"/>
                <w:sz w:val="24"/>
                <w:szCs w:val="24"/>
                <w:u w:val="single"/>
                <w:lang w:val="ru" w:eastAsia="ru-RU"/>
              </w:rPr>
            </w:pPr>
          </w:p>
        </w:tc>
        <w:tc>
          <w:tcPr>
            <w:tcW w:w="1660" w:type="dxa"/>
          </w:tcPr>
          <w:p w:rsidR="00DE22A8" w:rsidRPr="0055676E" w:rsidRDefault="00DE22A8" w:rsidP="00E54051">
            <w:pPr>
              <w:spacing w:line="230" w:lineRule="exact"/>
              <w:rPr>
                <w:rFonts w:ascii="Times New Roman" w:eastAsia="Times New Roman" w:hAnsi="Times New Roman" w:cs="Times New Roman"/>
                <w:color w:val="000000"/>
                <w:sz w:val="24"/>
                <w:szCs w:val="24"/>
                <w:u w:val="single"/>
                <w:lang w:val="ru" w:eastAsia="ru-RU"/>
              </w:rPr>
            </w:pPr>
          </w:p>
        </w:tc>
        <w:tc>
          <w:tcPr>
            <w:tcW w:w="1660" w:type="dxa"/>
          </w:tcPr>
          <w:p w:rsidR="00DE22A8" w:rsidRPr="0055676E" w:rsidRDefault="00DE22A8" w:rsidP="00E54051">
            <w:pPr>
              <w:spacing w:line="230" w:lineRule="exact"/>
              <w:rPr>
                <w:rFonts w:ascii="Times New Roman" w:eastAsia="Times New Roman" w:hAnsi="Times New Roman" w:cs="Times New Roman"/>
                <w:color w:val="000000"/>
                <w:sz w:val="24"/>
                <w:szCs w:val="24"/>
                <w:u w:val="single"/>
                <w:lang w:val="ru" w:eastAsia="ru-RU"/>
              </w:rPr>
            </w:pPr>
          </w:p>
        </w:tc>
      </w:tr>
      <w:tr w:rsidR="00DE22A8" w:rsidRPr="0055676E" w:rsidTr="00430D9F">
        <w:tc>
          <w:tcPr>
            <w:tcW w:w="900" w:type="dxa"/>
          </w:tcPr>
          <w:p w:rsidR="00DE22A8" w:rsidRPr="0055676E" w:rsidRDefault="00DE22A8" w:rsidP="00E54051">
            <w:pPr>
              <w:spacing w:line="230" w:lineRule="exact"/>
              <w:rPr>
                <w:rFonts w:ascii="Times New Roman" w:eastAsia="Times New Roman" w:hAnsi="Times New Roman" w:cs="Times New Roman"/>
                <w:color w:val="000000"/>
                <w:sz w:val="24"/>
                <w:szCs w:val="24"/>
                <w:u w:val="single"/>
                <w:lang w:val="ru" w:eastAsia="ru-RU"/>
              </w:rPr>
            </w:pPr>
          </w:p>
        </w:tc>
        <w:tc>
          <w:tcPr>
            <w:tcW w:w="5378" w:type="dxa"/>
          </w:tcPr>
          <w:p w:rsidR="00DE22A8" w:rsidRPr="0055676E" w:rsidRDefault="00DE22A8" w:rsidP="00E54051">
            <w:pPr>
              <w:spacing w:line="230" w:lineRule="exact"/>
              <w:rPr>
                <w:rFonts w:ascii="Times New Roman" w:eastAsia="Times New Roman" w:hAnsi="Times New Roman" w:cs="Times New Roman"/>
                <w:color w:val="000000"/>
                <w:sz w:val="24"/>
                <w:szCs w:val="24"/>
                <w:u w:val="single"/>
                <w:lang w:val="ru" w:eastAsia="ru-RU"/>
              </w:rPr>
            </w:pPr>
          </w:p>
        </w:tc>
        <w:tc>
          <w:tcPr>
            <w:tcW w:w="1660" w:type="dxa"/>
          </w:tcPr>
          <w:p w:rsidR="00DE22A8" w:rsidRPr="0055676E" w:rsidRDefault="00DE22A8" w:rsidP="00E54051">
            <w:pPr>
              <w:spacing w:line="230" w:lineRule="exact"/>
              <w:rPr>
                <w:rFonts w:ascii="Times New Roman" w:eastAsia="Times New Roman" w:hAnsi="Times New Roman" w:cs="Times New Roman"/>
                <w:color w:val="000000"/>
                <w:sz w:val="24"/>
                <w:szCs w:val="24"/>
                <w:u w:val="single"/>
                <w:lang w:val="ru" w:eastAsia="ru-RU"/>
              </w:rPr>
            </w:pPr>
          </w:p>
        </w:tc>
        <w:tc>
          <w:tcPr>
            <w:tcW w:w="1660" w:type="dxa"/>
          </w:tcPr>
          <w:p w:rsidR="00DE22A8" w:rsidRPr="0055676E" w:rsidRDefault="00DE22A8" w:rsidP="00E54051">
            <w:pPr>
              <w:spacing w:line="230" w:lineRule="exact"/>
              <w:rPr>
                <w:rFonts w:ascii="Times New Roman" w:eastAsia="Times New Roman" w:hAnsi="Times New Roman" w:cs="Times New Roman"/>
                <w:color w:val="000000"/>
                <w:sz w:val="24"/>
                <w:szCs w:val="24"/>
                <w:u w:val="single"/>
                <w:lang w:val="ru" w:eastAsia="ru-RU"/>
              </w:rPr>
            </w:pPr>
          </w:p>
        </w:tc>
      </w:tr>
      <w:tr w:rsidR="00DE22A8" w:rsidRPr="0055676E" w:rsidTr="00430D9F">
        <w:tc>
          <w:tcPr>
            <w:tcW w:w="900" w:type="dxa"/>
          </w:tcPr>
          <w:p w:rsidR="00DE22A8" w:rsidRPr="0055676E" w:rsidRDefault="00DE22A8" w:rsidP="00E54051">
            <w:pPr>
              <w:spacing w:line="230" w:lineRule="exact"/>
              <w:rPr>
                <w:rFonts w:ascii="Times New Roman" w:eastAsia="Times New Roman" w:hAnsi="Times New Roman" w:cs="Times New Roman"/>
                <w:color w:val="000000"/>
                <w:sz w:val="24"/>
                <w:szCs w:val="24"/>
                <w:u w:val="single"/>
                <w:lang w:val="ru" w:eastAsia="ru-RU"/>
              </w:rPr>
            </w:pPr>
            <w:r w:rsidRPr="00E54051">
              <w:rPr>
                <w:rFonts w:ascii="Times New Roman" w:eastAsia="Times New Roman" w:hAnsi="Times New Roman" w:cs="Times New Roman"/>
                <w:color w:val="000000"/>
                <w:sz w:val="24"/>
                <w:szCs w:val="24"/>
                <w:lang w:val="ru" w:eastAsia="ru-RU"/>
              </w:rPr>
              <w:t>Итого:</w:t>
            </w:r>
          </w:p>
        </w:tc>
        <w:tc>
          <w:tcPr>
            <w:tcW w:w="5378" w:type="dxa"/>
          </w:tcPr>
          <w:p w:rsidR="00DE22A8" w:rsidRPr="0055676E" w:rsidRDefault="00DE22A8" w:rsidP="00E54051">
            <w:pPr>
              <w:spacing w:line="230" w:lineRule="exact"/>
              <w:rPr>
                <w:rFonts w:ascii="Times New Roman" w:eastAsia="Times New Roman" w:hAnsi="Times New Roman" w:cs="Times New Roman"/>
                <w:color w:val="000000"/>
                <w:sz w:val="24"/>
                <w:szCs w:val="24"/>
                <w:u w:val="single"/>
                <w:lang w:val="ru" w:eastAsia="ru-RU"/>
              </w:rPr>
            </w:pPr>
          </w:p>
        </w:tc>
        <w:tc>
          <w:tcPr>
            <w:tcW w:w="1660" w:type="dxa"/>
          </w:tcPr>
          <w:p w:rsidR="00DE22A8" w:rsidRPr="0055676E" w:rsidRDefault="00DE22A8" w:rsidP="00E54051">
            <w:pPr>
              <w:spacing w:line="230" w:lineRule="exact"/>
              <w:rPr>
                <w:rFonts w:ascii="Times New Roman" w:eastAsia="Times New Roman" w:hAnsi="Times New Roman" w:cs="Times New Roman"/>
                <w:color w:val="000000"/>
                <w:sz w:val="24"/>
                <w:szCs w:val="24"/>
                <w:u w:val="single"/>
                <w:lang w:val="ru" w:eastAsia="ru-RU"/>
              </w:rPr>
            </w:pPr>
          </w:p>
        </w:tc>
        <w:tc>
          <w:tcPr>
            <w:tcW w:w="1660" w:type="dxa"/>
          </w:tcPr>
          <w:p w:rsidR="00DE22A8" w:rsidRPr="0055676E" w:rsidRDefault="00DE22A8" w:rsidP="00E54051">
            <w:pPr>
              <w:spacing w:line="230" w:lineRule="exact"/>
              <w:rPr>
                <w:rFonts w:ascii="Times New Roman" w:eastAsia="Times New Roman" w:hAnsi="Times New Roman" w:cs="Times New Roman"/>
                <w:color w:val="000000"/>
                <w:sz w:val="24"/>
                <w:szCs w:val="24"/>
                <w:u w:val="single"/>
                <w:lang w:val="ru" w:eastAsia="ru-RU"/>
              </w:rPr>
            </w:pPr>
          </w:p>
        </w:tc>
      </w:tr>
    </w:tbl>
    <w:p w:rsidR="00E54051" w:rsidRPr="0055676E" w:rsidRDefault="00E54051" w:rsidP="00E54051">
      <w:pPr>
        <w:spacing w:after="0" w:line="230" w:lineRule="exact"/>
        <w:ind w:left="100"/>
        <w:rPr>
          <w:rFonts w:ascii="Times New Roman" w:eastAsia="Times New Roman" w:hAnsi="Times New Roman" w:cs="Times New Roman"/>
          <w:color w:val="000000"/>
          <w:sz w:val="24"/>
          <w:szCs w:val="24"/>
          <w:u w:val="single"/>
          <w:lang w:val="ru" w:eastAsia="ru-RU"/>
        </w:rPr>
      </w:pPr>
    </w:p>
    <w:p w:rsidR="00A047A9" w:rsidRPr="00E54051" w:rsidRDefault="00A047A9" w:rsidP="00A047A9">
      <w:pPr>
        <w:spacing w:after="0" w:line="230" w:lineRule="exact"/>
        <w:rPr>
          <w:rFonts w:ascii="Times New Roman" w:eastAsia="Times New Roman" w:hAnsi="Times New Roman" w:cs="Times New Roman"/>
          <w:color w:val="000000"/>
          <w:sz w:val="24"/>
          <w:szCs w:val="24"/>
          <w:lang w:val="ru" w:eastAsia="ru-RU"/>
        </w:rPr>
      </w:pPr>
    </w:p>
    <w:p w:rsidR="0056731F" w:rsidRDefault="0056731F">
      <w:pPr>
        <w:rPr>
          <w:rFonts w:ascii="Times New Roman" w:eastAsia="Times New Roman" w:hAnsi="Times New Roman" w:cs="Times New Roman"/>
          <w:color w:val="000000"/>
          <w:sz w:val="24"/>
          <w:szCs w:val="24"/>
          <w:u w:val="single"/>
          <w:lang w:val="ru" w:eastAsia="ru-RU"/>
        </w:rPr>
      </w:pPr>
      <w:r>
        <w:rPr>
          <w:rFonts w:ascii="Times New Roman" w:eastAsia="Times New Roman" w:hAnsi="Times New Roman" w:cs="Times New Roman"/>
          <w:color w:val="000000"/>
          <w:sz w:val="24"/>
          <w:szCs w:val="24"/>
          <w:u w:val="single"/>
          <w:lang w:val="ru" w:eastAsia="ru-RU"/>
        </w:rPr>
        <w:br w:type="page"/>
      </w:r>
    </w:p>
    <w:p w:rsidR="00E54051" w:rsidRPr="00E54051" w:rsidRDefault="009A6101" w:rsidP="00E54051">
      <w:pPr>
        <w:spacing w:after="210" w:line="230" w:lineRule="exact"/>
        <w:ind w:left="8860"/>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u w:val="single"/>
          <w:lang w:val="ru" w:eastAsia="ru-RU"/>
        </w:rPr>
        <w:t xml:space="preserve">Приложение </w:t>
      </w:r>
      <w:r w:rsidR="00DE22A8">
        <w:rPr>
          <w:rFonts w:ascii="Times New Roman" w:eastAsia="Times New Roman" w:hAnsi="Times New Roman" w:cs="Times New Roman"/>
          <w:color w:val="000000"/>
          <w:sz w:val="24"/>
          <w:szCs w:val="24"/>
          <w:u w:val="single"/>
          <w:lang w:val="ru" w:eastAsia="ru-RU"/>
        </w:rPr>
        <w:t>2</w:t>
      </w:r>
    </w:p>
    <w:p w:rsidR="0055676E" w:rsidRPr="0055676E" w:rsidRDefault="0055676E" w:rsidP="0055676E">
      <w:pPr>
        <w:spacing w:after="0" w:line="240" w:lineRule="auto"/>
        <w:ind w:firstLine="567"/>
        <w:jc w:val="center"/>
        <w:rPr>
          <w:rFonts w:ascii="Times New Roman" w:hAnsi="Times New Roman" w:cs="Times New Roman"/>
          <w:b/>
          <w:sz w:val="24"/>
          <w:szCs w:val="24"/>
        </w:rPr>
      </w:pPr>
      <w:bookmarkStart w:id="5" w:name="bookmark13"/>
      <w:proofErr w:type="spellStart"/>
      <w:r w:rsidRPr="0055676E">
        <w:rPr>
          <w:rFonts w:ascii="Times New Roman" w:hAnsi="Times New Roman" w:cs="Times New Roman"/>
          <w:b/>
          <w:sz w:val="24"/>
          <w:szCs w:val="24"/>
        </w:rPr>
        <w:t>Внутривузовский</w:t>
      </w:r>
      <w:proofErr w:type="spellEnd"/>
      <w:r w:rsidRPr="0055676E">
        <w:rPr>
          <w:rFonts w:ascii="Times New Roman" w:hAnsi="Times New Roman" w:cs="Times New Roman"/>
          <w:b/>
          <w:sz w:val="24"/>
          <w:szCs w:val="24"/>
        </w:rPr>
        <w:t xml:space="preserve"> конкурс профессионального мастерства</w:t>
      </w:r>
    </w:p>
    <w:p w:rsidR="0055676E" w:rsidRPr="0055676E" w:rsidRDefault="0055676E" w:rsidP="0055676E">
      <w:pPr>
        <w:keepNext/>
        <w:keepLines/>
        <w:spacing w:after="198" w:line="260" w:lineRule="exact"/>
        <w:ind w:left="200"/>
        <w:jc w:val="center"/>
        <w:outlineLvl w:val="2"/>
        <w:rPr>
          <w:rFonts w:ascii="Times New Roman" w:hAnsi="Times New Roman" w:cs="Times New Roman"/>
          <w:b/>
          <w:sz w:val="24"/>
          <w:szCs w:val="24"/>
        </w:rPr>
      </w:pPr>
      <w:r w:rsidRPr="0055676E">
        <w:rPr>
          <w:rFonts w:ascii="Times New Roman" w:hAnsi="Times New Roman" w:cs="Times New Roman"/>
          <w:b/>
          <w:sz w:val="24"/>
          <w:szCs w:val="24"/>
        </w:rPr>
        <w:t>«Лучший по профессии - токарь»</w:t>
      </w:r>
    </w:p>
    <w:p w:rsidR="00E54051" w:rsidRPr="00E54051" w:rsidRDefault="00E54051" w:rsidP="0055676E">
      <w:pPr>
        <w:keepNext/>
        <w:keepLines/>
        <w:spacing w:after="198" w:line="260" w:lineRule="exact"/>
        <w:ind w:left="200"/>
        <w:jc w:val="center"/>
        <w:outlineLvl w:val="2"/>
        <w:rPr>
          <w:rFonts w:ascii="Times New Roman" w:eastAsia="Times New Roman" w:hAnsi="Times New Roman" w:cs="Times New Roman"/>
          <w:b/>
          <w:bCs/>
          <w:color w:val="000000"/>
          <w:sz w:val="24"/>
          <w:szCs w:val="24"/>
          <w:lang w:val="ru" w:eastAsia="ru-RU"/>
        </w:rPr>
      </w:pPr>
      <w:r w:rsidRPr="00E54051">
        <w:rPr>
          <w:rFonts w:ascii="Times New Roman" w:eastAsia="Times New Roman" w:hAnsi="Times New Roman" w:cs="Times New Roman"/>
          <w:b/>
          <w:bCs/>
          <w:color w:val="000000"/>
          <w:sz w:val="24"/>
          <w:szCs w:val="24"/>
          <w:lang w:val="ru" w:eastAsia="ru-RU"/>
        </w:rPr>
        <w:t>Итоговый протокол</w:t>
      </w:r>
      <w:bookmarkEnd w:id="5"/>
    </w:p>
    <w:p w:rsidR="00E54051" w:rsidRPr="00E54051" w:rsidRDefault="00E54051" w:rsidP="00E54051">
      <w:pPr>
        <w:tabs>
          <w:tab w:val="left" w:leader="underscore" w:pos="6911"/>
          <w:tab w:val="left" w:leader="underscore" w:pos="7910"/>
        </w:tabs>
        <w:spacing w:after="0" w:line="278" w:lineRule="exact"/>
        <w:ind w:left="100" w:right="2840"/>
        <w:rPr>
          <w:rFonts w:ascii="Times New Roman" w:eastAsia="Times New Roman" w:hAnsi="Times New Roman" w:cs="Times New Roman"/>
          <w:i/>
          <w:iCs/>
          <w:color w:val="000000"/>
          <w:sz w:val="24"/>
          <w:szCs w:val="24"/>
          <w:lang w:val="ru" w:eastAsia="ru-RU"/>
        </w:rPr>
      </w:pPr>
      <w:r w:rsidRPr="00E54051">
        <w:rPr>
          <w:rFonts w:ascii="Times New Roman" w:eastAsia="Times New Roman" w:hAnsi="Times New Roman" w:cs="Times New Roman"/>
          <w:i/>
          <w:iCs/>
          <w:color w:val="000000"/>
          <w:sz w:val="24"/>
          <w:szCs w:val="24"/>
          <w:lang w:val="ru" w:eastAsia="ru-RU"/>
        </w:rPr>
        <w:t>ОК-</w:t>
      </w:r>
      <w:proofErr w:type="spellStart"/>
      <w:r w:rsidRPr="00E54051">
        <w:rPr>
          <w:rFonts w:ascii="Times New Roman" w:eastAsia="Times New Roman" w:hAnsi="Times New Roman" w:cs="Times New Roman"/>
          <w:i/>
          <w:iCs/>
          <w:color w:val="000000"/>
          <w:sz w:val="24"/>
          <w:szCs w:val="24"/>
          <w:lang w:val="ru" w:eastAsia="ru-RU"/>
        </w:rPr>
        <w:t>ппп</w:t>
      </w:r>
      <w:proofErr w:type="spellEnd"/>
      <w:r w:rsidRPr="00E54051">
        <w:rPr>
          <w:rFonts w:ascii="Times New Roman" w:eastAsia="Times New Roman" w:hAnsi="Times New Roman" w:cs="Times New Roman"/>
          <w:i/>
          <w:iCs/>
          <w:color w:val="000000"/>
          <w:sz w:val="24"/>
          <w:szCs w:val="24"/>
          <w:lang w:val="ru" w:eastAsia="ru-RU"/>
        </w:rPr>
        <w:t xml:space="preserve"> / </w:t>
      </w:r>
      <w:r w:rsidRPr="0055676E">
        <w:rPr>
          <w:rFonts w:ascii="Times New Roman" w:eastAsia="Times New Roman" w:hAnsi="Times New Roman" w:cs="Times New Roman"/>
          <w:i/>
          <w:iCs/>
          <w:color w:val="000000"/>
          <w:sz w:val="24"/>
          <w:szCs w:val="24"/>
          <w:u w:val="single"/>
          <w:lang w:val="ru" w:eastAsia="ru-RU"/>
        </w:rPr>
        <w:t>Краткое наименование образовательного учреждения по Уставу Код и наименование профессии/специальности:</w:t>
      </w:r>
      <w:r w:rsidRPr="00E54051">
        <w:rPr>
          <w:rFonts w:ascii="Times New Roman" w:eastAsia="Times New Roman" w:hAnsi="Times New Roman" w:cs="Times New Roman"/>
          <w:i/>
          <w:iCs/>
          <w:color w:val="000000"/>
          <w:sz w:val="24"/>
          <w:szCs w:val="24"/>
          <w:lang w:val="ru" w:eastAsia="ru-RU"/>
        </w:rPr>
        <w:tab/>
      </w:r>
      <w:r w:rsidRPr="00E54051">
        <w:rPr>
          <w:rFonts w:ascii="Times New Roman" w:eastAsia="Times New Roman" w:hAnsi="Times New Roman" w:cs="Times New Roman"/>
          <w:i/>
          <w:iCs/>
          <w:color w:val="000000"/>
          <w:sz w:val="24"/>
          <w:szCs w:val="24"/>
          <w:lang w:val="ru" w:eastAsia="ru-RU"/>
        </w:rPr>
        <w:tab/>
      </w:r>
    </w:p>
    <w:tbl>
      <w:tblPr>
        <w:tblW w:w="10338" w:type="dxa"/>
        <w:jc w:val="center"/>
        <w:tblLayout w:type="fixed"/>
        <w:tblCellMar>
          <w:left w:w="10" w:type="dxa"/>
          <w:right w:w="10" w:type="dxa"/>
        </w:tblCellMar>
        <w:tblLook w:val="0000" w:firstRow="0" w:lastRow="0" w:firstColumn="0" w:lastColumn="0" w:noHBand="0" w:noVBand="0"/>
      </w:tblPr>
      <w:tblGrid>
        <w:gridCol w:w="653"/>
        <w:gridCol w:w="2051"/>
        <w:gridCol w:w="1575"/>
        <w:gridCol w:w="2435"/>
        <w:gridCol w:w="951"/>
        <w:gridCol w:w="898"/>
        <w:gridCol w:w="868"/>
        <w:gridCol w:w="907"/>
      </w:tblGrid>
      <w:tr w:rsidR="00E54051" w:rsidRPr="00E54051" w:rsidTr="00ED129D">
        <w:trPr>
          <w:trHeight w:val="250"/>
          <w:jc w:val="center"/>
        </w:trPr>
        <w:tc>
          <w:tcPr>
            <w:tcW w:w="653" w:type="dxa"/>
            <w:vMerge w:val="restart"/>
            <w:tcBorders>
              <w:top w:val="single" w:sz="4" w:space="0" w:color="auto"/>
              <w:left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jc w:val="both"/>
              <w:rPr>
                <w:rFonts w:ascii="Times New Roman" w:eastAsia="Times New Roman" w:hAnsi="Times New Roman" w:cs="Times New Roman"/>
                <w:color w:val="000000"/>
                <w:sz w:val="24"/>
                <w:szCs w:val="24"/>
                <w:lang w:val="ru" w:eastAsia="ru-RU"/>
              </w:rPr>
            </w:pPr>
            <w:r w:rsidRPr="00DE22A8">
              <w:rPr>
                <w:rFonts w:ascii="Times New Roman" w:eastAsia="Times New Roman" w:hAnsi="Times New Roman" w:cs="Times New Roman"/>
                <w:color w:val="000000"/>
                <w:sz w:val="24"/>
                <w:szCs w:val="24"/>
                <w:lang w:val="ru" w:eastAsia="ru-RU"/>
              </w:rPr>
              <w:t>№№</w:t>
            </w:r>
          </w:p>
        </w:tc>
        <w:tc>
          <w:tcPr>
            <w:tcW w:w="2051" w:type="dxa"/>
            <w:vMerge w:val="restart"/>
            <w:tcBorders>
              <w:top w:val="single" w:sz="4" w:space="0" w:color="auto"/>
              <w:left w:val="single" w:sz="4" w:space="0" w:color="auto"/>
              <w:right w:val="single" w:sz="4" w:space="0" w:color="auto"/>
            </w:tcBorders>
            <w:shd w:val="clear" w:color="auto" w:fill="FFFFFF"/>
          </w:tcPr>
          <w:p w:rsidR="00440E36" w:rsidRDefault="00DE22A8" w:rsidP="00DE22A8">
            <w:pPr>
              <w:framePr w:wrap="notBeside" w:vAnchor="text" w:hAnchor="text" w:xAlign="center" w:y="1"/>
              <w:spacing w:after="0" w:line="230" w:lineRule="exact"/>
              <w:ind w:left="138" w:right="260"/>
              <w:jc w:val="both"/>
              <w:rPr>
                <w:rFonts w:ascii="Times New Roman" w:eastAsia="Times New Roman" w:hAnsi="Times New Roman" w:cs="Times New Roman"/>
                <w:bCs/>
                <w:color w:val="000000"/>
                <w:sz w:val="24"/>
                <w:szCs w:val="24"/>
                <w:lang w:val="ru" w:eastAsia="ru-RU"/>
              </w:rPr>
            </w:pPr>
            <w:r w:rsidRPr="00DE22A8">
              <w:rPr>
                <w:rFonts w:ascii="Times New Roman" w:eastAsia="Times New Roman" w:hAnsi="Times New Roman" w:cs="Times New Roman"/>
                <w:bCs/>
                <w:color w:val="000000"/>
                <w:sz w:val="24"/>
                <w:szCs w:val="24"/>
                <w:lang w:val="ru" w:eastAsia="ru-RU"/>
              </w:rPr>
              <w:t xml:space="preserve">Ф.И.О. </w:t>
            </w:r>
          </w:p>
          <w:p w:rsidR="00440E36" w:rsidRDefault="00E54051" w:rsidP="00DE22A8">
            <w:pPr>
              <w:framePr w:wrap="notBeside" w:vAnchor="text" w:hAnchor="text" w:xAlign="center" w:y="1"/>
              <w:spacing w:after="0" w:line="230" w:lineRule="exact"/>
              <w:ind w:left="138" w:right="260"/>
              <w:jc w:val="both"/>
              <w:rPr>
                <w:rFonts w:ascii="Times New Roman" w:eastAsia="Times New Roman" w:hAnsi="Times New Roman" w:cs="Times New Roman"/>
                <w:bCs/>
                <w:color w:val="000000"/>
                <w:sz w:val="24"/>
                <w:szCs w:val="24"/>
                <w:lang w:val="ru" w:eastAsia="ru-RU"/>
              </w:rPr>
            </w:pPr>
            <w:r w:rsidRPr="00DE22A8">
              <w:rPr>
                <w:rFonts w:ascii="Times New Roman" w:eastAsia="Times New Roman" w:hAnsi="Times New Roman" w:cs="Times New Roman"/>
                <w:bCs/>
                <w:color w:val="000000"/>
                <w:sz w:val="24"/>
                <w:szCs w:val="24"/>
                <w:lang w:val="ru" w:eastAsia="ru-RU"/>
              </w:rPr>
              <w:t xml:space="preserve">участника </w:t>
            </w:r>
          </w:p>
          <w:p w:rsidR="00E54051" w:rsidRPr="00DE22A8" w:rsidRDefault="00E54051" w:rsidP="00DE22A8">
            <w:pPr>
              <w:framePr w:wrap="notBeside" w:vAnchor="text" w:hAnchor="text" w:xAlign="center" w:y="1"/>
              <w:spacing w:after="0" w:line="230" w:lineRule="exact"/>
              <w:ind w:left="138" w:right="260"/>
              <w:jc w:val="both"/>
              <w:rPr>
                <w:rFonts w:ascii="Times New Roman" w:eastAsia="Times New Roman" w:hAnsi="Times New Roman" w:cs="Times New Roman"/>
                <w:bCs/>
                <w:color w:val="000000"/>
                <w:sz w:val="24"/>
                <w:szCs w:val="24"/>
                <w:lang w:val="ru" w:eastAsia="ru-RU"/>
              </w:rPr>
            </w:pPr>
            <w:r w:rsidRPr="00DE22A8">
              <w:rPr>
                <w:rFonts w:ascii="Times New Roman" w:eastAsia="Times New Roman" w:hAnsi="Times New Roman" w:cs="Times New Roman"/>
                <w:bCs/>
                <w:color w:val="000000"/>
                <w:sz w:val="24"/>
                <w:szCs w:val="24"/>
                <w:lang w:val="ru" w:eastAsia="ru-RU"/>
              </w:rPr>
              <w:t>кон</w:t>
            </w:r>
            <w:r w:rsidRPr="00DE22A8">
              <w:rPr>
                <w:rFonts w:ascii="Times New Roman" w:eastAsia="Times New Roman" w:hAnsi="Times New Roman" w:cs="Times New Roman"/>
                <w:bCs/>
                <w:color w:val="000000"/>
                <w:sz w:val="24"/>
                <w:szCs w:val="24"/>
                <w:lang w:val="ru" w:eastAsia="ru-RU"/>
              </w:rPr>
              <w:softHyphen/>
              <w:t>курса (полностью)</w:t>
            </w:r>
          </w:p>
        </w:tc>
        <w:tc>
          <w:tcPr>
            <w:tcW w:w="1575" w:type="dxa"/>
            <w:vMerge w:val="restart"/>
            <w:tcBorders>
              <w:top w:val="single" w:sz="4" w:space="0" w:color="auto"/>
              <w:left w:val="single" w:sz="4" w:space="0" w:color="auto"/>
              <w:right w:val="single" w:sz="4" w:space="0" w:color="auto"/>
            </w:tcBorders>
            <w:shd w:val="clear" w:color="auto" w:fill="FFFFFF"/>
          </w:tcPr>
          <w:p w:rsidR="00E54051" w:rsidRPr="00DE22A8" w:rsidRDefault="00DE22A8" w:rsidP="00DE22A8">
            <w:pPr>
              <w:framePr w:wrap="notBeside" w:vAnchor="text" w:hAnchor="text" w:xAlign="center" w:y="1"/>
              <w:spacing w:after="0" w:line="230" w:lineRule="exact"/>
              <w:ind w:left="6"/>
              <w:jc w:val="both"/>
              <w:rPr>
                <w:rFonts w:ascii="Times New Roman" w:eastAsia="Times New Roman" w:hAnsi="Times New Roman" w:cs="Times New Roman"/>
                <w:bCs/>
                <w:color w:val="000000"/>
                <w:sz w:val="24"/>
                <w:szCs w:val="24"/>
                <w:lang w:val="ru" w:eastAsia="ru-RU"/>
              </w:rPr>
            </w:pPr>
            <w:r w:rsidRPr="00DE22A8">
              <w:rPr>
                <w:rFonts w:ascii="Times New Roman" w:eastAsia="Times New Roman" w:hAnsi="Times New Roman" w:cs="Times New Roman"/>
                <w:bCs/>
                <w:color w:val="000000"/>
                <w:sz w:val="24"/>
                <w:szCs w:val="24"/>
                <w:lang w:val="ru" w:eastAsia="ru-RU"/>
              </w:rPr>
              <w:t xml:space="preserve">Структурное </w:t>
            </w:r>
            <w:r>
              <w:rPr>
                <w:rFonts w:ascii="Times New Roman" w:eastAsia="Times New Roman" w:hAnsi="Times New Roman" w:cs="Times New Roman"/>
                <w:bCs/>
                <w:color w:val="000000"/>
                <w:sz w:val="24"/>
                <w:szCs w:val="24"/>
                <w:lang w:val="ru" w:eastAsia="ru-RU"/>
              </w:rPr>
              <w:t xml:space="preserve">подразделение </w:t>
            </w:r>
          </w:p>
        </w:tc>
        <w:tc>
          <w:tcPr>
            <w:tcW w:w="2435" w:type="dxa"/>
            <w:vMerge w:val="restart"/>
            <w:tcBorders>
              <w:top w:val="single" w:sz="4" w:space="0" w:color="auto"/>
              <w:left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30" w:lineRule="exact"/>
              <w:ind w:left="138"/>
              <w:jc w:val="both"/>
              <w:rPr>
                <w:rFonts w:ascii="Times New Roman" w:eastAsia="Times New Roman" w:hAnsi="Times New Roman" w:cs="Times New Roman"/>
                <w:bCs/>
                <w:color w:val="000000"/>
                <w:sz w:val="24"/>
                <w:szCs w:val="24"/>
                <w:lang w:val="ru" w:eastAsia="ru-RU"/>
              </w:rPr>
            </w:pPr>
            <w:r w:rsidRPr="00DE22A8">
              <w:rPr>
                <w:rFonts w:ascii="Times New Roman" w:eastAsia="Times New Roman" w:hAnsi="Times New Roman" w:cs="Times New Roman"/>
                <w:bCs/>
                <w:color w:val="000000"/>
                <w:sz w:val="24"/>
                <w:szCs w:val="24"/>
                <w:lang w:val="ru" w:eastAsia="ru-RU"/>
              </w:rPr>
              <w:t>Время выполнения прак</w:t>
            </w:r>
            <w:r w:rsidRPr="00DE22A8">
              <w:rPr>
                <w:rFonts w:ascii="Times New Roman" w:eastAsia="Times New Roman" w:hAnsi="Times New Roman" w:cs="Times New Roman"/>
                <w:bCs/>
                <w:color w:val="000000"/>
                <w:sz w:val="24"/>
                <w:szCs w:val="24"/>
                <w:lang w:val="ru" w:eastAsia="ru-RU"/>
              </w:rPr>
              <w:softHyphen/>
              <w:t>тического задания, минут</w:t>
            </w:r>
          </w:p>
        </w:tc>
        <w:tc>
          <w:tcPr>
            <w:tcW w:w="2717" w:type="dxa"/>
            <w:gridSpan w:val="3"/>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440E36">
            <w:pPr>
              <w:framePr w:wrap="notBeside" w:vAnchor="text" w:hAnchor="text" w:xAlign="center" w:y="1"/>
              <w:spacing w:after="0" w:line="240" w:lineRule="auto"/>
              <w:jc w:val="center"/>
              <w:rPr>
                <w:rFonts w:ascii="Times New Roman" w:eastAsia="Times New Roman" w:hAnsi="Times New Roman" w:cs="Times New Roman"/>
                <w:bCs/>
                <w:color w:val="000000"/>
                <w:sz w:val="24"/>
                <w:szCs w:val="24"/>
                <w:lang w:val="ru" w:eastAsia="ru-RU"/>
              </w:rPr>
            </w:pPr>
            <w:r w:rsidRPr="00DE22A8">
              <w:rPr>
                <w:rFonts w:ascii="Times New Roman" w:eastAsia="Times New Roman" w:hAnsi="Times New Roman" w:cs="Times New Roman"/>
                <w:bCs/>
                <w:color w:val="000000"/>
                <w:sz w:val="24"/>
                <w:szCs w:val="24"/>
                <w:lang w:val="ru" w:eastAsia="ru-RU"/>
              </w:rPr>
              <w:t>Количество баллов</w:t>
            </w:r>
          </w:p>
        </w:tc>
        <w:tc>
          <w:tcPr>
            <w:tcW w:w="907" w:type="dxa"/>
            <w:vMerge w:val="restart"/>
            <w:tcBorders>
              <w:top w:val="single" w:sz="4" w:space="0" w:color="auto"/>
              <w:left w:val="single" w:sz="4" w:space="0" w:color="auto"/>
              <w:right w:val="single" w:sz="4" w:space="0" w:color="auto"/>
            </w:tcBorders>
            <w:shd w:val="clear" w:color="auto" w:fill="FFFFFF"/>
          </w:tcPr>
          <w:p w:rsidR="00E54051" w:rsidRPr="00DE22A8" w:rsidRDefault="00E54051" w:rsidP="00440E36">
            <w:pPr>
              <w:framePr w:wrap="notBeside" w:vAnchor="text" w:hAnchor="text" w:xAlign="center" w:y="1"/>
              <w:spacing w:after="0" w:line="240" w:lineRule="auto"/>
              <w:jc w:val="center"/>
              <w:rPr>
                <w:rFonts w:ascii="Times New Roman" w:eastAsia="Times New Roman" w:hAnsi="Times New Roman" w:cs="Times New Roman"/>
                <w:bCs/>
                <w:color w:val="000000"/>
                <w:sz w:val="24"/>
                <w:szCs w:val="24"/>
                <w:lang w:val="ru" w:eastAsia="ru-RU"/>
              </w:rPr>
            </w:pPr>
            <w:r w:rsidRPr="00DE22A8">
              <w:rPr>
                <w:rFonts w:ascii="Times New Roman" w:eastAsia="Times New Roman" w:hAnsi="Times New Roman" w:cs="Times New Roman"/>
                <w:bCs/>
                <w:color w:val="000000"/>
                <w:sz w:val="24"/>
                <w:szCs w:val="24"/>
                <w:lang w:val="ru" w:eastAsia="ru-RU"/>
              </w:rPr>
              <w:t>Место</w:t>
            </w:r>
          </w:p>
        </w:tc>
      </w:tr>
      <w:tr w:rsidR="00E54051" w:rsidRPr="00E54051" w:rsidTr="00ED129D">
        <w:trPr>
          <w:trHeight w:val="466"/>
          <w:jc w:val="center"/>
        </w:trPr>
        <w:tc>
          <w:tcPr>
            <w:tcW w:w="653" w:type="dxa"/>
            <w:vMerge/>
            <w:tcBorders>
              <w:left w:val="single" w:sz="4" w:space="0" w:color="auto"/>
              <w:bottom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jc w:val="both"/>
              <w:rPr>
                <w:rFonts w:ascii="Arial Unicode MS" w:eastAsia="Arial Unicode MS" w:hAnsi="Arial Unicode MS" w:cs="Arial Unicode MS"/>
                <w:color w:val="000000"/>
                <w:sz w:val="24"/>
                <w:szCs w:val="24"/>
                <w:lang w:val="ru" w:eastAsia="ru-RU"/>
              </w:rPr>
            </w:pPr>
          </w:p>
        </w:tc>
        <w:tc>
          <w:tcPr>
            <w:tcW w:w="2051" w:type="dxa"/>
            <w:vMerge/>
            <w:tcBorders>
              <w:left w:val="single" w:sz="4" w:space="0" w:color="auto"/>
              <w:bottom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jc w:val="both"/>
              <w:rPr>
                <w:rFonts w:ascii="Arial Unicode MS" w:eastAsia="Arial Unicode MS" w:hAnsi="Arial Unicode MS" w:cs="Arial Unicode MS"/>
                <w:color w:val="000000"/>
                <w:sz w:val="24"/>
                <w:szCs w:val="24"/>
                <w:lang w:val="ru" w:eastAsia="ru-RU"/>
              </w:rPr>
            </w:pPr>
          </w:p>
        </w:tc>
        <w:tc>
          <w:tcPr>
            <w:tcW w:w="1575" w:type="dxa"/>
            <w:vMerge/>
            <w:tcBorders>
              <w:left w:val="single" w:sz="4" w:space="0" w:color="auto"/>
              <w:bottom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jc w:val="both"/>
              <w:rPr>
                <w:rFonts w:ascii="Arial Unicode MS" w:eastAsia="Arial Unicode MS" w:hAnsi="Arial Unicode MS" w:cs="Arial Unicode MS"/>
                <w:color w:val="000000"/>
                <w:sz w:val="24"/>
                <w:szCs w:val="24"/>
                <w:lang w:val="ru" w:eastAsia="ru-RU"/>
              </w:rPr>
            </w:pPr>
          </w:p>
        </w:tc>
        <w:tc>
          <w:tcPr>
            <w:tcW w:w="2435" w:type="dxa"/>
            <w:vMerge/>
            <w:tcBorders>
              <w:left w:val="single" w:sz="4" w:space="0" w:color="auto"/>
              <w:bottom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jc w:val="both"/>
              <w:rPr>
                <w:rFonts w:ascii="Arial Unicode MS" w:eastAsia="Arial Unicode MS" w:hAnsi="Arial Unicode MS" w:cs="Arial Unicode MS"/>
                <w:color w:val="000000"/>
                <w:sz w:val="24"/>
                <w:szCs w:val="24"/>
                <w:lang w:val="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ED129D" w:rsidRPr="00ED129D" w:rsidRDefault="00E54051" w:rsidP="00440E36">
            <w:pPr>
              <w:framePr w:wrap="notBeside" w:vAnchor="text" w:hAnchor="text" w:xAlign="center" w:y="1"/>
              <w:spacing w:after="0" w:line="226" w:lineRule="exact"/>
              <w:jc w:val="center"/>
              <w:rPr>
                <w:rFonts w:ascii="Times New Roman" w:eastAsia="Times New Roman" w:hAnsi="Times New Roman" w:cs="Times New Roman"/>
                <w:bCs/>
                <w:color w:val="000000"/>
                <w:sz w:val="24"/>
                <w:szCs w:val="24"/>
                <w:lang w:val="ru" w:eastAsia="ru-RU"/>
              </w:rPr>
            </w:pPr>
            <w:proofErr w:type="spellStart"/>
            <w:r w:rsidRPr="00ED129D">
              <w:rPr>
                <w:rFonts w:ascii="Times New Roman" w:eastAsia="Times New Roman" w:hAnsi="Times New Roman" w:cs="Times New Roman"/>
                <w:bCs/>
                <w:color w:val="000000"/>
                <w:sz w:val="24"/>
                <w:szCs w:val="24"/>
                <w:lang w:val="ru" w:eastAsia="ru-RU"/>
              </w:rPr>
              <w:t>Прак</w:t>
            </w:r>
            <w:proofErr w:type="spellEnd"/>
            <w:r w:rsidRPr="00ED129D">
              <w:rPr>
                <w:rFonts w:ascii="Times New Roman" w:eastAsia="Times New Roman" w:hAnsi="Times New Roman" w:cs="Times New Roman"/>
                <w:bCs/>
                <w:color w:val="000000"/>
                <w:sz w:val="24"/>
                <w:szCs w:val="24"/>
                <w:lang w:val="ru" w:eastAsia="ru-RU"/>
              </w:rPr>
              <w:softHyphen/>
            </w:r>
            <w:r w:rsidR="00ED129D" w:rsidRPr="00ED129D">
              <w:rPr>
                <w:rFonts w:ascii="Times New Roman" w:eastAsia="Times New Roman" w:hAnsi="Times New Roman" w:cs="Times New Roman"/>
                <w:bCs/>
                <w:color w:val="000000"/>
                <w:sz w:val="24"/>
                <w:szCs w:val="24"/>
                <w:lang w:val="ru" w:eastAsia="ru-RU"/>
              </w:rPr>
              <w:t>-</w:t>
            </w:r>
          </w:p>
          <w:p w:rsidR="00E54051" w:rsidRPr="00ED129D" w:rsidRDefault="00E54051" w:rsidP="00440E36">
            <w:pPr>
              <w:framePr w:wrap="notBeside" w:vAnchor="text" w:hAnchor="text" w:xAlign="center" w:y="1"/>
              <w:spacing w:after="0" w:line="226" w:lineRule="exact"/>
              <w:jc w:val="center"/>
              <w:rPr>
                <w:rFonts w:ascii="Times New Roman" w:eastAsia="Times New Roman" w:hAnsi="Times New Roman" w:cs="Times New Roman"/>
                <w:bCs/>
                <w:color w:val="000000"/>
                <w:spacing w:val="-20"/>
                <w:sz w:val="24"/>
                <w:szCs w:val="24"/>
                <w:lang w:val="ru" w:eastAsia="ru-RU"/>
              </w:rPr>
            </w:pPr>
            <w:r w:rsidRPr="00ED129D">
              <w:rPr>
                <w:rFonts w:ascii="Times New Roman" w:eastAsia="Times New Roman" w:hAnsi="Times New Roman" w:cs="Times New Roman"/>
                <w:bCs/>
                <w:color w:val="000000"/>
                <w:sz w:val="24"/>
                <w:szCs w:val="24"/>
                <w:lang w:val="ru" w:eastAsia="ru-RU"/>
              </w:rPr>
              <w:t>тика</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440E36">
            <w:pPr>
              <w:framePr w:wrap="notBeside" w:vAnchor="text" w:hAnchor="text" w:xAlign="center" w:y="1"/>
              <w:spacing w:after="0" w:line="240" w:lineRule="auto"/>
              <w:jc w:val="center"/>
              <w:rPr>
                <w:rFonts w:ascii="Times New Roman" w:eastAsia="Times New Roman" w:hAnsi="Times New Roman" w:cs="Times New Roman"/>
                <w:bCs/>
                <w:color w:val="000000"/>
                <w:sz w:val="24"/>
                <w:szCs w:val="24"/>
                <w:lang w:val="ru" w:eastAsia="ru-RU"/>
              </w:rPr>
            </w:pPr>
            <w:r w:rsidRPr="00DE22A8">
              <w:rPr>
                <w:rFonts w:ascii="Times New Roman" w:eastAsia="Times New Roman" w:hAnsi="Times New Roman" w:cs="Times New Roman"/>
                <w:bCs/>
                <w:color w:val="000000"/>
                <w:sz w:val="24"/>
                <w:szCs w:val="24"/>
                <w:lang w:val="ru" w:eastAsia="ru-RU"/>
              </w:rPr>
              <w:t>Теория</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440E36">
            <w:pPr>
              <w:framePr w:wrap="notBeside" w:vAnchor="text" w:hAnchor="text" w:xAlign="center" w:y="1"/>
              <w:spacing w:after="0" w:line="240" w:lineRule="auto"/>
              <w:jc w:val="center"/>
              <w:rPr>
                <w:rFonts w:ascii="Times New Roman" w:eastAsia="Times New Roman" w:hAnsi="Times New Roman" w:cs="Times New Roman"/>
                <w:bCs/>
                <w:color w:val="000000"/>
                <w:sz w:val="24"/>
                <w:szCs w:val="24"/>
                <w:lang w:val="ru" w:eastAsia="ru-RU"/>
              </w:rPr>
            </w:pPr>
            <w:r w:rsidRPr="00DE22A8">
              <w:rPr>
                <w:rFonts w:ascii="Times New Roman" w:eastAsia="Times New Roman" w:hAnsi="Times New Roman" w:cs="Times New Roman"/>
                <w:bCs/>
                <w:color w:val="000000"/>
                <w:sz w:val="24"/>
                <w:szCs w:val="24"/>
                <w:lang w:val="ru" w:eastAsia="ru-RU"/>
              </w:rPr>
              <w:t>Всего</w:t>
            </w:r>
          </w:p>
        </w:tc>
        <w:tc>
          <w:tcPr>
            <w:tcW w:w="907" w:type="dxa"/>
            <w:vMerge/>
            <w:tcBorders>
              <w:left w:val="single" w:sz="4" w:space="0" w:color="auto"/>
              <w:bottom w:val="single" w:sz="4" w:space="0" w:color="auto"/>
              <w:right w:val="single" w:sz="4" w:space="0" w:color="auto"/>
            </w:tcBorders>
            <w:shd w:val="clear" w:color="auto" w:fill="FFFFFF"/>
          </w:tcPr>
          <w:p w:rsidR="00E54051" w:rsidRPr="00DE22A8" w:rsidRDefault="00E54051" w:rsidP="00440E36">
            <w:pPr>
              <w:framePr w:wrap="notBeside" w:vAnchor="text" w:hAnchor="text" w:xAlign="center" w:y="1"/>
              <w:spacing w:after="0" w:line="240" w:lineRule="auto"/>
              <w:jc w:val="center"/>
              <w:rPr>
                <w:rFonts w:ascii="Arial Unicode MS" w:eastAsia="Arial Unicode MS" w:hAnsi="Arial Unicode MS" w:cs="Arial Unicode MS"/>
                <w:color w:val="000000"/>
                <w:sz w:val="24"/>
                <w:szCs w:val="24"/>
                <w:lang w:val="ru" w:eastAsia="ru-RU"/>
              </w:rPr>
            </w:pPr>
          </w:p>
        </w:tc>
      </w:tr>
      <w:tr w:rsidR="00E54051" w:rsidRPr="00E54051" w:rsidTr="00ED129D">
        <w:trPr>
          <w:trHeight w:val="293"/>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jc w:val="both"/>
              <w:rPr>
                <w:rFonts w:ascii="Times New Roman" w:eastAsia="Times New Roman" w:hAnsi="Times New Roman" w:cs="Times New Roman"/>
                <w:bCs/>
                <w:color w:val="000000"/>
                <w:sz w:val="24"/>
                <w:szCs w:val="24"/>
                <w:lang w:val="ru" w:eastAsia="ru-RU"/>
              </w:rPr>
            </w:pPr>
            <w:r w:rsidRPr="00DE22A8">
              <w:rPr>
                <w:rFonts w:ascii="Times New Roman" w:eastAsia="Times New Roman" w:hAnsi="Times New Roman" w:cs="Times New Roman"/>
                <w:bCs/>
                <w:color w:val="000000"/>
                <w:sz w:val="24"/>
                <w:szCs w:val="24"/>
                <w:lang w:val="ru" w:eastAsia="ru-RU"/>
              </w:rPr>
              <w:t>1.</w:t>
            </w:r>
          </w:p>
        </w:tc>
        <w:tc>
          <w:tcPr>
            <w:tcW w:w="2051"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jc w:val="both"/>
              <w:rPr>
                <w:rFonts w:ascii="Arial Unicode MS" w:eastAsia="Arial Unicode MS" w:hAnsi="Arial Unicode MS" w:cs="Arial Unicode MS"/>
                <w:color w:val="000000"/>
                <w:sz w:val="24"/>
                <w:szCs w:val="24"/>
                <w:lang w:val="ru" w:eastAsia="ru-RU"/>
              </w:rPr>
            </w:pP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jc w:val="both"/>
              <w:rPr>
                <w:rFonts w:ascii="Arial Unicode MS" w:eastAsia="Arial Unicode MS" w:hAnsi="Arial Unicode MS" w:cs="Arial Unicode MS"/>
                <w:color w:val="000000"/>
                <w:sz w:val="24"/>
                <w:szCs w:val="24"/>
                <w:lang w:val="ru" w:eastAsia="ru-RU"/>
              </w:rPr>
            </w:pP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jc w:val="both"/>
              <w:rPr>
                <w:rFonts w:ascii="Arial Unicode MS" w:eastAsia="Arial Unicode MS" w:hAnsi="Arial Unicode MS" w:cs="Arial Unicode MS"/>
                <w:color w:val="000000"/>
                <w:sz w:val="24"/>
                <w:szCs w:val="24"/>
                <w:lang w:val="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440E36">
            <w:pPr>
              <w:framePr w:wrap="notBeside" w:vAnchor="text" w:hAnchor="text" w:xAlign="center" w:y="1"/>
              <w:spacing w:after="0" w:line="240" w:lineRule="auto"/>
              <w:jc w:val="both"/>
              <w:rPr>
                <w:rFonts w:ascii="Arial Unicode MS" w:eastAsia="Arial Unicode MS" w:hAnsi="Arial Unicode MS" w:cs="Arial Unicode MS"/>
                <w:color w:val="000000"/>
                <w:sz w:val="24"/>
                <w:szCs w:val="24"/>
                <w:lang w:val="ru" w:eastAsia="ru-RU"/>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440E36">
            <w:pPr>
              <w:framePr w:wrap="notBeside" w:vAnchor="text" w:hAnchor="text" w:xAlign="center" w:y="1"/>
              <w:spacing w:after="0" w:line="240" w:lineRule="auto"/>
              <w:jc w:val="both"/>
              <w:rPr>
                <w:rFonts w:ascii="Arial Unicode MS" w:eastAsia="Arial Unicode MS" w:hAnsi="Arial Unicode MS" w:cs="Arial Unicode MS"/>
                <w:color w:val="000000"/>
                <w:sz w:val="24"/>
                <w:szCs w:val="24"/>
                <w:lang w:val="ru"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440E36">
            <w:pPr>
              <w:framePr w:wrap="notBeside" w:vAnchor="text" w:hAnchor="text" w:xAlign="center" w:y="1"/>
              <w:spacing w:after="0" w:line="240" w:lineRule="auto"/>
              <w:jc w:val="both"/>
              <w:rPr>
                <w:rFonts w:ascii="Arial Unicode MS" w:eastAsia="Arial Unicode MS" w:hAnsi="Arial Unicode MS" w:cs="Arial Unicode MS"/>
                <w:color w:val="000000"/>
                <w:sz w:val="24"/>
                <w:szCs w:val="24"/>
                <w:lang w:val="ru" w:eastAsia="ru-RU"/>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440E36">
            <w:pPr>
              <w:framePr w:wrap="notBeside" w:vAnchor="text" w:hAnchor="text" w:xAlign="center" w:y="1"/>
              <w:spacing w:after="0" w:line="240" w:lineRule="auto"/>
              <w:jc w:val="both"/>
              <w:rPr>
                <w:rFonts w:ascii="Arial Unicode MS" w:eastAsia="Arial Unicode MS" w:hAnsi="Arial Unicode MS" w:cs="Arial Unicode MS"/>
                <w:color w:val="000000"/>
                <w:sz w:val="24"/>
                <w:szCs w:val="24"/>
                <w:lang w:val="ru" w:eastAsia="ru-RU"/>
              </w:rPr>
            </w:pPr>
          </w:p>
        </w:tc>
      </w:tr>
      <w:tr w:rsidR="00E54051" w:rsidRPr="00E54051" w:rsidTr="00ED129D">
        <w:trPr>
          <w:trHeight w:val="298"/>
          <w:jc w:val="center"/>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rPr>
                <w:rFonts w:ascii="Arial Unicode MS" w:eastAsia="Arial Unicode MS" w:hAnsi="Arial Unicode MS" w:cs="Arial Unicode MS"/>
                <w:color w:val="000000"/>
                <w:sz w:val="24"/>
                <w:szCs w:val="24"/>
                <w:lang w:val="ru" w:eastAsia="ru-RU"/>
              </w:rPr>
            </w:pPr>
          </w:p>
        </w:tc>
        <w:tc>
          <w:tcPr>
            <w:tcW w:w="2051"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rPr>
                <w:rFonts w:ascii="Arial Unicode MS" w:eastAsia="Arial Unicode MS" w:hAnsi="Arial Unicode MS" w:cs="Arial Unicode MS"/>
                <w:color w:val="000000"/>
                <w:sz w:val="24"/>
                <w:szCs w:val="24"/>
                <w:lang w:val="ru" w:eastAsia="ru-RU"/>
              </w:rPr>
            </w:pP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rPr>
                <w:rFonts w:ascii="Arial Unicode MS" w:eastAsia="Arial Unicode MS" w:hAnsi="Arial Unicode MS" w:cs="Arial Unicode MS"/>
                <w:color w:val="000000"/>
                <w:sz w:val="24"/>
                <w:szCs w:val="24"/>
                <w:lang w:val="ru" w:eastAsia="ru-RU"/>
              </w:rPr>
            </w:pP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rPr>
                <w:rFonts w:ascii="Arial Unicode MS" w:eastAsia="Arial Unicode MS" w:hAnsi="Arial Unicode MS" w:cs="Arial Unicode MS"/>
                <w:color w:val="000000"/>
                <w:sz w:val="24"/>
                <w:szCs w:val="24"/>
                <w:lang w:val="ru"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rPr>
                <w:rFonts w:ascii="Arial Unicode MS" w:eastAsia="Arial Unicode MS" w:hAnsi="Arial Unicode MS" w:cs="Arial Unicode MS"/>
                <w:color w:val="000000"/>
                <w:sz w:val="24"/>
                <w:szCs w:val="24"/>
                <w:lang w:val="ru" w:eastAsia="ru-RU"/>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rPr>
                <w:rFonts w:ascii="Arial Unicode MS" w:eastAsia="Arial Unicode MS" w:hAnsi="Arial Unicode MS" w:cs="Arial Unicode MS"/>
                <w:color w:val="000000"/>
                <w:sz w:val="24"/>
                <w:szCs w:val="24"/>
                <w:lang w:val="ru"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rPr>
                <w:rFonts w:ascii="Arial Unicode MS" w:eastAsia="Arial Unicode MS" w:hAnsi="Arial Unicode MS" w:cs="Arial Unicode MS"/>
                <w:color w:val="000000"/>
                <w:sz w:val="24"/>
                <w:szCs w:val="24"/>
                <w:lang w:val="ru" w:eastAsia="ru-RU"/>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E54051" w:rsidRPr="00DE22A8" w:rsidRDefault="00E54051" w:rsidP="00DE22A8">
            <w:pPr>
              <w:framePr w:wrap="notBeside" w:vAnchor="text" w:hAnchor="text" w:xAlign="center" w:y="1"/>
              <w:spacing w:after="0" w:line="240" w:lineRule="auto"/>
              <w:ind w:left="138"/>
              <w:rPr>
                <w:rFonts w:ascii="Arial Unicode MS" w:eastAsia="Arial Unicode MS" w:hAnsi="Arial Unicode MS" w:cs="Arial Unicode MS"/>
                <w:color w:val="000000"/>
                <w:sz w:val="24"/>
                <w:szCs w:val="24"/>
                <w:lang w:val="ru" w:eastAsia="ru-RU"/>
              </w:rPr>
            </w:pPr>
          </w:p>
        </w:tc>
      </w:tr>
    </w:tbl>
    <w:p w:rsidR="00E54051" w:rsidRPr="00E54051" w:rsidRDefault="00E54051" w:rsidP="00E54051">
      <w:pPr>
        <w:spacing w:after="0" w:line="240" w:lineRule="auto"/>
        <w:rPr>
          <w:rFonts w:ascii="Arial Unicode MS" w:eastAsia="Arial Unicode MS" w:hAnsi="Arial Unicode MS" w:cs="Arial Unicode MS"/>
          <w:color w:val="000000"/>
          <w:sz w:val="24"/>
          <w:szCs w:val="24"/>
          <w:lang w:val="ru" w:eastAsia="ru-RU"/>
        </w:rPr>
        <w:sectPr w:rsidR="00E54051" w:rsidRPr="00E54051">
          <w:footerReference w:type="default" r:id="rId8"/>
          <w:pgSz w:w="11905" w:h="16837"/>
          <w:pgMar w:top="749" w:right="508" w:bottom="1005" w:left="708" w:header="0" w:footer="3" w:gutter="0"/>
          <w:cols w:space="720"/>
          <w:noEndnote/>
          <w:docGrid w:linePitch="360"/>
        </w:sectPr>
      </w:pPr>
    </w:p>
    <w:p w:rsidR="0055676E" w:rsidRPr="00E54051" w:rsidRDefault="00393B55" w:rsidP="0055676E">
      <w:pPr>
        <w:spacing w:after="210" w:line="230" w:lineRule="exact"/>
        <w:ind w:left="7797"/>
        <w:rPr>
          <w:rFonts w:ascii="Times New Roman" w:eastAsia="Times New Roman" w:hAnsi="Times New Roman" w:cs="Times New Roman"/>
          <w:color w:val="000000"/>
          <w:sz w:val="24"/>
          <w:szCs w:val="24"/>
          <w:lang w:val="ru" w:eastAsia="ru-RU"/>
        </w:rPr>
      </w:pPr>
      <w:bookmarkStart w:id="6" w:name="bookmark14"/>
      <w:r>
        <w:rPr>
          <w:rFonts w:ascii="Times New Roman" w:eastAsia="Times New Roman" w:hAnsi="Times New Roman" w:cs="Times New Roman"/>
          <w:color w:val="000000"/>
          <w:sz w:val="24"/>
          <w:szCs w:val="24"/>
          <w:u w:val="single"/>
          <w:lang w:val="ru" w:eastAsia="ru-RU"/>
        </w:rPr>
        <w:lastRenderedPageBreak/>
        <w:t>Приложение 3</w:t>
      </w:r>
    </w:p>
    <w:p w:rsidR="0055676E" w:rsidRPr="0055676E" w:rsidRDefault="0055676E" w:rsidP="0055676E">
      <w:pPr>
        <w:spacing w:after="0" w:line="240" w:lineRule="auto"/>
        <w:ind w:firstLine="567"/>
        <w:jc w:val="center"/>
        <w:rPr>
          <w:rFonts w:ascii="Times New Roman" w:hAnsi="Times New Roman" w:cs="Times New Roman"/>
          <w:b/>
          <w:sz w:val="24"/>
          <w:szCs w:val="24"/>
        </w:rPr>
      </w:pPr>
      <w:proofErr w:type="spellStart"/>
      <w:r w:rsidRPr="0055676E">
        <w:rPr>
          <w:rFonts w:ascii="Times New Roman" w:hAnsi="Times New Roman" w:cs="Times New Roman"/>
          <w:b/>
          <w:sz w:val="24"/>
          <w:szCs w:val="24"/>
        </w:rPr>
        <w:t>Внутривузовский</w:t>
      </w:r>
      <w:proofErr w:type="spellEnd"/>
      <w:r w:rsidRPr="0055676E">
        <w:rPr>
          <w:rFonts w:ascii="Times New Roman" w:hAnsi="Times New Roman" w:cs="Times New Roman"/>
          <w:b/>
          <w:sz w:val="24"/>
          <w:szCs w:val="24"/>
        </w:rPr>
        <w:t xml:space="preserve"> конкурс профессионального мастерства</w:t>
      </w:r>
    </w:p>
    <w:p w:rsidR="0055676E" w:rsidRPr="0055676E" w:rsidRDefault="0055676E" w:rsidP="0055676E">
      <w:pPr>
        <w:keepNext/>
        <w:keepLines/>
        <w:spacing w:after="128" w:line="260" w:lineRule="exact"/>
        <w:ind w:left="240"/>
        <w:jc w:val="center"/>
        <w:outlineLvl w:val="2"/>
        <w:rPr>
          <w:rFonts w:ascii="Times New Roman" w:hAnsi="Times New Roman" w:cs="Times New Roman"/>
          <w:b/>
          <w:sz w:val="24"/>
          <w:szCs w:val="24"/>
        </w:rPr>
      </w:pPr>
      <w:r w:rsidRPr="0055676E">
        <w:rPr>
          <w:rFonts w:ascii="Times New Roman" w:hAnsi="Times New Roman" w:cs="Times New Roman"/>
          <w:b/>
          <w:sz w:val="24"/>
          <w:szCs w:val="24"/>
        </w:rPr>
        <w:t>«Лучший по профессии - токарь»</w:t>
      </w:r>
    </w:p>
    <w:p w:rsidR="0055676E" w:rsidRPr="0055676E" w:rsidRDefault="00295B71" w:rsidP="0055676E">
      <w:pPr>
        <w:keepNext/>
        <w:keepLines/>
        <w:spacing w:after="128" w:line="260" w:lineRule="exact"/>
        <w:ind w:left="240"/>
        <w:jc w:val="center"/>
        <w:outlineLvl w:val="2"/>
        <w:rPr>
          <w:rFonts w:ascii="Times New Roman" w:eastAsia="Times New Roman" w:hAnsi="Times New Roman" w:cs="Times New Roman"/>
          <w:b/>
          <w:bCs/>
          <w:color w:val="000000"/>
          <w:sz w:val="24"/>
          <w:szCs w:val="24"/>
          <w:lang w:val="ru" w:eastAsia="ru-RU"/>
        </w:rPr>
      </w:pPr>
      <w:r>
        <w:rPr>
          <w:rFonts w:ascii="Times New Roman" w:eastAsia="Times New Roman" w:hAnsi="Times New Roman" w:cs="Times New Roman"/>
          <w:b/>
          <w:bCs/>
          <w:color w:val="000000"/>
          <w:sz w:val="24"/>
          <w:szCs w:val="24"/>
          <w:lang w:val="ru" w:eastAsia="ru-RU"/>
        </w:rPr>
        <w:t>Список обучающихся</w:t>
      </w:r>
      <w:r w:rsidR="0055676E" w:rsidRPr="0055676E">
        <w:rPr>
          <w:rFonts w:ascii="Times New Roman" w:eastAsia="Times New Roman" w:hAnsi="Times New Roman" w:cs="Times New Roman"/>
          <w:b/>
          <w:bCs/>
          <w:color w:val="000000"/>
          <w:sz w:val="24"/>
          <w:szCs w:val="24"/>
          <w:lang w:val="ru" w:eastAsia="ru-RU"/>
        </w:rPr>
        <w:t xml:space="preserve"> и специалистов на получение наградных документов</w:t>
      </w:r>
      <w:bookmarkEnd w:id="6"/>
    </w:p>
    <w:p w:rsidR="0055676E" w:rsidRPr="0055676E" w:rsidRDefault="0055676E" w:rsidP="009A6101">
      <w:pPr>
        <w:framePr w:w="9787" w:wrap="notBeside" w:vAnchor="text" w:hAnchor="text" w:xAlign="center" w:y="1"/>
        <w:tabs>
          <w:tab w:val="left" w:leader="underscore" w:pos="7790"/>
        </w:tabs>
        <w:spacing w:after="0" w:line="278" w:lineRule="exact"/>
        <w:jc w:val="center"/>
        <w:rPr>
          <w:rFonts w:ascii="Times New Roman" w:eastAsia="Times New Roman" w:hAnsi="Times New Roman" w:cs="Times New Roman"/>
          <w:i/>
          <w:iCs/>
          <w:color w:val="000000"/>
          <w:sz w:val="24"/>
          <w:szCs w:val="24"/>
          <w:lang w:val="ru" w:eastAsia="ru-RU"/>
        </w:rPr>
      </w:pPr>
      <w:proofErr w:type="gramStart"/>
      <w:r w:rsidRPr="0055676E">
        <w:rPr>
          <w:rFonts w:ascii="Times New Roman" w:eastAsia="Times New Roman" w:hAnsi="Times New Roman" w:cs="Times New Roman"/>
          <w:i/>
          <w:iCs/>
          <w:color w:val="000000"/>
          <w:sz w:val="24"/>
          <w:szCs w:val="24"/>
          <w:lang w:val="en-US" w:eastAsia="ru-RU"/>
        </w:rPr>
        <w:t>OK</w:t>
      </w:r>
      <w:r w:rsidRPr="0055676E">
        <w:rPr>
          <w:rFonts w:ascii="Times New Roman" w:eastAsia="Times New Roman" w:hAnsi="Times New Roman" w:cs="Times New Roman"/>
          <w:i/>
          <w:iCs/>
          <w:color w:val="000000"/>
          <w:sz w:val="24"/>
          <w:szCs w:val="24"/>
          <w:lang w:eastAsia="ru-RU"/>
        </w:rPr>
        <w:t>-</w:t>
      </w:r>
      <w:proofErr w:type="spellStart"/>
      <w:r w:rsidRPr="0055676E">
        <w:rPr>
          <w:rFonts w:ascii="Times New Roman" w:eastAsia="Times New Roman" w:hAnsi="Times New Roman" w:cs="Times New Roman"/>
          <w:i/>
          <w:iCs/>
          <w:color w:val="000000"/>
          <w:sz w:val="24"/>
          <w:szCs w:val="24"/>
          <w:lang w:val="en-US" w:eastAsia="ru-RU"/>
        </w:rPr>
        <w:t>nnn</w:t>
      </w:r>
      <w:proofErr w:type="spellEnd"/>
      <w:r w:rsidRPr="0055676E">
        <w:rPr>
          <w:rFonts w:ascii="Times New Roman" w:eastAsia="Times New Roman" w:hAnsi="Times New Roman" w:cs="Times New Roman"/>
          <w:i/>
          <w:iCs/>
          <w:color w:val="000000"/>
          <w:sz w:val="24"/>
          <w:szCs w:val="24"/>
          <w:lang w:eastAsia="ru-RU"/>
        </w:rPr>
        <w:t xml:space="preserve"> </w:t>
      </w:r>
      <w:r w:rsidRPr="0055676E">
        <w:rPr>
          <w:rFonts w:ascii="Times New Roman" w:eastAsia="Times New Roman" w:hAnsi="Times New Roman" w:cs="Times New Roman"/>
          <w:i/>
          <w:iCs/>
          <w:color w:val="000000"/>
          <w:sz w:val="24"/>
          <w:szCs w:val="24"/>
          <w:lang w:val="ru" w:eastAsia="ru-RU"/>
        </w:rPr>
        <w:t xml:space="preserve">/ </w:t>
      </w:r>
      <w:r w:rsidRPr="0055676E">
        <w:rPr>
          <w:rFonts w:ascii="Times New Roman" w:eastAsia="Times New Roman" w:hAnsi="Times New Roman" w:cs="Times New Roman"/>
          <w:i/>
          <w:iCs/>
          <w:color w:val="000000"/>
          <w:sz w:val="24"/>
          <w:szCs w:val="24"/>
          <w:u w:val="single"/>
          <w:lang w:val="ru" w:eastAsia="ru-RU"/>
        </w:rPr>
        <w:t>Краткое наименование образовательного учреждения по Уставу 1.</w:t>
      </w:r>
      <w:proofErr w:type="gramEnd"/>
      <w:r w:rsidRPr="0055676E">
        <w:rPr>
          <w:rFonts w:ascii="Times New Roman" w:eastAsia="Times New Roman" w:hAnsi="Times New Roman" w:cs="Times New Roman"/>
          <w:i/>
          <w:iCs/>
          <w:color w:val="000000"/>
          <w:sz w:val="24"/>
          <w:szCs w:val="24"/>
          <w:u w:val="single"/>
          <w:lang w:val="ru" w:eastAsia="ru-RU"/>
        </w:rPr>
        <w:t xml:space="preserve"> Код и наименование профессии/специальности:</w:t>
      </w:r>
      <w:r w:rsidRPr="0055676E">
        <w:rPr>
          <w:rFonts w:ascii="Times New Roman" w:eastAsia="Times New Roman" w:hAnsi="Times New Roman" w:cs="Times New Roman"/>
          <w:i/>
          <w:iCs/>
          <w:color w:val="000000"/>
          <w:sz w:val="24"/>
          <w:szCs w:val="24"/>
          <w:lang w:val="ru" w:eastAsia="ru-RU"/>
        </w:rPr>
        <w:tab/>
      </w:r>
    </w:p>
    <w:tbl>
      <w:tblPr>
        <w:tblW w:w="10440" w:type="dxa"/>
        <w:jc w:val="center"/>
        <w:tblLayout w:type="fixed"/>
        <w:tblCellMar>
          <w:left w:w="10" w:type="dxa"/>
          <w:right w:w="10" w:type="dxa"/>
        </w:tblCellMar>
        <w:tblLook w:val="0000" w:firstRow="0" w:lastRow="0" w:firstColumn="0" w:lastColumn="0" w:noHBand="0" w:noVBand="0"/>
      </w:tblPr>
      <w:tblGrid>
        <w:gridCol w:w="3034"/>
        <w:gridCol w:w="1723"/>
        <w:gridCol w:w="3360"/>
        <w:gridCol w:w="2323"/>
      </w:tblGrid>
      <w:tr w:rsidR="0055676E" w:rsidRPr="0055676E" w:rsidTr="009A6101">
        <w:trPr>
          <w:trHeight w:val="485"/>
          <w:jc w:val="center"/>
        </w:trPr>
        <w:tc>
          <w:tcPr>
            <w:tcW w:w="3034" w:type="dxa"/>
            <w:tcBorders>
              <w:top w:val="single" w:sz="4" w:space="0" w:color="auto"/>
              <w:left w:val="single" w:sz="4" w:space="0" w:color="auto"/>
              <w:bottom w:val="single" w:sz="4" w:space="0" w:color="auto"/>
              <w:right w:val="single" w:sz="4" w:space="0" w:color="auto"/>
            </w:tcBorders>
            <w:shd w:val="clear" w:color="auto" w:fill="FFFFFF"/>
          </w:tcPr>
          <w:p w:rsidR="00393B55" w:rsidRPr="00F41CC2" w:rsidRDefault="00393B55" w:rsidP="00393B55">
            <w:pPr>
              <w:framePr w:wrap="notBeside" w:vAnchor="text" w:hAnchor="text" w:xAlign="center" w:y="1"/>
              <w:spacing w:after="0" w:line="230" w:lineRule="exact"/>
              <w:ind w:right="260"/>
              <w:jc w:val="both"/>
              <w:rPr>
                <w:rFonts w:ascii="Times New Roman" w:eastAsia="Times New Roman" w:hAnsi="Times New Roman" w:cs="Times New Roman"/>
                <w:b/>
                <w:bCs/>
                <w:color w:val="000000"/>
                <w:sz w:val="24"/>
                <w:szCs w:val="24"/>
                <w:lang w:val="ru" w:eastAsia="ru-RU"/>
              </w:rPr>
            </w:pPr>
            <w:r w:rsidRPr="00F41CC2">
              <w:rPr>
                <w:rFonts w:ascii="Times New Roman" w:eastAsia="Times New Roman" w:hAnsi="Times New Roman" w:cs="Times New Roman"/>
                <w:b/>
                <w:bCs/>
                <w:color w:val="000000"/>
                <w:sz w:val="24"/>
                <w:szCs w:val="24"/>
                <w:lang w:val="ru" w:eastAsia="ru-RU"/>
              </w:rPr>
              <w:t xml:space="preserve">Ф.И.О. </w:t>
            </w:r>
          </w:p>
          <w:p w:rsidR="00393B55" w:rsidRPr="00F41CC2" w:rsidRDefault="0055676E" w:rsidP="009A6101">
            <w:pPr>
              <w:framePr w:wrap="notBeside" w:vAnchor="text" w:hAnchor="text" w:xAlign="center" w:y="1"/>
              <w:spacing w:after="0" w:line="235" w:lineRule="exact"/>
              <w:rPr>
                <w:rFonts w:ascii="Times New Roman" w:eastAsia="Times New Roman" w:hAnsi="Times New Roman" w:cs="Times New Roman"/>
                <w:b/>
                <w:bCs/>
                <w:color w:val="000000"/>
                <w:sz w:val="24"/>
                <w:szCs w:val="24"/>
                <w:lang w:val="ru" w:eastAsia="ru-RU"/>
              </w:rPr>
            </w:pPr>
            <w:r w:rsidRPr="00F41CC2">
              <w:rPr>
                <w:rFonts w:ascii="Times New Roman" w:eastAsia="Times New Roman" w:hAnsi="Times New Roman" w:cs="Times New Roman"/>
                <w:b/>
                <w:bCs/>
                <w:color w:val="000000"/>
                <w:sz w:val="24"/>
                <w:szCs w:val="24"/>
                <w:lang w:val="ru" w:eastAsia="ru-RU"/>
              </w:rPr>
              <w:t xml:space="preserve">награждаемого </w:t>
            </w:r>
          </w:p>
          <w:p w:rsidR="0055676E" w:rsidRPr="0055676E" w:rsidRDefault="0055676E" w:rsidP="009A6101">
            <w:pPr>
              <w:framePr w:wrap="notBeside" w:vAnchor="text" w:hAnchor="text" w:xAlign="center" w:y="1"/>
              <w:spacing w:after="0" w:line="235" w:lineRule="exact"/>
              <w:rPr>
                <w:rFonts w:ascii="Times New Roman" w:eastAsia="Times New Roman" w:hAnsi="Times New Roman" w:cs="Times New Roman"/>
                <w:b/>
                <w:bCs/>
                <w:color w:val="000000"/>
                <w:sz w:val="24"/>
                <w:szCs w:val="24"/>
                <w:lang w:val="ru" w:eastAsia="ru-RU"/>
              </w:rPr>
            </w:pPr>
            <w:r w:rsidRPr="00F41CC2">
              <w:rPr>
                <w:rFonts w:ascii="Times New Roman" w:eastAsia="Times New Roman" w:hAnsi="Times New Roman" w:cs="Times New Roman"/>
                <w:b/>
                <w:bCs/>
                <w:color w:val="000000"/>
                <w:sz w:val="24"/>
                <w:szCs w:val="24"/>
                <w:lang w:val="ru" w:eastAsia="ru-RU"/>
              </w:rPr>
              <w:t>(полно</w:t>
            </w:r>
            <w:r w:rsidRPr="00F41CC2">
              <w:rPr>
                <w:rFonts w:ascii="Times New Roman" w:eastAsia="Times New Roman" w:hAnsi="Times New Roman" w:cs="Times New Roman"/>
                <w:b/>
                <w:bCs/>
                <w:color w:val="000000"/>
                <w:sz w:val="24"/>
                <w:szCs w:val="24"/>
                <w:lang w:val="ru" w:eastAsia="ru-RU"/>
              </w:rPr>
              <w:softHyphen/>
              <w:t>стью)</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55676E" w:rsidRPr="0055676E" w:rsidRDefault="0055676E" w:rsidP="00F41CC2">
            <w:pPr>
              <w:framePr w:wrap="notBeside" w:vAnchor="text" w:hAnchor="text" w:xAlign="center" w:y="1"/>
              <w:spacing w:after="0" w:line="240" w:lineRule="auto"/>
              <w:jc w:val="center"/>
              <w:rPr>
                <w:rFonts w:ascii="Times New Roman" w:eastAsia="Times New Roman" w:hAnsi="Times New Roman" w:cs="Times New Roman"/>
                <w:b/>
                <w:bCs/>
                <w:color w:val="000000"/>
                <w:sz w:val="24"/>
                <w:szCs w:val="24"/>
                <w:lang w:val="ru" w:eastAsia="ru-RU"/>
              </w:rPr>
            </w:pPr>
            <w:r w:rsidRPr="0055676E">
              <w:rPr>
                <w:rFonts w:ascii="Times New Roman" w:eastAsia="Times New Roman" w:hAnsi="Times New Roman" w:cs="Times New Roman"/>
                <w:b/>
                <w:bCs/>
                <w:color w:val="000000"/>
                <w:sz w:val="24"/>
                <w:szCs w:val="24"/>
                <w:lang w:val="ru" w:eastAsia="ru-RU"/>
              </w:rPr>
              <w:t>Должность</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55676E" w:rsidRPr="0055676E" w:rsidRDefault="00F41CC2" w:rsidP="00F41CC2">
            <w:pPr>
              <w:framePr w:wrap="notBeside" w:vAnchor="text" w:hAnchor="text" w:xAlign="center" w:y="1"/>
              <w:spacing w:after="0" w:line="240" w:lineRule="auto"/>
              <w:ind w:left="346"/>
              <w:rPr>
                <w:rFonts w:ascii="Times New Roman" w:eastAsia="Times New Roman" w:hAnsi="Times New Roman" w:cs="Times New Roman"/>
                <w:b/>
                <w:bCs/>
                <w:color w:val="000000"/>
                <w:sz w:val="24"/>
                <w:szCs w:val="24"/>
                <w:lang w:val="ru" w:eastAsia="ru-RU"/>
              </w:rPr>
            </w:pPr>
            <w:r>
              <w:rPr>
                <w:rFonts w:ascii="Times New Roman" w:eastAsia="Times New Roman" w:hAnsi="Times New Roman" w:cs="Times New Roman"/>
                <w:b/>
                <w:bCs/>
                <w:color w:val="000000"/>
                <w:sz w:val="24"/>
                <w:szCs w:val="24"/>
                <w:lang w:val="ru" w:eastAsia="ru-RU"/>
              </w:rPr>
              <w:t>П</w:t>
            </w:r>
            <w:r w:rsidR="0055676E" w:rsidRPr="0055676E">
              <w:rPr>
                <w:rFonts w:ascii="Times New Roman" w:eastAsia="Times New Roman" w:hAnsi="Times New Roman" w:cs="Times New Roman"/>
                <w:b/>
                <w:bCs/>
                <w:color w:val="000000"/>
                <w:sz w:val="24"/>
                <w:szCs w:val="24"/>
                <w:lang w:val="ru" w:eastAsia="ru-RU"/>
              </w:rPr>
              <w:t>ричина, заслуга</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55676E" w:rsidRPr="0055676E" w:rsidRDefault="0055676E" w:rsidP="00F41CC2">
            <w:pPr>
              <w:framePr w:wrap="notBeside" w:vAnchor="text" w:hAnchor="text" w:xAlign="center" w:y="1"/>
              <w:spacing w:after="0" w:line="240" w:lineRule="auto"/>
              <w:ind w:left="388"/>
              <w:rPr>
                <w:rFonts w:ascii="Times New Roman" w:eastAsia="Times New Roman" w:hAnsi="Times New Roman" w:cs="Times New Roman"/>
                <w:b/>
                <w:bCs/>
                <w:color w:val="000000"/>
                <w:sz w:val="24"/>
                <w:szCs w:val="24"/>
                <w:lang w:val="ru" w:eastAsia="ru-RU"/>
              </w:rPr>
            </w:pPr>
            <w:r w:rsidRPr="0055676E">
              <w:rPr>
                <w:rFonts w:ascii="Times New Roman" w:eastAsia="Times New Roman" w:hAnsi="Times New Roman" w:cs="Times New Roman"/>
                <w:b/>
                <w:bCs/>
                <w:color w:val="000000"/>
                <w:sz w:val="24"/>
                <w:szCs w:val="24"/>
                <w:lang w:val="ru" w:eastAsia="ru-RU"/>
              </w:rPr>
              <w:t>Документ</w:t>
            </w:r>
          </w:p>
        </w:tc>
      </w:tr>
      <w:tr w:rsidR="0055676E" w:rsidRPr="0055676E" w:rsidTr="009A6101">
        <w:trPr>
          <w:trHeight w:val="566"/>
          <w:jc w:val="center"/>
        </w:trPr>
        <w:tc>
          <w:tcPr>
            <w:tcW w:w="3034" w:type="dxa"/>
            <w:tcBorders>
              <w:top w:val="single" w:sz="4" w:space="0" w:color="auto"/>
              <w:left w:val="single" w:sz="4" w:space="0" w:color="auto"/>
              <w:bottom w:val="single" w:sz="4" w:space="0" w:color="auto"/>
              <w:right w:val="single" w:sz="4" w:space="0" w:color="auto"/>
            </w:tcBorders>
            <w:shd w:val="clear" w:color="auto" w:fill="FFFFFF"/>
          </w:tcPr>
          <w:p w:rsidR="0055676E" w:rsidRPr="0055676E" w:rsidRDefault="0055676E" w:rsidP="009A6101">
            <w:pPr>
              <w:framePr w:wrap="notBeside" w:vAnchor="text" w:hAnchor="text" w:xAlign="center" w:y="1"/>
              <w:spacing w:before="60" w:after="0" w:line="240" w:lineRule="auto"/>
              <w:ind w:left="160"/>
              <w:rPr>
                <w:rFonts w:ascii="Times New Roman" w:eastAsia="Times New Roman" w:hAnsi="Times New Roman" w:cs="Times New Roman"/>
                <w:i/>
                <w:iCs/>
                <w:color w:val="000000"/>
                <w:sz w:val="24"/>
                <w:szCs w:val="24"/>
                <w:lang w:val="ru" w:eastAsia="ru-RU"/>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55676E" w:rsidRPr="0055676E" w:rsidRDefault="00393B55" w:rsidP="009A6101">
            <w:pPr>
              <w:framePr w:wrap="notBeside" w:vAnchor="text" w:hAnchor="text" w:xAlign="center" w:y="1"/>
              <w:spacing w:after="0" w:line="240" w:lineRule="auto"/>
              <w:ind w:left="120"/>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Обу</w:t>
            </w:r>
            <w:r w:rsidR="0055676E" w:rsidRPr="0055676E">
              <w:rPr>
                <w:rFonts w:ascii="Times New Roman" w:eastAsia="Times New Roman" w:hAnsi="Times New Roman" w:cs="Times New Roman"/>
                <w:color w:val="000000"/>
                <w:sz w:val="24"/>
                <w:szCs w:val="24"/>
                <w:lang w:val="ru" w:eastAsia="ru-RU"/>
              </w:rPr>
              <w:t>ча</w:t>
            </w:r>
            <w:r w:rsidR="00F41CC2">
              <w:rPr>
                <w:rFonts w:ascii="Times New Roman" w:eastAsia="Times New Roman" w:hAnsi="Times New Roman" w:cs="Times New Roman"/>
                <w:color w:val="000000"/>
                <w:sz w:val="24"/>
                <w:szCs w:val="24"/>
                <w:lang w:val="ru" w:eastAsia="ru-RU"/>
              </w:rPr>
              <w:t>ю</w:t>
            </w:r>
            <w:r w:rsidR="0055676E" w:rsidRPr="0055676E">
              <w:rPr>
                <w:rFonts w:ascii="Times New Roman" w:eastAsia="Times New Roman" w:hAnsi="Times New Roman" w:cs="Times New Roman"/>
                <w:color w:val="000000"/>
                <w:sz w:val="24"/>
                <w:szCs w:val="24"/>
                <w:lang w:val="ru" w:eastAsia="ru-RU"/>
              </w:rPr>
              <w:t>щийся</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55676E" w:rsidRPr="0055676E" w:rsidRDefault="0055676E" w:rsidP="009A6101">
            <w:pPr>
              <w:framePr w:wrap="notBeside" w:vAnchor="text" w:hAnchor="text" w:xAlign="center" w:y="1"/>
              <w:spacing w:after="0" w:line="240" w:lineRule="auto"/>
              <w:ind w:left="120"/>
              <w:rPr>
                <w:rFonts w:ascii="Times New Roman" w:eastAsia="Times New Roman" w:hAnsi="Times New Roman" w:cs="Times New Roman"/>
                <w:color w:val="000000"/>
                <w:sz w:val="24"/>
                <w:szCs w:val="24"/>
                <w:lang w:val="ru" w:eastAsia="ru-RU"/>
              </w:rPr>
            </w:pPr>
            <w:r w:rsidRPr="0055676E">
              <w:rPr>
                <w:rFonts w:ascii="Times New Roman" w:eastAsia="Times New Roman" w:hAnsi="Times New Roman" w:cs="Times New Roman"/>
                <w:color w:val="000000"/>
                <w:sz w:val="24"/>
                <w:szCs w:val="24"/>
                <w:lang w:val="ru" w:eastAsia="ru-RU"/>
              </w:rPr>
              <w:t>участие в конкурсе</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55676E" w:rsidRPr="0055676E" w:rsidRDefault="0055676E" w:rsidP="009A6101">
            <w:pPr>
              <w:framePr w:wrap="notBeside" w:vAnchor="text" w:hAnchor="text" w:xAlign="center" w:y="1"/>
              <w:spacing w:after="0" w:line="240" w:lineRule="auto"/>
              <w:ind w:left="120"/>
              <w:rPr>
                <w:rFonts w:ascii="Times New Roman" w:eastAsia="Times New Roman" w:hAnsi="Times New Roman" w:cs="Times New Roman"/>
                <w:color w:val="000000"/>
                <w:sz w:val="24"/>
                <w:szCs w:val="24"/>
                <w:lang w:val="ru" w:eastAsia="ru-RU"/>
              </w:rPr>
            </w:pPr>
            <w:r w:rsidRPr="0055676E">
              <w:rPr>
                <w:rFonts w:ascii="Times New Roman" w:eastAsia="Times New Roman" w:hAnsi="Times New Roman" w:cs="Times New Roman"/>
                <w:color w:val="000000"/>
                <w:sz w:val="24"/>
                <w:szCs w:val="24"/>
                <w:lang w:val="ru" w:eastAsia="ru-RU"/>
              </w:rPr>
              <w:t>Сертификат</w:t>
            </w:r>
          </w:p>
        </w:tc>
      </w:tr>
      <w:tr w:rsidR="0055676E" w:rsidRPr="0055676E" w:rsidTr="009A6101">
        <w:trPr>
          <w:trHeight w:val="571"/>
          <w:jc w:val="center"/>
        </w:trPr>
        <w:tc>
          <w:tcPr>
            <w:tcW w:w="3034" w:type="dxa"/>
            <w:tcBorders>
              <w:top w:val="single" w:sz="4" w:space="0" w:color="auto"/>
              <w:left w:val="single" w:sz="4" w:space="0" w:color="auto"/>
              <w:bottom w:val="single" w:sz="4" w:space="0" w:color="auto"/>
              <w:right w:val="single" w:sz="4" w:space="0" w:color="auto"/>
            </w:tcBorders>
            <w:shd w:val="clear" w:color="auto" w:fill="FFFFFF"/>
          </w:tcPr>
          <w:p w:rsidR="0055676E" w:rsidRPr="0055676E" w:rsidRDefault="0055676E" w:rsidP="009A6101">
            <w:pPr>
              <w:framePr w:wrap="notBeside" w:vAnchor="text" w:hAnchor="text" w:xAlign="center" w:y="1"/>
              <w:spacing w:before="60" w:after="0" w:line="240" w:lineRule="auto"/>
              <w:ind w:left="160"/>
              <w:rPr>
                <w:rFonts w:ascii="Times New Roman" w:eastAsia="Times New Roman" w:hAnsi="Times New Roman" w:cs="Times New Roman"/>
                <w:i/>
                <w:iCs/>
                <w:color w:val="000000"/>
                <w:sz w:val="24"/>
                <w:szCs w:val="24"/>
                <w:lang w:val="ru" w:eastAsia="ru-RU"/>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55676E" w:rsidRPr="0055676E" w:rsidRDefault="00393B55" w:rsidP="009A6101">
            <w:pPr>
              <w:framePr w:wrap="notBeside" w:vAnchor="text" w:hAnchor="text" w:xAlign="center" w:y="1"/>
              <w:spacing w:after="0" w:line="240" w:lineRule="auto"/>
              <w:ind w:left="120"/>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Обу</w:t>
            </w:r>
            <w:r w:rsidR="0055676E" w:rsidRPr="0055676E">
              <w:rPr>
                <w:rFonts w:ascii="Times New Roman" w:eastAsia="Times New Roman" w:hAnsi="Times New Roman" w:cs="Times New Roman"/>
                <w:color w:val="000000"/>
                <w:sz w:val="24"/>
                <w:szCs w:val="24"/>
                <w:lang w:val="ru" w:eastAsia="ru-RU"/>
              </w:rPr>
              <w:t>ча</w:t>
            </w:r>
            <w:r w:rsidR="00F41CC2">
              <w:rPr>
                <w:rFonts w:ascii="Times New Roman" w:eastAsia="Times New Roman" w:hAnsi="Times New Roman" w:cs="Times New Roman"/>
                <w:color w:val="000000"/>
                <w:sz w:val="24"/>
                <w:szCs w:val="24"/>
                <w:lang w:val="ru" w:eastAsia="ru-RU"/>
              </w:rPr>
              <w:t xml:space="preserve">ющийся </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55676E" w:rsidRPr="0055676E" w:rsidRDefault="0055676E" w:rsidP="009A6101">
            <w:pPr>
              <w:framePr w:wrap="notBeside" w:vAnchor="text" w:hAnchor="text" w:xAlign="center" w:y="1"/>
              <w:spacing w:after="0" w:line="240" w:lineRule="auto"/>
              <w:ind w:left="120"/>
              <w:rPr>
                <w:rFonts w:ascii="Times New Roman" w:eastAsia="Times New Roman" w:hAnsi="Times New Roman" w:cs="Times New Roman"/>
                <w:color w:val="000000"/>
                <w:sz w:val="24"/>
                <w:szCs w:val="24"/>
                <w:lang w:val="ru" w:eastAsia="ru-RU"/>
              </w:rPr>
            </w:pPr>
            <w:r w:rsidRPr="0055676E">
              <w:rPr>
                <w:rFonts w:ascii="Times New Roman" w:eastAsia="Times New Roman" w:hAnsi="Times New Roman" w:cs="Times New Roman"/>
                <w:color w:val="000000"/>
                <w:sz w:val="24"/>
                <w:szCs w:val="24"/>
                <w:lang w:val="ru" w:eastAsia="ru-RU"/>
              </w:rPr>
              <w:t>победа в конкурсе</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55676E" w:rsidRPr="0055676E" w:rsidRDefault="0055676E" w:rsidP="009A6101">
            <w:pPr>
              <w:framePr w:wrap="notBeside" w:vAnchor="text" w:hAnchor="text" w:xAlign="center" w:y="1"/>
              <w:spacing w:after="0" w:line="240" w:lineRule="auto"/>
              <w:ind w:left="120"/>
              <w:rPr>
                <w:rFonts w:ascii="Times New Roman" w:eastAsia="Times New Roman" w:hAnsi="Times New Roman" w:cs="Times New Roman"/>
                <w:color w:val="000000"/>
                <w:sz w:val="24"/>
                <w:szCs w:val="24"/>
                <w:lang w:val="ru" w:eastAsia="ru-RU"/>
              </w:rPr>
            </w:pPr>
            <w:r w:rsidRPr="0055676E">
              <w:rPr>
                <w:rFonts w:ascii="Times New Roman" w:eastAsia="Times New Roman" w:hAnsi="Times New Roman" w:cs="Times New Roman"/>
                <w:color w:val="000000"/>
                <w:sz w:val="24"/>
                <w:szCs w:val="24"/>
                <w:lang w:val="ru" w:eastAsia="ru-RU"/>
              </w:rPr>
              <w:t>диплом I степени</w:t>
            </w:r>
          </w:p>
        </w:tc>
      </w:tr>
      <w:tr w:rsidR="009A6101" w:rsidRPr="0055676E" w:rsidTr="009A6101">
        <w:trPr>
          <w:trHeight w:val="1118"/>
          <w:jc w:val="center"/>
        </w:trPr>
        <w:tc>
          <w:tcPr>
            <w:tcW w:w="3034"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78" w:lineRule="exact"/>
              <w:ind w:left="120"/>
              <w:rPr>
                <w:rFonts w:ascii="Times New Roman" w:eastAsia="Times New Roman" w:hAnsi="Times New Roman" w:cs="Times New Roman"/>
                <w:color w:val="000000"/>
                <w:sz w:val="24"/>
                <w:szCs w:val="24"/>
                <w:lang w:val="ru" w:eastAsia="ru-RU"/>
              </w:rPr>
            </w:pPr>
            <w:r w:rsidRPr="0055676E">
              <w:rPr>
                <w:rFonts w:ascii="Times New Roman" w:eastAsia="Times New Roman" w:hAnsi="Times New Roman" w:cs="Times New Roman"/>
                <w:color w:val="000000"/>
                <w:sz w:val="24"/>
                <w:szCs w:val="24"/>
                <w:lang w:val="ru" w:eastAsia="ru-RU"/>
              </w:rPr>
              <w:t>за подготовку участников конкурса по теории / практике</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40" w:lineRule="auto"/>
              <w:ind w:left="120"/>
              <w:rPr>
                <w:rFonts w:ascii="Times New Roman" w:eastAsia="Times New Roman" w:hAnsi="Times New Roman" w:cs="Times New Roman"/>
                <w:color w:val="000000"/>
                <w:sz w:val="24"/>
                <w:szCs w:val="24"/>
                <w:lang w:val="ru" w:eastAsia="ru-RU"/>
              </w:rPr>
            </w:pPr>
            <w:r w:rsidRPr="0055676E">
              <w:rPr>
                <w:rFonts w:ascii="Times New Roman" w:eastAsia="Times New Roman" w:hAnsi="Times New Roman" w:cs="Times New Roman"/>
                <w:color w:val="000000"/>
                <w:sz w:val="24"/>
                <w:szCs w:val="24"/>
                <w:lang w:val="ru" w:eastAsia="ru-RU"/>
              </w:rPr>
              <w:t>Сертификат</w:t>
            </w:r>
          </w:p>
        </w:tc>
      </w:tr>
      <w:tr w:rsidR="009A6101" w:rsidRPr="0055676E" w:rsidTr="009A6101">
        <w:trPr>
          <w:trHeight w:val="566"/>
          <w:jc w:val="center"/>
        </w:trPr>
        <w:tc>
          <w:tcPr>
            <w:tcW w:w="3034"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78" w:lineRule="exact"/>
              <w:ind w:left="120"/>
              <w:rPr>
                <w:rFonts w:ascii="Times New Roman" w:eastAsia="Times New Roman" w:hAnsi="Times New Roman" w:cs="Times New Roman"/>
                <w:color w:val="000000"/>
                <w:sz w:val="24"/>
                <w:szCs w:val="24"/>
                <w:lang w:val="ru" w:eastAsia="ru-RU"/>
              </w:rPr>
            </w:pPr>
            <w:r w:rsidRPr="0055676E">
              <w:rPr>
                <w:rFonts w:ascii="Times New Roman" w:eastAsia="Times New Roman" w:hAnsi="Times New Roman" w:cs="Times New Roman"/>
                <w:color w:val="000000"/>
                <w:sz w:val="24"/>
                <w:szCs w:val="24"/>
                <w:lang w:val="ru" w:eastAsia="ru-RU"/>
              </w:rPr>
              <w:t>за разработку теоретическо</w:t>
            </w:r>
            <w:r w:rsidRPr="0055676E">
              <w:rPr>
                <w:rFonts w:ascii="Times New Roman" w:eastAsia="Times New Roman" w:hAnsi="Times New Roman" w:cs="Times New Roman"/>
                <w:color w:val="000000"/>
                <w:sz w:val="24"/>
                <w:szCs w:val="24"/>
                <w:lang w:val="ru" w:eastAsia="ru-RU"/>
              </w:rPr>
              <w:softHyphen/>
              <w:t>го/практического задания конкурса</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40" w:lineRule="auto"/>
              <w:ind w:left="120"/>
              <w:rPr>
                <w:rFonts w:ascii="Times New Roman" w:eastAsia="Times New Roman" w:hAnsi="Times New Roman" w:cs="Times New Roman"/>
                <w:color w:val="000000"/>
                <w:sz w:val="24"/>
                <w:szCs w:val="24"/>
                <w:lang w:val="ru" w:eastAsia="ru-RU"/>
              </w:rPr>
            </w:pPr>
            <w:r w:rsidRPr="0055676E">
              <w:rPr>
                <w:rFonts w:ascii="Times New Roman" w:eastAsia="Times New Roman" w:hAnsi="Times New Roman" w:cs="Times New Roman"/>
                <w:color w:val="000000"/>
                <w:sz w:val="24"/>
                <w:szCs w:val="24"/>
                <w:lang w:val="ru" w:eastAsia="ru-RU"/>
              </w:rPr>
              <w:t>Сертификат</w:t>
            </w:r>
          </w:p>
        </w:tc>
      </w:tr>
      <w:tr w:rsidR="009A6101" w:rsidRPr="0055676E" w:rsidTr="009A6101">
        <w:trPr>
          <w:trHeight w:val="845"/>
          <w:jc w:val="center"/>
        </w:trPr>
        <w:tc>
          <w:tcPr>
            <w:tcW w:w="3034"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40" w:lineRule="auto"/>
              <w:ind w:left="120"/>
              <w:rPr>
                <w:rFonts w:ascii="Lucida Sans Unicode" w:eastAsia="Lucida Sans Unicode" w:hAnsi="Lucida Sans Unicode" w:cs="Lucida Sans Unicode"/>
                <w:color w:val="000000"/>
                <w:sz w:val="24"/>
                <w:szCs w:val="24"/>
                <w:lang w:val="ru" w:eastAsia="ru-RU"/>
              </w:rPr>
            </w:pPr>
            <w:r w:rsidRPr="0055676E">
              <w:rPr>
                <w:rFonts w:ascii="Lucida Sans Unicode" w:eastAsia="Lucida Sans Unicode" w:hAnsi="Lucida Sans Unicode" w:cs="Lucida Sans Unicode"/>
                <w:color w:val="000000"/>
                <w:sz w:val="24"/>
                <w:szCs w:val="24"/>
                <w:lang w:val="ru" w:eastAsia="ru-RU"/>
              </w:rPr>
              <w:t>...</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78" w:lineRule="exact"/>
              <w:ind w:left="120"/>
              <w:rPr>
                <w:rFonts w:ascii="Times New Roman" w:eastAsia="Times New Roman" w:hAnsi="Times New Roman" w:cs="Times New Roman"/>
                <w:color w:val="000000"/>
                <w:sz w:val="24"/>
                <w:szCs w:val="24"/>
                <w:lang w:val="ru" w:eastAsia="ru-RU"/>
              </w:rPr>
            </w:pPr>
            <w:r w:rsidRPr="0055676E">
              <w:rPr>
                <w:rFonts w:ascii="Times New Roman" w:eastAsia="Times New Roman" w:hAnsi="Times New Roman" w:cs="Times New Roman"/>
                <w:color w:val="000000"/>
                <w:sz w:val="24"/>
                <w:szCs w:val="24"/>
                <w:lang w:val="ru" w:eastAsia="ru-RU"/>
              </w:rPr>
              <w:t>за подготовку и проведение конкурса</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40" w:lineRule="auto"/>
              <w:ind w:left="120"/>
              <w:rPr>
                <w:rFonts w:ascii="Times New Roman" w:eastAsia="Times New Roman" w:hAnsi="Times New Roman" w:cs="Times New Roman"/>
                <w:color w:val="000000"/>
                <w:sz w:val="24"/>
                <w:szCs w:val="24"/>
                <w:lang w:val="ru" w:eastAsia="ru-RU"/>
              </w:rPr>
            </w:pPr>
            <w:r w:rsidRPr="0055676E">
              <w:rPr>
                <w:rFonts w:ascii="Times New Roman" w:eastAsia="Times New Roman" w:hAnsi="Times New Roman" w:cs="Times New Roman"/>
                <w:color w:val="000000"/>
                <w:sz w:val="24"/>
                <w:szCs w:val="24"/>
                <w:lang w:val="ru" w:eastAsia="ru-RU"/>
              </w:rPr>
              <w:t>Сертификат</w:t>
            </w:r>
          </w:p>
        </w:tc>
      </w:tr>
      <w:tr w:rsidR="009A6101" w:rsidRPr="0055676E" w:rsidTr="009A6101">
        <w:trPr>
          <w:trHeight w:val="566"/>
          <w:jc w:val="center"/>
        </w:trPr>
        <w:tc>
          <w:tcPr>
            <w:tcW w:w="3034"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74" w:lineRule="exact"/>
              <w:ind w:left="160"/>
              <w:rPr>
                <w:rFonts w:ascii="Times New Roman" w:eastAsia="Times New Roman" w:hAnsi="Times New Roman" w:cs="Times New Roman"/>
                <w:i/>
                <w:iCs/>
                <w:color w:val="000000"/>
                <w:sz w:val="24"/>
                <w:szCs w:val="24"/>
                <w:lang w:val="ru" w:eastAsia="ru-RU"/>
              </w:rPr>
            </w:pPr>
            <w:r w:rsidRPr="0055676E">
              <w:rPr>
                <w:rFonts w:ascii="Times New Roman" w:eastAsia="Times New Roman" w:hAnsi="Times New Roman" w:cs="Times New Roman"/>
                <w:i/>
                <w:iCs/>
                <w:color w:val="000000"/>
                <w:sz w:val="24"/>
                <w:szCs w:val="24"/>
                <w:lang w:val="ru" w:eastAsia="ru-RU"/>
              </w:rPr>
              <w:t>образовательное учреж</w:t>
            </w:r>
            <w:r w:rsidRPr="0055676E">
              <w:rPr>
                <w:rFonts w:ascii="Times New Roman" w:eastAsia="Times New Roman" w:hAnsi="Times New Roman" w:cs="Times New Roman"/>
                <w:i/>
                <w:iCs/>
                <w:color w:val="000000"/>
                <w:sz w:val="24"/>
                <w:szCs w:val="24"/>
                <w:lang w:val="ru" w:eastAsia="ru-RU"/>
              </w:rPr>
              <w:softHyphen/>
              <w:t>дение</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40" w:lineRule="auto"/>
              <w:ind w:left="120"/>
              <w:rPr>
                <w:rFonts w:ascii="Times New Roman" w:eastAsia="Times New Roman" w:hAnsi="Times New Roman" w:cs="Times New Roman"/>
                <w:color w:val="000000"/>
                <w:sz w:val="24"/>
                <w:szCs w:val="24"/>
                <w:lang w:val="ru" w:eastAsia="ru-RU"/>
              </w:rPr>
            </w:pPr>
            <w:r w:rsidRPr="0055676E">
              <w:rPr>
                <w:rFonts w:ascii="Times New Roman" w:eastAsia="Times New Roman" w:hAnsi="Times New Roman" w:cs="Times New Roman"/>
                <w:color w:val="000000"/>
                <w:sz w:val="24"/>
                <w:szCs w:val="24"/>
                <w:lang w:val="ru" w:eastAsia="ru-RU"/>
              </w:rPr>
              <w:t>-</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40" w:lineRule="auto"/>
              <w:ind w:left="120"/>
              <w:rPr>
                <w:rFonts w:ascii="Times New Roman" w:eastAsia="Times New Roman" w:hAnsi="Times New Roman" w:cs="Times New Roman"/>
                <w:color w:val="000000"/>
                <w:sz w:val="24"/>
                <w:szCs w:val="24"/>
                <w:lang w:val="ru" w:eastAsia="ru-RU"/>
              </w:rPr>
            </w:pPr>
            <w:r w:rsidRPr="0055676E">
              <w:rPr>
                <w:rFonts w:ascii="Times New Roman" w:eastAsia="Times New Roman" w:hAnsi="Times New Roman" w:cs="Times New Roman"/>
                <w:color w:val="000000"/>
                <w:sz w:val="24"/>
                <w:szCs w:val="24"/>
                <w:lang w:val="ru" w:eastAsia="ru-RU"/>
              </w:rPr>
              <w:t>за проведение конкурса</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78" w:lineRule="exact"/>
              <w:ind w:left="120"/>
              <w:rPr>
                <w:rFonts w:ascii="Times New Roman" w:eastAsia="Times New Roman" w:hAnsi="Times New Roman" w:cs="Times New Roman"/>
                <w:color w:val="000000"/>
                <w:sz w:val="24"/>
                <w:szCs w:val="24"/>
                <w:lang w:val="ru" w:eastAsia="ru-RU"/>
              </w:rPr>
            </w:pPr>
            <w:r w:rsidRPr="0055676E">
              <w:rPr>
                <w:rFonts w:ascii="Times New Roman" w:eastAsia="Times New Roman" w:hAnsi="Times New Roman" w:cs="Times New Roman"/>
                <w:color w:val="000000"/>
                <w:sz w:val="24"/>
                <w:szCs w:val="24"/>
                <w:lang w:val="ru" w:eastAsia="ru-RU"/>
              </w:rPr>
              <w:t>Благодарственное письмо</w:t>
            </w:r>
          </w:p>
        </w:tc>
      </w:tr>
      <w:tr w:rsidR="009A6101" w:rsidRPr="0055676E" w:rsidTr="009A6101">
        <w:trPr>
          <w:trHeight w:val="562"/>
          <w:jc w:val="center"/>
        </w:trPr>
        <w:tc>
          <w:tcPr>
            <w:tcW w:w="3034"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74" w:lineRule="exact"/>
              <w:rPr>
                <w:rFonts w:ascii="Times New Roman" w:eastAsia="Times New Roman" w:hAnsi="Times New Roman" w:cs="Times New Roman"/>
                <w:i/>
                <w:iCs/>
                <w:color w:val="000000"/>
                <w:sz w:val="24"/>
                <w:szCs w:val="24"/>
                <w:lang w:val="ru" w:eastAsia="ru-RU"/>
              </w:rPr>
            </w:pPr>
            <w:r w:rsidRPr="0055676E">
              <w:rPr>
                <w:rFonts w:ascii="Times New Roman" w:eastAsia="Times New Roman" w:hAnsi="Times New Roman" w:cs="Times New Roman"/>
                <w:i/>
                <w:iCs/>
                <w:color w:val="000000"/>
                <w:sz w:val="24"/>
                <w:szCs w:val="24"/>
                <w:lang w:val="ru" w:eastAsia="ru-RU"/>
              </w:rPr>
              <w:t>&lt; краткое и полное (по Уставу) наименование предприятия &gt;</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40" w:lineRule="auto"/>
              <w:ind w:left="120"/>
              <w:rPr>
                <w:rFonts w:ascii="Times New Roman" w:eastAsia="Times New Roman" w:hAnsi="Times New Roman" w:cs="Times New Roman"/>
                <w:color w:val="000000"/>
                <w:sz w:val="24"/>
                <w:szCs w:val="24"/>
                <w:lang w:val="ru" w:eastAsia="ru-RU"/>
              </w:rPr>
            </w:pPr>
            <w:r w:rsidRPr="0055676E">
              <w:rPr>
                <w:rFonts w:ascii="Times New Roman" w:eastAsia="Times New Roman" w:hAnsi="Times New Roman" w:cs="Times New Roman"/>
                <w:color w:val="000000"/>
                <w:sz w:val="24"/>
                <w:szCs w:val="24"/>
                <w:lang w:val="ru" w:eastAsia="ru-RU"/>
              </w:rPr>
              <w:t>за участие в конкурсе</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9A6101" w:rsidRPr="0055676E" w:rsidRDefault="009A6101" w:rsidP="009A6101">
            <w:pPr>
              <w:framePr w:wrap="notBeside" w:vAnchor="text" w:hAnchor="text" w:xAlign="center" w:y="1"/>
              <w:spacing w:after="0" w:line="274" w:lineRule="exact"/>
              <w:ind w:left="120"/>
              <w:rPr>
                <w:rFonts w:ascii="Times New Roman" w:eastAsia="Times New Roman" w:hAnsi="Times New Roman" w:cs="Times New Roman"/>
                <w:color w:val="000000"/>
                <w:sz w:val="24"/>
                <w:szCs w:val="24"/>
                <w:lang w:val="ru" w:eastAsia="ru-RU"/>
              </w:rPr>
            </w:pPr>
            <w:r w:rsidRPr="0055676E">
              <w:rPr>
                <w:rFonts w:ascii="Times New Roman" w:eastAsia="Times New Roman" w:hAnsi="Times New Roman" w:cs="Times New Roman"/>
                <w:color w:val="000000"/>
                <w:sz w:val="24"/>
                <w:szCs w:val="24"/>
                <w:lang w:val="ru" w:eastAsia="ru-RU"/>
              </w:rPr>
              <w:t>Благодарственное письмо</w:t>
            </w:r>
          </w:p>
        </w:tc>
      </w:tr>
    </w:tbl>
    <w:p w:rsidR="00E54051" w:rsidRPr="0055676E" w:rsidRDefault="00E54051" w:rsidP="00334C4C">
      <w:pPr>
        <w:spacing w:after="0" w:line="240" w:lineRule="auto"/>
        <w:ind w:firstLine="284"/>
        <w:jc w:val="both"/>
        <w:rPr>
          <w:rFonts w:ascii="Times New Roman" w:hAnsi="Times New Roman" w:cs="Times New Roman"/>
          <w:sz w:val="24"/>
          <w:szCs w:val="24"/>
          <w:lang w:val="ru"/>
        </w:rPr>
      </w:pPr>
    </w:p>
    <w:sectPr w:rsidR="00E54051" w:rsidRPr="005567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31F" w:rsidRDefault="0056731F" w:rsidP="00E54051">
      <w:pPr>
        <w:spacing w:after="0" w:line="240" w:lineRule="auto"/>
      </w:pPr>
      <w:r>
        <w:separator/>
      </w:r>
    </w:p>
  </w:endnote>
  <w:endnote w:type="continuationSeparator" w:id="0">
    <w:p w:rsidR="0056731F" w:rsidRDefault="0056731F" w:rsidP="00E54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305773"/>
      <w:docPartObj>
        <w:docPartGallery w:val="Page Numbers (Bottom of Page)"/>
        <w:docPartUnique/>
      </w:docPartObj>
    </w:sdtPr>
    <w:sdtContent>
      <w:p w:rsidR="0056731F" w:rsidRDefault="0056731F">
        <w:pPr>
          <w:pStyle w:val="aa"/>
          <w:jc w:val="center"/>
        </w:pPr>
        <w:r>
          <w:fldChar w:fldCharType="begin"/>
        </w:r>
        <w:r>
          <w:instrText>PAGE   \* MERGEFORMAT</w:instrText>
        </w:r>
        <w:r>
          <w:fldChar w:fldCharType="separate"/>
        </w:r>
        <w:r w:rsidR="00F4026D">
          <w:rPr>
            <w:noProof/>
          </w:rPr>
          <w:t>1</w:t>
        </w:r>
        <w:r>
          <w:fldChar w:fldCharType="end"/>
        </w:r>
      </w:p>
    </w:sdtContent>
  </w:sdt>
  <w:p w:rsidR="0056731F" w:rsidRDefault="005673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31F" w:rsidRDefault="0056731F" w:rsidP="00E54051">
      <w:pPr>
        <w:spacing w:after="0" w:line="240" w:lineRule="auto"/>
      </w:pPr>
      <w:r>
        <w:separator/>
      </w:r>
    </w:p>
  </w:footnote>
  <w:footnote w:type="continuationSeparator" w:id="0">
    <w:p w:rsidR="0056731F" w:rsidRDefault="0056731F" w:rsidP="00E54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5C93"/>
    <w:multiLevelType w:val="multilevel"/>
    <w:tmpl w:val="70C46A6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81BD5"/>
    <w:multiLevelType w:val="multilevel"/>
    <w:tmpl w:val="CE92453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492445"/>
    <w:multiLevelType w:val="multilevel"/>
    <w:tmpl w:val="6BDC5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AF04A1"/>
    <w:multiLevelType w:val="hybridMultilevel"/>
    <w:tmpl w:val="A0F2E792"/>
    <w:lvl w:ilvl="0" w:tplc="BDEEC8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084EB4"/>
    <w:multiLevelType w:val="multilevel"/>
    <w:tmpl w:val="4CC48DA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7E6C80"/>
    <w:multiLevelType w:val="multilevel"/>
    <w:tmpl w:val="6B9EEE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323FBF"/>
    <w:multiLevelType w:val="hybridMultilevel"/>
    <w:tmpl w:val="575E0EAC"/>
    <w:lvl w:ilvl="0" w:tplc="A72261C0">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23D7EB9"/>
    <w:multiLevelType w:val="hybridMultilevel"/>
    <w:tmpl w:val="4A5C35FA"/>
    <w:lvl w:ilvl="0" w:tplc="AC142E44">
      <w:start w:val="27"/>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660B7EC9"/>
    <w:multiLevelType w:val="multilevel"/>
    <w:tmpl w:val="8A6CB66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513772"/>
    <w:multiLevelType w:val="multilevel"/>
    <w:tmpl w:val="7F7C5100"/>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4"/>
  </w:num>
  <w:num w:numId="5">
    <w:abstractNumId w:val="7"/>
  </w:num>
  <w:num w:numId="6">
    <w:abstractNumId w:val="1"/>
  </w:num>
  <w:num w:numId="7">
    <w:abstractNumId w:val="9"/>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04"/>
    <w:rsid w:val="000E6742"/>
    <w:rsid w:val="0012716E"/>
    <w:rsid w:val="00134294"/>
    <w:rsid w:val="00166CC9"/>
    <w:rsid w:val="001B5C0B"/>
    <w:rsid w:val="00222793"/>
    <w:rsid w:val="00295B71"/>
    <w:rsid w:val="002F3420"/>
    <w:rsid w:val="00334C4C"/>
    <w:rsid w:val="003425C4"/>
    <w:rsid w:val="00383C2D"/>
    <w:rsid w:val="00393B55"/>
    <w:rsid w:val="003A1E1F"/>
    <w:rsid w:val="003B6F8E"/>
    <w:rsid w:val="003D39AD"/>
    <w:rsid w:val="003E2E80"/>
    <w:rsid w:val="00430D9F"/>
    <w:rsid w:val="00440E36"/>
    <w:rsid w:val="00462803"/>
    <w:rsid w:val="004707AF"/>
    <w:rsid w:val="004963D5"/>
    <w:rsid w:val="004B74AE"/>
    <w:rsid w:val="004C6594"/>
    <w:rsid w:val="004C784D"/>
    <w:rsid w:val="005305F8"/>
    <w:rsid w:val="0055676E"/>
    <w:rsid w:val="0056731F"/>
    <w:rsid w:val="00574EB1"/>
    <w:rsid w:val="005B250F"/>
    <w:rsid w:val="00654729"/>
    <w:rsid w:val="006957B3"/>
    <w:rsid w:val="006B7A00"/>
    <w:rsid w:val="006D52B7"/>
    <w:rsid w:val="00725623"/>
    <w:rsid w:val="007C475C"/>
    <w:rsid w:val="007C54A7"/>
    <w:rsid w:val="007D5174"/>
    <w:rsid w:val="00814FB5"/>
    <w:rsid w:val="0086056C"/>
    <w:rsid w:val="00863318"/>
    <w:rsid w:val="00870BE9"/>
    <w:rsid w:val="008B3114"/>
    <w:rsid w:val="00926CE1"/>
    <w:rsid w:val="009915F7"/>
    <w:rsid w:val="009A3D34"/>
    <w:rsid w:val="009A6101"/>
    <w:rsid w:val="009D79FD"/>
    <w:rsid w:val="009E78A0"/>
    <w:rsid w:val="00A024A5"/>
    <w:rsid w:val="00A047A9"/>
    <w:rsid w:val="00A23E48"/>
    <w:rsid w:val="00A2562D"/>
    <w:rsid w:val="00A42429"/>
    <w:rsid w:val="00AB7E80"/>
    <w:rsid w:val="00AD5AC5"/>
    <w:rsid w:val="00AE2A6A"/>
    <w:rsid w:val="00B64522"/>
    <w:rsid w:val="00BB37F2"/>
    <w:rsid w:val="00BB7132"/>
    <w:rsid w:val="00C40AE7"/>
    <w:rsid w:val="00CB3C0C"/>
    <w:rsid w:val="00D06703"/>
    <w:rsid w:val="00D06704"/>
    <w:rsid w:val="00D56E93"/>
    <w:rsid w:val="00D64442"/>
    <w:rsid w:val="00DC1551"/>
    <w:rsid w:val="00DE22A8"/>
    <w:rsid w:val="00DE4EA9"/>
    <w:rsid w:val="00DF5285"/>
    <w:rsid w:val="00E40393"/>
    <w:rsid w:val="00E5123C"/>
    <w:rsid w:val="00E54051"/>
    <w:rsid w:val="00E6497E"/>
    <w:rsid w:val="00EB1A81"/>
    <w:rsid w:val="00ED129D"/>
    <w:rsid w:val="00F4026D"/>
    <w:rsid w:val="00F41CC2"/>
    <w:rsid w:val="00F7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7"/>
    <w:rsid w:val="00926CE1"/>
    <w:rPr>
      <w:rFonts w:ascii="Times New Roman" w:eastAsia="Times New Roman" w:hAnsi="Times New Roman" w:cs="Times New Roman"/>
      <w:sz w:val="23"/>
      <w:szCs w:val="23"/>
      <w:shd w:val="clear" w:color="auto" w:fill="FFFFFF"/>
    </w:rPr>
  </w:style>
  <w:style w:type="character" w:customStyle="1" w:styleId="a4">
    <w:name w:val="Основной текст + Полужирный"/>
    <w:basedOn w:val="a3"/>
    <w:rsid w:val="00926CE1"/>
    <w:rPr>
      <w:rFonts w:ascii="Times New Roman" w:eastAsia="Times New Roman" w:hAnsi="Times New Roman" w:cs="Times New Roman"/>
      <w:b/>
      <w:bCs/>
      <w:sz w:val="23"/>
      <w:szCs w:val="23"/>
      <w:shd w:val="clear" w:color="auto" w:fill="FFFFFF"/>
    </w:rPr>
  </w:style>
  <w:style w:type="paragraph" w:customStyle="1" w:styleId="7">
    <w:name w:val="Основной текст7"/>
    <w:basedOn w:val="a"/>
    <w:link w:val="a3"/>
    <w:rsid w:val="00926CE1"/>
    <w:pPr>
      <w:shd w:val="clear" w:color="auto" w:fill="FFFFFF"/>
      <w:spacing w:before="60" w:after="60" w:line="278" w:lineRule="exact"/>
      <w:ind w:hanging="380"/>
    </w:pPr>
    <w:rPr>
      <w:rFonts w:ascii="Times New Roman" w:eastAsia="Times New Roman" w:hAnsi="Times New Roman" w:cs="Times New Roman"/>
      <w:sz w:val="23"/>
      <w:szCs w:val="23"/>
    </w:rPr>
  </w:style>
  <w:style w:type="character" w:customStyle="1" w:styleId="4">
    <w:name w:val="Заголовок №4_"/>
    <w:basedOn w:val="a0"/>
    <w:link w:val="40"/>
    <w:rsid w:val="00926CE1"/>
    <w:rPr>
      <w:rFonts w:ascii="Times New Roman" w:eastAsia="Times New Roman" w:hAnsi="Times New Roman" w:cs="Times New Roman"/>
      <w:sz w:val="23"/>
      <w:szCs w:val="23"/>
      <w:shd w:val="clear" w:color="auto" w:fill="FFFFFF"/>
    </w:rPr>
  </w:style>
  <w:style w:type="paragraph" w:customStyle="1" w:styleId="40">
    <w:name w:val="Заголовок №4"/>
    <w:basedOn w:val="a"/>
    <w:link w:val="4"/>
    <w:rsid w:val="00926CE1"/>
    <w:pPr>
      <w:shd w:val="clear" w:color="auto" w:fill="FFFFFF"/>
      <w:spacing w:before="60" w:after="0" w:line="0" w:lineRule="atLeast"/>
      <w:ind w:hanging="380"/>
      <w:outlineLvl w:val="3"/>
    </w:pPr>
    <w:rPr>
      <w:rFonts w:ascii="Times New Roman" w:eastAsia="Times New Roman" w:hAnsi="Times New Roman" w:cs="Times New Roman"/>
      <w:sz w:val="23"/>
      <w:szCs w:val="23"/>
    </w:rPr>
  </w:style>
  <w:style w:type="character" w:styleId="a5">
    <w:name w:val="Hyperlink"/>
    <w:basedOn w:val="a0"/>
    <w:rsid w:val="00CB3C0C"/>
    <w:rPr>
      <w:color w:val="0066CC"/>
      <w:u w:val="single"/>
    </w:rPr>
  </w:style>
  <w:style w:type="character" w:customStyle="1" w:styleId="1">
    <w:name w:val="Основной текст1"/>
    <w:basedOn w:val="a3"/>
    <w:rsid w:val="006957B3"/>
    <w:rPr>
      <w:rFonts w:ascii="Times New Roman" w:eastAsia="Times New Roman" w:hAnsi="Times New Roman" w:cs="Times New Roman"/>
      <w:b w:val="0"/>
      <w:bCs w:val="0"/>
      <w:i w:val="0"/>
      <w:iCs w:val="0"/>
      <w:smallCaps w:val="0"/>
      <w:strike w:val="0"/>
      <w:spacing w:val="0"/>
      <w:sz w:val="23"/>
      <w:szCs w:val="23"/>
      <w:u w:val="single"/>
      <w:shd w:val="clear" w:color="auto" w:fill="FFFFFF"/>
      <w:lang w:val="en-US"/>
    </w:rPr>
  </w:style>
  <w:style w:type="character" w:customStyle="1" w:styleId="2">
    <w:name w:val="Основной текст2"/>
    <w:basedOn w:val="a3"/>
    <w:rsid w:val="004C6594"/>
    <w:rPr>
      <w:rFonts w:ascii="Times New Roman" w:eastAsia="Times New Roman" w:hAnsi="Times New Roman" w:cs="Times New Roman"/>
      <w:sz w:val="23"/>
      <w:szCs w:val="23"/>
      <w:u w:val="single"/>
      <w:shd w:val="clear" w:color="auto" w:fill="FFFFFF"/>
    </w:rPr>
  </w:style>
  <w:style w:type="character" w:customStyle="1" w:styleId="a6">
    <w:name w:val="Колонтитул_"/>
    <w:basedOn w:val="a0"/>
    <w:link w:val="a7"/>
    <w:rsid w:val="00E54051"/>
    <w:rPr>
      <w:rFonts w:ascii="Times New Roman" w:eastAsia="Times New Roman" w:hAnsi="Times New Roman" w:cs="Times New Roman"/>
      <w:sz w:val="20"/>
      <w:szCs w:val="20"/>
      <w:shd w:val="clear" w:color="auto" w:fill="FFFFFF"/>
    </w:rPr>
  </w:style>
  <w:style w:type="character" w:customStyle="1" w:styleId="95pt">
    <w:name w:val="Колонтитул + 9;5 pt"/>
    <w:basedOn w:val="a6"/>
    <w:rsid w:val="00E54051"/>
    <w:rPr>
      <w:rFonts w:ascii="Times New Roman" w:eastAsia="Times New Roman" w:hAnsi="Times New Roman" w:cs="Times New Roman"/>
      <w:spacing w:val="0"/>
      <w:sz w:val="19"/>
      <w:szCs w:val="19"/>
      <w:shd w:val="clear" w:color="auto" w:fill="FFFFFF"/>
    </w:rPr>
  </w:style>
  <w:style w:type="character" w:customStyle="1" w:styleId="115pt">
    <w:name w:val="Колонтитул + 11;5 pt"/>
    <w:basedOn w:val="a6"/>
    <w:rsid w:val="00E54051"/>
    <w:rPr>
      <w:rFonts w:ascii="Times New Roman" w:eastAsia="Times New Roman" w:hAnsi="Times New Roman" w:cs="Times New Roman"/>
      <w:spacing w:val="0"/>
      <w:sz w:val="23"/>
      <w:szCs w:val="23"/>
      <w:u w:val="single"/>
      <w:shd w:val="clear" w:color="auto" w:fill="FFFFFF"/>
    </w:rPr>
  </w:style>
  <w:style w:type="paragraph" w:customStyle="1" w:styleId="a7">
    <w:name w:val="Колонтитул"/>
    <w:basedOn w:val="a"/>
    <w:link w:val="a6"/>
    <w:rsid w:val="00E54051"/>
    <w:pPr>
      <w:shd w:val="clear" w:color="auto" w:fill="FFFFFF"/>
      <w:spacing w:after="0" w:line="240" w:lineRule="auto"/>
    </w:pPr>
    <w:rPr>
      <w:rFonts w:ascii="Times New Roman" w:eastAsia="Times New Roman" w:hAnsi="Times New Roman" w:cs="Times New Roman"/>
      <w:sz w:val="20"/>
      <w:szCs w:val="20"/>
    </w:rPr>
  </w:style>
  <w:style w:type="paragraph" w:styleId="a8">
    <w:name w:val="header"/>
    <w:basedOn w:val="a"/>
    <w:link w:val="a9"/>
    <w:uiPriority w:val="99"/>
    <w:unhideWhenUsed/>
    <w:rsid w:val="00E540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4051"/>
  </w:style>
  <w:style w:type="paragraph" w:styleId="aa">
    <w:name w:val="footer"/>
    <w:basedOn w:val="a"/>
    <w:link w:val="ab"/>
    <w:uiPriority w:val="99"/>
    <w:unhideWhenUsed/>
    <w:rsid w:val="00E540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4051"/>
  </w:style>
  <w:style w:type="table" w:styleId="ac">
    <w:name w:val="Table Grid"/>
    <w:basedOn w:val="a1"/>
    <w:uiPriority w:val="59"/>
    <w:rsid w:val="00E54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13429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4294"/>
    <w:rPr>
      <w:rFonts w:ascii="Tahoma" w:hAnsi="Tahoma" w:cs="Tahoma"/>
      <w:sz w:val="16"/>
      <w:szCs w:val="16"/>
    </w:rPr>
  </w:style>
  <w:style w:type="paragraph" w:styleId="af">
    <w:name w:val="List Paragraph"/>
    <w:basedOn w:val="a"/>
    <w:uiPriority w:val="34"/>
    <w:qFormat/>
    <w:rsid w:val="00E403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7"/>
    <w:rsid w:val="00926CE1"/>
    <w:rPr>
      <w:rFonts w:ascii="Times New Roman" w:eastAsia="Times New Roman" w:hAnsi="Times New Roman" w:cs="Times New Roman"/>
      <w:sz w:val="23"/>
      <w:szCs w:val="23"/>
      <w:shd w:val="clear" w:color="auto" w:fill="FFFFFF"/>
    </w:rPr>
  </w:style>
  <w:style w:type="character" w:customStyle="1" w:styleId="a4">
    <w:name w:val="Основной текст + Полужирный"/>
    <w:basedOn w:val="a3"/>
    <w:rsid w:val="00926CE1"/>
    <w:rPr>
      <w:rFonts w:ascii="Times New Roman" w:eastAsia="Times New Roman" w:hAnsi="Times New Roman" w:cs="Times New Roman"/>
      <w:b/>
      <w:bCs/>
      <w:sz w:val="23"/>
      <w:szCs w:val="23"/>
      <w:shd w:val="clear" w:color="auto" w:fill="FFFFFF"/>
    </w:rPr>
  </w:style>
  <w:style w:type="paragraph" w:customStyle="1" w:styleId="7">
    <w:name w:val="Основной текст7"/>
    <w:basedOn w:val="a"/>
    <w:link w:val="a3"/>
    <w:rsid w:val="00926CE1"/>
    <w:pPr>
      <w:shd w:val="clear" w:color="auto" w:fill="FFFFFF"/>
      <w:spacing w:before="60" w:after="60" w:line="278" w:lineRule="exact"/>
      <w:ind w:hanging="380"/>
    </w:pPr>
    <w:rPr>
      <w:rFonts w:ascii="Times New Roman" w:eastAsia="Times New Roman" w:hAnsi="Times New Roman" w:cs="Times New Roman"/>
      <w:sz w:val="23"/>
      <w:szCs w:val="23"/>
    </w:rPr>
  </w:style>
  <w:style w:type="character" w:customStyle="1" w:styleId="4">
    <w:name w:val="Заголовок №4_"/>
    <w:basedOn w:val="a0"/>
    <w:link w:val="40"/>
    <w:rsid w:val="00926CE1"/>
    <w:rPr>
      <w:rFonts w:ascii="Times New Roman" w:eastAsia="Times New Roman" w:hAnsi="Times New Roman" w:cs="Times New Roman"/>
      <w:sz w:val="23"/>
      <w:szCs w:val="23"/>
      <w:shd w:val="clear" w:color="auto" w:fill="FFFFFF"/>
    </w:rPr>
  </w:style>
  <w:style w:type="paragraph" w:customStyle="1" w:styleId="40">
    <w:name w:val="Заголовок №4"/>
    <w:basedOn w:val="a"/>
    <w:link w:val="4"/>
    <w:rsid w:val="00926CE1"/>
    <w:pPr>
      <w:shd w:val="clear" w:color="auto" w:fill="FFFFFF"/>
      <w:spacing w:before="60" w:after="0" w:line="0" w:lineRule="atLeast"/>
      <w:ind w:hanging="380"/>
      <w:outlineLvl w:val="3"/>
    </w:pPr>
    <w:rPr>
      <w:rFonts w:ascii="Times New Roman" w:eastAsia="Times New Roman" w:hAnsi="Times New Roman" w:cs="Times New Roman"/>
      <w:sz w:val="23"/>
      <w:szCs w:val="23"/>
    </w:rPr>
  </w:style>
  <w:style w:type="character" w:styleId="a5">
    <w:name w:val="Hyperlink"/>
    <w:basedOn w:val="a0"/>
    <w:rsid w:val="00CB3C0C"/>
    <w:rPr>
      <w:color w:val="0066CC"/>
      <w:u w:val="single"/>
    </w:rPr>
  </w:style>
  <w:style w:type="character" w:customStyle="1" w:styleId="1">
    <w:name w:val="Основной текст1"/>
    <w:basedOn w:val="a3"/>
    <w:rsid w:val="006957B3"/>
    <w:rPr>
      <w:rFonts w:ascii="Times New Roman" w:eastAsia="Times New Roman" w:hAnsi="Times New Roman" w:cs="Times New Roman"/>
      <w:b w:val="0"/>
      <w:bCs w:val="0"/>
      <w:i w:val="0"/>
      <w:iCs w:val="0"/>
      <w:smallCaps w:val="0"/>
      <w:strike w:val="0"/>
      <w:spacing w:val="0"/>
      <w:sz w:val="23"/>
      <w:szCs w:val="23"/>
      <w:u w:val="single"/>
      <w:shd w:val="clear" w:color="auto" w:fill="FFFFFF"/>
      <w:lang w:val="en-US"/>
    </w:rPr>
  </w:style>
  <w:style w:type="character" w:customStyle="1" w:styleId="2">
    <w:name w:val="Основной текст2"/>
    <w:basedOn w:val="a3"/>
    <w:rsid w:val="004C6594"/>
    <w:rPr>
      <w:rFonts w:ascii="Times New Roman" w:eastAsia="Times New Roman" w:hAnsi="Times New Roman" w:cs="Times New Roman"/>
      <w:sz w:val="23"/>
      <w:szCs w:val="23"/>
      <w:u w:val="single"/>
      <w:shd w:val="clear" w:color="auto" w:fill="FFFFFF"/>
    </w:rPr>
  </w:style>
  <w:style w:type="character" w:customStyle="1" w:styleId="a6">
    <w:name w:val="Колонтитул_"/>
    <w:basedOn w:val="a0"/>
    <w:link w:val="a7"/>
    <w:rsid w:val="00E54051"/>
    <w:rPr>
      <w:rFonts w:ascii="Times New Roman" w:eastAsia="Times New Roman" w:hAnsi="Times New Roman" w:cs="Times New Roman"/>
      <w:sz w:val="20"/>
      <w:szCs w:val="20"/>
      <w:shd w:val="clear" w:color="auto" w:fill="FFFFFF"/>
    </w:rPr>
  </w:style>
  <w:style w:type="character" w:customStyle="1" w:styleId="95pt">
    <w:name w:val="Колонтитул + 9;5 pt"/>
    <w:basedOn w:val="a6"/>
    <w:rsid w:val="00E54051"/>
    <w:rPr>
      <w:rFonts w:ascii="Times New Roman" w:eastAsia="Times New Roman" w:hAnsi="Times New Roman" w:cs="Times New Roman"/>
      <w:spacing w:val="0"/>
      <w:sz w:val="19"/>
      <w:szCs w:val="19"/>
      <w:shd w:val="clear" w:color="auto" w:fill="FFFFFF"/>
    </w:rPr>
  </w:style>
  <w:style w:type="character" w:customStyle="1" w:styleId="115pt">
    <w:name w:val="Колонтитул + 11;5 pt"/>
    <w:basedOn w:val="a6"/>
    <w:rsid w:val="00E54051"/>
    <w:rPr>
      <w:rFonts w:ascii="Times New Roman" w:eastAsia="Times New Roman" w:hAnsi="Times New Roman" w:cs="Times New Roman"/>
      <w:spacing w:val="0"/>
      <w:sz w:val="23"/>
      <w:szCs w:val="23"/>
      <w:u w:val="single"/>
      <w:shd w:val="clear" w:color="auto" w:fill="FFFFFF"/>
    </w:rPr>
  </w:style>
  <w:style w:type="paragraph" w:customStyle="1" w:styleId="a7">
    <w:name w:val="Колонтитул"/>
    <w:basedOn w:val="a"/>
    <w:link w:val="a6"/>
    <w:rsid w:val="00E54051"/>
    <w:pPr>
      <w:shd w:val="clear" w:color="auto" w:fill="FFFFFF"/>
      <w:spacing w:after="0" w:line="240" w:lineRule="auto"/>
    </w:pPr>
    <w:rPr>
      <w:rFonts w:ascii="Times New Roman" w:eastAsia="Times New Roman" w:hAnsi="Times New Roman" w:cs="Times New Roman"/>
      <w:sz w:val="20"/>
      <w:szCs w:val="20"/>
    </w:rPr>
  </w:style>
  <w:style w:type="paragraph" w:styleId="a8">
    <w:name w:val="header"/>
    <w:basedOn w:val="a"/>
    <w:link w:val="a9"/>
    <w:uiPriority w:val="99"/>
    <w:unhideWhenUsed/>
    <w:rsid w:val="00E540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4051"/>
  </w:style>
  <w:style w:type="paragraph" w:styleId="aa">
    <w:name w:val="footer"/>
    <w:basedOn w:val="a"/>
    <w:link w:val="ab"/>
    <w:uiPriority w:val="99"/>
    <w:unhideWhenUsed/>
    <w:rsid w:val="00E540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4051"/>
  </w:style>
  <w:style w:type="table" w:styleId="ac">
    <w:name w:val="Table Grid"/>
    <w:basedOn w:val="a1"/>
    <w:uiPriority w:val="59"/>
    <w:rsid w:val="00E54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13429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4294"/>
    <w:rPr>
      <w:rFonts w:ascii="Tahoma" w:hAnsi="Tahoma" w:cs="Tahoma"/>
      <w:sz w:val="16"/>
      <w:szCs w:val="16"/>
    </w:rPr>
  </w:style>
  <w:style w:type="paragraph" w:styleId="af">
    <w:name w:val="List Paragraph"/>
    <w:basedOn w:val="a"/>
    <w:uiPriority w:val="34"/>
    <w:qFormat/>
    <w:rsid w:val="00E40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1706</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dc:creator>
  <cp:lastModifiedBy>Бойко М А</cp:lastModifiedBy>
  <cp:revision>6</cp:revision>
  <cp:lastPrinted>2019-10-31T13:58:00Z</cp:lastPrinted>
  <dcterms:created xsi:type="dcterms:W3CDTF">2018-11-06T09:41:00Z</dcterms:created>
  <dcterms:modified xsi:type="dcterms:W3CDTF">2019-10-31T14:16:00Z</dcterms:modified>
</cp:coreProperties>
</file>