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8E" w:rsidRPr="00481BDF" w:rsidRDefault="00481BDF" w:rsidP="00481BDF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t>Памятка волонтеру.</w:t>
      </w:r>
      <w:r w:rsidRPr="00481BDF">
        <w:rPr>
          <w:noProof/>
          <w:lang w:eastAsia="ru-RU"/>
        </w:rPr>
        <w:t xml:space="preserve"> </w:t>
      </w:r>
      <w:r w:rsidRPr="00BE476B">
        <w:rPr>
          <w:noProof/>
          <w:lang w:eastAsia="ru-RU"/>
        </w:rPr>
        <w:drawing>
          <wp:inline distT="0" distB="0" distL="0" distR="0" wp14:anchorId="45EB5B85" wp14:editId="7122C5EB">
            <wp:extent cx="5705475" cy="4095750"/>
            <wp:effectExtent l="0" t="0" r="9525" b="0"/>
            <wp:docPr id="1" name="Рисунок 1" descr="D:\Изображения\ВОИ\depositphotos_153229486-stock-illustration-disabled-and-handicapped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ВОИ\depositphotos_153229486-stock-illustration-disabled-and-handicapped-s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76B" w:rsidRPr="00BE476B" w:rsidRDefault="00BE476B">
      <w:pPr>
        <w:rPr>
          <w:rFonts w:ascii="Times New Roman" w:hAnsi="Times New Roman" w:cs="Times New Roman"/>
          <w:sz w:val="28"/>
          <w:szCs w:val="28"/>
        </w:rPr>
      </w:pPr>
      <w:r w:rsidRPr="00BE47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многие журналисты употребляют словосочетание «человек с ог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раниченными возможностями». Э</w:t>
      </w:r>
      <w:r w:rsidRPr="00BE47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совсем не возмущает, главное, что СМИ поднимают тему инвалидности. Но многие мои, так сказать, друзья по несчастью, недовольны. Поэтому легче и правильнее говорить: человек с инвалидностью. Или колясочник, или слабозрячий или слабослышащий, или с синдромом Дауна или с </w:t>
      </w:r>
      <w:r w:rsidRPr="00BE47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аутизмом (</w:t>
      </w:r>
      <w:r w:rsidRPr="00BE47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никак не больной аутизмом). А вообще не надо стесняться спрашивать, как будет правильнее, у самих людей с инвалидностью.</w:t>
      </w:r>
    </w:p>
    <w:p w:rsidR="00BE476B" w:rsidRDefault="00BE476B" w:rsidP="00BE476B">
      <w:pPr>
        <w:shd w:val="clear" w:color="auto" w:fill="FFFFFF"/>
        <w:spacing w:after="375" w:line="420" w:lineRule="atLeast"/>
        <w:outlineLvl w:val="0"/>
        <w:rPr>
          <w:rStyle w:val="a3"/>
          <w:rFonts w:ascii="Times New Roman" w:hAnsi="Times New Roman" w:cs="Times New Roman"/>
          <w:bCs w:val="0"/>
          <w:i/>
          <w:color w:val="333333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i/>
          <w:color w:val="333333"/>
          <w:sz w:val="32"/>
          <w:szCs w:val="32"/>
          <w:shd w:val="clear" w:color="auto" w:fill="FFFFFF"/>
        </w:rPr>
        <w:t>В</w:t>
      </w:r>
      <w:r w:rsidRPr="00BE476B">
        <w:rPr>
          <w:rStyle w:val="a3"/>
          <w:rFonts w:ascii="Times New Roman" w:hAnsi="Times New Roman" w:cs="Times New Roman"/>
          <w:bCs w:val="0"/>
          <w:i/>
          <w:color w:val="333333"/>
          <w:sz w:val="32"/>
          <w:szCs w:val="32"/>
          <w:shd w:val="clear" w:color="auto" w:fill="FFFFFF"/>
        </w:rPr>
        <w:t>от 10 общих правил этикета, составленных людьми с инвалидностью: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1.</w:t>
      </w:r>
      <w:r w:rsidRPr="00BE476B">
        <w:rPr>
          <w:b/>
          <w:i/>
          <w:color w:val="333333"/>
          <w:sz w:val="28"/>
          <w:szCs w:val="28"/>
        </w:rPr>
        <w:t> Когда вы разговариваете с человеком с инвалидностью, обращайтесь непосредственно к нему, а не к его сопровождающему или сурдопереводчику, которые присутствуют при разговоре.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2. </w:t>
      </w:r>
      <w:r w:rsidRPr="00BE476B">
        <w:rPr>
          <w:b/>
          <w:i/>
          <w:color w:val="333333"/>
          <w:sz w:val="28"/>
          <w:szCs w:val="28"/>
        </w:rPr>
        <w:t>Когда Вас знакомят с человеком с инвалидностью, вполне естественно пожать ему руку — даже те, кому трудно двигать рукой, или кто пользуется протезом, вполне могут пожать руку (правую или левую), что вполне допустимо.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lastRenderedPageBreak/>
        <w:t>3. </w:t>
      </w:r>
      <w:r w:rsidRPr="00BE476B">
        <w:rPr>
          <w:b/>
          <w:i/>
          <w:color w:val="333333"/>
          <w:sz w:val="28"/>
          <w:szCs w:val="28"/>
        </w:rPr>
        <w:t>Когда вы встречаетесь с человеком, который плохо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 и назвать себя. Обязательно предупреждайте вслух, когда вы отходите в сторону (даже, если отходите ненадолго).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4.</w:t>
      </w:r>
      <w:r w:rsidRPr="00BE476B">
        <w:rPr>
          <w:b/>
          <w:i/>
          <w:color w:val="333333"/>
          <w:sz w:val="28"/>
          <w:szCs w:val="28"/>
        </w:rPr>
        <w:t> Если Вы предлагаете помощь, ждите, пока ее примут, а затем спрашивайте, что и как делать. Если Вы не поняли, не стесняйтесь — переспросите.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5. </w:t>
      </w:r>
      <w:r w:rsidRPr="00BE476B">
        <w:rPr>
          <w:b/>
          <w:i/>
          <w:color w:val="333333"/>
          <w:sz w:val="28"/>
          <w:szCs w:val="28"/>
        </w:rPr>
        <w:t>Обращайтесь с детьми с инвалидностью по имени, а с подростками и старше — как со взрослыми.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6.</w:t>
      </w:r>
      <w:r w:rsidRPr="00BE476B">
        <w:rPr>
          <w:b/>
          <w:i/>
          <w:color w:val="333333"/>
          <w:sz w:val="28"/>
          <w:szCs w:val="28"/>
        </w:rPr>
        <w:t> Опираться или повиснуть на чьей-то инвалидной коляске — это то же самое, что опираться или повиснуть на ее обладателе. Инвалидная коляска — это часть неприкасаемого пространства человека, который ее использует.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7. </w:t>
      </w:r>
      <w:r w:rsidRPr="00BE476B">
        <w:rPr>
          <w:b/>
          <w:i/>
          <w:color w:val="333333"/>
          <w:sz w:val="28"/>
          <w:szCs w:val="28"/>
        </w:rPr>
        <w:t>Разговаривая с человеком, испытывающим трудности в общении, слушайте его внимательно. Будьте терпеливы, ждите, пока он сам закончит фразу. Не поправляйте и не договаривайте за него. Не стесняйтесь переспрашивать, если вы не поняли собеседника.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8. </w:t>
      </w:r>
      <w:r w:rsidRPr="00BE476B">
        <w:rPr>
          <w:b/>
          <w:i/>
          <w:color w:val="333333"/>
          <w:sz w:val="28"/>
          <w:szCs w:val="28"/>
        </w:rPr>
        <w:t>Когда Вы говорите с человеком, пользующимся инвалидной коляской или костылями, расположитесь так, чтобы Ваши и его глаза были на одном уровне. Вам будет легче разговаривать, а вашему собеседнику не понадобится запрокидывать голову.</w:t>
      </w: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9. </w:t>
      </w:r>
      <w:r w:rsidRPr="00BE476B">
        <w:rPr>
          <w:b/>
          <w:i/>
          <w:color w:val="333333"/>
          <w:sz w:val="28"/>
          <w:szCs w:val="28"/>
        </w:rPr>
        <w:t>Чтобы привлечь внимание человека, который плохо слышит, помашите ему рукой или похлопайте по плечу. Смотрите ему прямо в глаза и говорите четко, хотя имейте в виду, что не все люди, которые плохо слышат, могут читать по губам. Разговаривая с теми, кто может читать по губам, расположитесь так, чтобы на вас падал свет, и Вас было хорошо видно, постарайтесь, чтобы вам ничего не мешало и ничто не заслоняло вас.</w:t>
      </w:r>
    </w:p>
    <w:p w:rsid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  <w:r w:rsidRPr="00BE476B">
        <w:rPr>
          <w:rStyle w:val="a3"/>
          <w:b w:val="0"/>
          <w:bCs w:val="0"/>
          <w:i/>
          <w:color w:val="333333"/>
          <w:sz w:val="28"/>
          <w:szCs w:val="28"/>
        </w:rPr>
        <w:t>10. </w:t>
      </w:r>
      <w:r w:rsidRPr="00BE476B">
        <w:rPr>
          <w:b/>
          <w:i/>
          <w:color w:val="333333"/>
          <w:sz w:val="28"/>
          <w:szCs w:val="28"/>
        </w:rPr>
        <w:t xml:space="preserve">Не смущайтесь, если случайно сказали: «Увидимся» или: «Вы слышали об этом…?» тому, кто на самом деле не может видеть или слышать. Передавая что-либо в руки незрячему, ни в коем случае не </w:t>
      </w:r>
      <w:r w:rsidRPr="00BE476B">
        <w:rPr>
          <w:b/>
          <w:i/>
          <w:color w:val="333333"/>
          <w:sz w:val="28"/>
          <w:szCs w:val="28"/>
        </w:rPr>
        <w:t>говорите:</w:t>
      </w:r>
      <w:r w:rsidRPr="00BE476B">
        <w:rPr>
          <w:b/>
          <w:i/>
          <w:color w:val="333333"/>
          <w:sz w:val="28"/>
          <w:szCs w:val="28"/>
        </w:rPr>
        <w:t xml:space="preserve"> «Пощупай это» — говорите обычные слова «Посмотри на это».</w:t>
      </w:r>
    </w:p>
    <w:p w:rsidR="00481BDF" w:rsidRDefault="00481BDF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</w:p>
    <w:p w:rsidR="00481BDF" w:rsidRDefault="00481BDF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32"/>
          <w:szCs w:val="32"/>
        </w:rPr>
      </w:pPr>
      <w:r>
        <w:rPr>
          <w:b/>
          <w:i/>
          <w:color w:val="333333"/>
          <w:sz w:val="32"/>
          <w:szCs w:val="32"/>
        </w:rPr>
        <w:lastRenderedPageBreak/>
        <w:t>Что раздражает больше всего людей с инвалидностью:</w:t>
      </w:r>
    </w:p>
    <w:p w:rsidR="00481BDF" w:rsidRPr="00481BDF" w:rsidRDefault="00481BDF" w:rsidP="00481BDF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 w:rsidRPr="00481BDF">
        <w:rPr>
          <w:color w:val="333333"/>
          <w:sz w:val="28"/>
          <w:szCs w:val="28"/>
        </w:rPr>
        <w:t xml:space="preserve">— Когда начинают помогать, не </w:t>
      </w:r>
      <w:r w:rsidRPr="00481BDF">
        <w:rPr>
          <w:color w:val="333333"/>
          <w:sz w:val="28"/>
          <w:szCs w:val="28"/>
        </w:rPr>
        <w:t>спросив,</w:t>
      </w:r>
      <w:r w:rsidRPr="00481BDF">
        <w:rPr>
          <w:color w:val="333333"/>
          <w:sz w:val="28"/>
          <w:szCs w:val="28"/>
        </w:rPr>
        <w:t xml:space="preserve"> как правильно, и если ты начинаешь </w:t>
      </w:r>
      <w:bookmarkStart w:id="0" w:name="_GoBack"/>
      <w:bookmarkEnd w:id="0"/>
      <w:r w:rsidRPr="00481BDF">
        <w:rPr>
          <w:color w:val="333333"/>
          <w:sz w:val="28"/>
          <w:szCs w:val="28"/>
        </w:rPr>
        <w:t>объяснять,</w:t>
      </w:r>
      <w:r w:rsidRPr="00481BDF">
        <w:rPr>
          <w:color w:val="333333"/>
          <w:sz w:val="28"/>
          <w:szCs w:val="28"/>
        </w:rPr>
        <w:t xml:space="preserve"> как сделать лучше — обижаются! Типа я не оценила порыв помощи!</w:t>
      </w:r>
    </w:p>
    <w:p w:rsidR="00481BDF" w:rsidRPr="00481BDF" w:rsidRDefault="00481BDF" w:rsidP="00481BDF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 w:rsidRPr="00481BDF">
        <w:rPr>
          <w:color w:val="333333"/>
          <w:sz w:val="28"/>
          <w:szCs w:val="28"/>
        </w:rPr>
        <w:t>— Когда стараются перевести тему, считая, что меня она может расстроить. Например, выбор горнолыжного курорта, покупка новых туфель на высоком каблуке или секс. Типа, инвалидам это недоступно, поэтому и говорить об этом не стоит. Чушь)))</w:t>
      </w:r>
    </w:p>
    <w:p w:rsidR="00481BDF" w:rsidRPr="00481BDF" w:rsidRDefault="00481BDF" w:rsidP="00481BDF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 w:rsidRPr="00481BDF">
        <w:rPr>
          <w:color w:val="333333"/>
          <w:sz w:val="28"/>
          <w:szCs w:val="28"/>
        </w:rPr>
        <w:t>— Когда тебе начинают жаловаться на жизнь... Чувак, посмотри на меня и поблагодари Господа за свои мелкие неприятности!</w:t>
      </w:r>
    </w:p>
    <w:p w:rsidR="00481BDF" w:rsidRDefault="00481BDF" w:rsidP="00481BDF">
      <w:pPr>
        <w:pStyle w:val="a4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481BDF">
        <w:rPr>
          <w:color w:val="333333"/>
          <w:sz w:val="28"/>
          <w:szCs w:val="28"/>
        </w:rPr>
        <w:t>У меня одно правило поведения с людьми с инвалидностью: быть естественным и общаться на равных. Если у человека нет ноги — это не значит, что у него нет мозгов.</w:t>
      </w:r>
    </w:p>
    <w:p w:rsidR="00481BDF" w:rsidRPr="00481BDF" w:rsidRDefault="00481BDF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32"/>
          <w:szCs w:val="32"/>
        </w:rPr>
      </w:pPr>
    </w:p>
    <w:p w:rsidR="00BE476B" w:rsidRPr="00BE476B" w:rsidRDefault="00BE476B" w:rsidP="00BE476B">
      <w:pPr>
        <w:pStyle w:val="a4"/>
        <w:shd w:val="clear" w:color="auto" w:fill="FFFFFF"/>
        <w:spacing w:line="360" w:lineRule="atLeast"/>
        <w:rPr>
          <w:b/>
          <w:i/>
          <w:color w:val="333333"/>
          <w:sz w:val="28"/>
          <w:szCs w:val="28"/>
        </w:rPr>
      </w:pPr>
    </w:p>
    <w:p w:rsidR="00BE476B" w:rsidRPr="00BE476B" w:rsidRDefault="00BE476B" w:rsidP="00BE476B">
      <w:pPr>
        <w:shd w:val="clear" w:color="auto" w:fill="FFFFFF"/>
        <w:spacing w:after="375" w:line="420" w:lineRule="atLeast"/>
        <w:outlineLvl w:val="0"/>
        <w:rPr>
          <w:rFonts w:ascii="Times New Roman" w:eastAsia="Times New Roman" w:hAnsi="Times New Roman" w:cs="Times New Roman"/>
          <w:i/>
          <w:color w:val="282828"/>
          <w:kern w:val="36"/>
          <w:sz w:val="28"/>
          <w:szCs w:val="28"/>
          <w:lang w:eastAsia="ru-RU"/>
        </w:rPr>
      </w:pPr>
    </w:p>
    <w:p w:rsidR="00BE476B" w:rsidRPr="00BE476B" w:rsidRDefault="00BE476B" w:rsidP="00BE476B">
      <w:pPr>
        <w:shd w:val="clear" w:color="auto" w:fill="FFFFFF"/>
        <w:spacing w:after="375" w:line="420" w:lineRule="atLeast"/>
        <w:outlineLvl w:val="0"/>
        <w:rPr>
          <w:rFonts w:ascii="Times New Roman" w:eastAsia="Times New Roman" w:hAnsi="Times New Roman" w:cs="Times New Roman"/>
          <w:b/>
          <w:i/>
          <w:color w:val="282828"/>
          <w:kern w:val="36"/>
          <w:sz w:val="28"/>
          <w:szCs w:val="28"/>
          <w:lang w:eastAsia="ru-RU"/>
        </w:rPr>
      </w:pPr>
    </w:p>
    <w:p w:rsidR="00BE476B" w:rsidRPr="00BE476B" w:rsidRDefault="00BE476B" w:rsidP="00BE476B">
      <w:pPr>
        <w:shd w:val="clear" w:color="auto" w:fill="FFFFFF"/>
        <w:spacing w:after="375" w:line="42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282828"/>
          <w:kern w:val="36"/>
          <w:sz w:val="36"/>
          <w:szCs w:val="36"/>
          <w:lang w:eastAsia="ru-RU"/>
        </w:rPr>
      </w:pPr>
    </w:p>
    <w:p w:rsidR="00BE476B" w:rsidRPr="00BE476B" w:rsidRDefault="00BE476B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BE476B" w:rsidRPr="00BE476B" w:rsidSect="00BE47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18"/>
    <w:rsid w:val="00115E8E"/>
    <w:rsid w:val="00210818"/>
    <w:rsid w:val="00481BDF"/>
    <w:rsid w:val="008F6A1C"/>
    <w:rsid w:val="00B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8000-9223-41BB-AF2A-4E0751F4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76B"/>
    <w:rPr>
      <w:b/>
      <w:bCs/>
    </w:rPr>
  </w:style>
  <w:style w:type="paragraph" w:styleId="a4">
    <w:name w:val="Normal (Web)"/>
    <w:basedOn w:val="a"/>
    <w:uiPriority w:val="99"/>
    <w:semiHidden/>
    <w:unhideWhenUsed/>
    <w:rsid w:val="00BE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2021-09-13T11:17:00Z</dcterms:created>
  <dcterms:modified xsi:type="dcterms:W3CDTF">2021-09-13T11:38:00Z</dcterms:modified>
</cp:coreProperties>
</file>