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B8" w:rsidRPr="002136E8" w:rsidRDefault="00C369B8" w:rsidP="00C369B8">
      <w:pPr>
        <w:spacing w:before="3"/>
        <w:ind w:left="1380" w:right="666"/>
        <w:rPr>
          <w:rFonts w:ascii="Times New Roman" w:hAnsi="Times New Roman" w:cs="Times New Roman"/>
          <w:b/>
          <w:sz w:val="24"/>
          <w:szCs w:val="24"/>
        </w:rPr>
      </w:pPr>
      <w:r w:rsidRPr="00213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Положение</w:t>
      </w:r>
    </w:p>
    <w:p w:rsidR="00C369B8" w:rsidRPr="002136E8" w:rsidRDefault="00C369B8" w:rsidP="00C369B8">
      <w:pPr>
        <w:spacing w:before="3"/>
        <w:ind w:right="666"/>
        <w:rPr>
          <w:rFonts w:ascii="Times New Roman" w:hAnsi="Times New Roman" w:cs="Times New Roman"/>
          <w:b/>
          <w:sz w:val="24"/>
          <w:szCs w:val="24"/>
        </w:rPr>
      </w:pPr>
      <w:r w:rsidRPr="002136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</w:t>
      </w:r>
      <w:r w:rsidRPr="002136E8">
        <w:rPr>
          <w:rFonts w:ascii="Times New Roman" w:hAnsi="Times New Roman" w:cs="Times New Roman"/>
          <w:b/>
          <w:sz w:val="24"/>
          <w:szCs w:val="24"/>
        </w:rPr>
        <w:t>о проведении районной акции</w:t>
      </w:r>
    </w:p>
    <w:p w:rsidR="00C369B8" w:rsidRPr="002136E8" w:rsidRDefault="00C369B8" w:rsidP="00C369B8">
      <w:pPr>
        <w:spacing w:before="3"/>
        <w:ind w:left="1380" w:right="666"/>
        <w:rPr>
          <w:rFonts w:ascii="Times New Roman" w:hAnsi="Times New Roman" w:cs="Times New Roman"/>
          <w:b/>
          <w:sz w:val="24"/>
          <w:szCs w:val="24"/>
        </w:rPr>
      </w:pPr>
      <w:r w:rsidRPr="002136E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</w:t>
      </w:r>
      <w:r w:rsidRPr="002136E8">
        <w:rPr>
          <w:rFonts w:ascii="Times New Roman" w:hAnsi="Times New Roman" w:cs="Times New Roman"/>
          <w:b/>
          <w:sz w:val="24"/>
          <w:szCs w:val="24"/>
        </w:rPr>
        <w:t>«Письмо солдату»</w:t>
      </w:r>
    </w:p>
    <w:p w:rsidR="00C369B8" w:rsidRPr="002136E8" w:rsidRDefault="00C369B8" w:rsidP="00C369B8">
      <w:pPr>
        <w:pStyle w:val="a6"/>
        <w:spacing w:before="7"/>
        <w:ind w:left="0"/>
        <w:rPr>
          <w:b/>
        </w:rPr>
      </w:pPr>
    </w:p>
    <w:p w:rsidR="00C369B8" w:rsidRPr="002136E8" w:rsidRDefault="00C369B8" w:rsidP="00C369B8">
      <w:pPr>
        <w:pStyle w:val="a8"/>
        <w:numPr>
          <w:ilvl w:val="0"/>
          <w:numId w:val="2"/>
        </w:numPr>
        <w:tabs>
          <w:tab w:val="left" w:pos="4181"/>
        </w:tabs>
        <w:spacing w:line="275" w:lineRule="exact"/>
        <w:jc w:val="left"/>
        <w:rPr>
          <w:b/>
          <w:color w:val="333333"/>
          <w:sz w:val="24"/>
          <w:szCs w:val="24"/>
        </w:rPr>
      </w:pPr>
      <w:r w:rsidRPr="002136E8">
        <w:rPr>
          <w:b/>
          <w:color w:val="333333"/>
          <w:sz w:val="24"/>
          <w:szCs w:val="24"/>
        </w:rPr>
        <w:t>Общее положение</w:t>
      </w:r>
    </w:p>
    <w:p w:rsidR="00C369B8" w:rsidRPr="002136E8" w:rsidRDefault="00C369B8" w:rsidP="00C369B8">
      <w:pPr>
        <w:pStyle w:val="a8"/>
        <w:tabs>
          <w:tab w:val="left" w:pos="4181"/>
        </w:tabs>
        <w:spacing w:line="275" w:lineRule="exact"/>
        <w:ind w:left="4180" w:firstLine="0"/>
        <w:jc w:val="right"/>
        <w:rPr>
          <w:b/>
          <w:color w:val="333333"/>
          <w:sz w:val="24"/>
          <w:szCs w:val="24"/>
        </w:rPr>
      </w:pPr>
    </w:p>
    <w:p w:rsidR="00C369B8" w:rsidRPr="002136E8" w:rsidRDefault="00C369B8" w:rsidP="00C369B8">
      <w:pPr>
        <w:pStyle w:val="a8"/>
        <w:tabs>
          <w:tab w:val="left" w:pos="1410"/>
        </w:tabs>
        <w:ind w:left="405" w:right="226" w:firstLine="0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1.1.Настоящее Положение регулирует порядок организации и проведения районной акции «Письмо солдату» (далее – Акция) </w:t>
      </w:r>
    </w:p>
    <w:p w:rsidR="00C369B8" w:rsidRPr="002136E8" w:rsidRDefault="00C369B8" w:rsidP="00C369B8">
      <w:pPr>
        <w:pStyle w:val="a6"/>
        <w:spacing w:before="6"/>
        <w:ind w:left="0"/>
        <w:rPr>
          <w:color w:val="000000" w:themeColor="text1"/>
        </w:rPr>
      </w:pPr>
      <w:r w:rsidRPr="002136E8">
        <w:rPr>
          <w:color w:val="000000" w:themeColor="text1"/>
        </w:rPr>
        <w:t xml:space="preserve">       1.2.Организатор Акции – Детский общественный совет при Уполномоченном по правам ребёнка Советского района.</w:t>
      </w:r>
    </w:p>
    <w:p w:rsidR="00C369B8" w:rsidRPr="002136E8" w:rsidRDefault="00C369B8" w:rsidP="00C369B8">
      <w:pPr>
        <w:pStyle w:val="a6"/>
        <w:spacing w:before="6"/>
        <w:ind w:left="0"/>
        <w:rPr>
          <w:color w:val="000000" w:themeColor="text1"/>
        </w:rPr>
      </w:pPr>
    </w:p>
    <w:p w:rsidR="00C369B8" w:rsidRPr="002136E8" w:rsidRDefault="00C369B8" w:rsidP="00C369B8">
      <w:pPr>
        <w:pStyle w:val="Heading1"/>
        <w:numPr>
          <w:ilvl w:val="0"/>
          <w:numId w:val="3"/>
        </w:numPr>
        <w:tabs>
          <w:tab w:val="left" w:pos="3797"/>
        </w:tabs>
        <w:spacing w:before="90" w:line="275" w:lineRule="exact"/>
        <w:ind w:left="3796"/>
        <w:rPr>
          <w:color w:val="000000" w:themeColor="text1"/>
        </w:rPr>
      </w:pPr>
      <w:r w:rsidRPr="002136E8">
        <w:rPr>
          <w:color w:val="000000" w:themeColor="text1"/>
        </w:rPr>
        <w:t>Цели и задачи</w:t>
      </w:r>
      <w:r w:rsidRPr="002136E8">
        <w:rPr>
          <w:color w:val="000000" w:themeColor="text1"/>
          <w:lang w:val="en-US"/>
        </w:rPr>
        <w:t xml:space="preserve"> </w:t>
      </w:r>
    </w:p>
    <w:p w:rsidR="00C369B8" w:rsidRPr="00C369B8" w:rsidRDefault="00C369B8" w:rsidP="00C369B8">
      <w:pPr>
        <w:pStyle w:val="a8"/>
        <w:numPr>
          <w:ilvl w:val="1"/>
          <w:numId w:val="1"/>
        </w:numPr>
        <w:tabs>
          <w:tab w:val="left" w:pos="0"/>
          <w:tab w:val="left" w:pos="142"/>
        </w:tabs>
        <w:spacing w:line="274" w:lineRule="exact"/>
        <w:ind w:left="567" w:firstLine="426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>Цель Акции</w:t>
      </w:r>
      <w:r>
        <w:rPr>
          <w:color w:val="000000" w:themeColor="text1"/>
          <w:sz w:val="24"/>
          <w:szCs w:val="24"/>
        </w:rPr>
        <w:t>: г</w:t>
      </w:r>
      <w:r w:rsidRPr="00C369B8">
        <w:rPr>
          <w:color w:val="000000" w:themeColor="text1"/>
          <w:sz w:val="24"/>
          <w:szCs w:val="24"/>
        </w:rPr>
        <w:t xml:space="preserve">ражданско-патриотическое воспитание </w:t>
      </w:r>
      <w:proofErr w:type="gramStart"/>
      <w:r w:rsidRPr="00C369B8">
        <w:rPr>
          <w:color w:val="000000" w:themeColor="text1"/>
          <w:sz w:val="24"/>
          <w:szCs w:val="24"/>
        </w:rPr>
        <w:t>обучающихся</w:t>
      </w:r>
      <w:proofErr w:type="gramEnd"/>
      <w:r w:rsidRPr="00C369B8">
        <w:rPr>
          <w:color w:val="000000" w:themeColor="text1"/>
          <w:sz w:val="24"/>
          <w:szCs w:val="24"/>
        </w:rPr>
        <w:t>.</w:t>
      </w:r>
    </w:p>
    <w:p w:rsidR="00C369B8" w:rsidRPr="002136E8" w:rsidRDefault="00C369B8" w:rsidP="00C369B8">
      <w:pPr>
        <w:pStyle w:val="a8"/>
        <w:numPr>
          <w:ilvl w:val="1"/>
          <w:numId w:val="1"/>
        </w:numPr>
        <w:tabs>
          <w:tab w:val="left" w:pos="1367"/>
        </w:tabs>
        <w:spacing w:line="275" w:lineRule="exact"/>
        <w:ind w:hanging="422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Задачи Акции</w:t>
      </w:r>
      <w:r>
        <w:rPr>
          <w:color w:val="000000" w:themeColor="text1"/>
          <w:sz w:val="24"/>
          <w:szCs w:val="24"/>
        </w:rPr>
        <w:t>:</w:t>
      </w:r>
    </w:p>
    <w:p w:rsidR="00C369B8" w:rsidRPr="002136E8" w:rsidRDefault="00C369B8" w:rsidP="00C369B8">
      <w:pPr>
        <w:pStyle w:val="a8"/>
        <w:numPr>
          <w:ilvl w:val="2"/>
          <w:numId w:val="1"/>
        </w:numPr>
        <w:tabs>
          <w:tab w:val="left" w:pos="1665"/>
        </w:tabs>
        <w:spacing w:before="6" w:line="237" w:lineRule="auto"/>
        <w:ind w:right="227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создание условий для раскрытия творческих способностей  обучающихся; </w:t>
      </w:r>
    </w:p>
    <w:p w:rsidR="00C369B8" w:rsidRPr="002136E8" w:rsidRDefault="00C369B8" w:rsidP="00C369B8">
      <w:pPr>
        <w:pStyle w:val="a8"/>
        <w:numPr>
          <w:ilvl w:val="2"/>
          <w:numId w:val="1"/>
        </w:numPr>
        <w:tabs>
          <w:tab w:val="left" w:pos="1665"/>
        </w:tabs>
        <w:spacing w:before="6"/>
        <w:ind w:right="222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моральная поддержка солдат срочной службы;</w:t>
      </w:r>
    </w:p>
    <w:p w:rsidR="00C369B8" w:rsidRPr="002136E8" w:rsidRDefault="00C369B8" w:rsidP="00C369B8">
      <w:pPr>
        <w:pStyle w:val="a8"/>
        <w:numPr>
          <w:ilvl w:val="2"/>
          <w:numId w:val="1"/>
        </w:numPr>
        <w:tabs>
          <w:tab w:val="left" w:pos="1665"/>
        </w:tabs>
        <w:ind w:right="224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повышение престижа военной службы;</w:t>
      </w:r>
    </w:p>
    <w:p w:rsidR="00C369B8" w:rsidRPr="00C369B8" w:rsidRDefault="00C369B8" w:rsidP="00C369B8">
      <w:pPr>
        <w:pStyle w:val="a8"/>
        <w:numPr>
          <w:ilvl w:val="2"/>
          <w:numId w:val="1"/>
        </w:numPr>
        <w:tabs>
          <w:tab w:val="left" w:pos="1665"/>
        </w:tabs>
        <w:ind w:right="231"/>
        <w:jc w:val="left"/>
        <w:rPr>
          <w:color w:val="000000" w:themeColor="text1"/>
          <w:sz w:val="24"/>
          <w:szCs w:val="24"/>
        </w:rPr>
      </w:pPr>
      <w:r w:rsidRPr="002136E8">
        <w:rPr>
          <w:color w:val="000000" w:themeColor="text1"/>
          <w:sz w:val="24"/>
          <w:szCs w:val="24"/>
        </w:rPr>
        <w:t xml:space="preserve"> поддержка молодёжных инициатив;</w:t>
      </w:r>
    </w:p>
    <w:p w:rsidR="00C369B8" w:rsidRPr="002136E8" w:rsidRDefault="00C369B8" w:rsidP="00C369B8">
      <w:pPr>
        <w:pStyle w:val="Heading1"/>
        <w:numPr>
          <w:ilvl w:val="0"/>
          <w:numId w:val="3"/>
        </w:numPr>
        <w:tabs>
          <w:tab w:val="left" w:pos="3864"/>
        </w:tabs>
        <w:spacing w:before="217" w:line="272" w:lineRule="exact"/>
        <w:ind w:left="3863"/>
        <w:rPr>
          <w:color w:val="000000" w:themeColor="text1"/>
        </w:rPr>
      </w:pPr>
      <w:r w:rsidRPr="002136E8">
        <w:rPr>
          <w:color w:val="000000" w:themeColor="text1"/>
        </w:rPr>
        <w:t xml:space="preserve">Участники  </w:t>
      </w:r>
    </w:p>
    <w:p w:rsidR="00C369B8" w:rsidRPr="002136E8" w:rsidRDefault="00C369B8" w:rsidP="00C369B8">
      <w:pPr>
        <w:tabs>
          <w:tab w:val="left" w:pos="1367"/>
        </w:tabs>
        <w:spacing w:line="272" w:lineRule="exact"/>
        <w:ind w:left="-18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2.1. Участниками Акции являются обучающиеся 5-11-х классов образовательных  организаций Советского района.   </w:t>
      </w:r>
    </w:p>
    <w:p w:rsidR="00C369B8" w:rsidRPr="002136E8" w:rsidRDefault="00C369B8" w:rsidP="00C369B8">
      <w:pPr>
        <w:pStyle w:val="Heading1"/>
        <w:tabs>
          <w:tab w:val="left" w:pos="2898"/>
        </w:tabs>
        <w:spacing w:before="71" w:line="275" w:lineRule="exact"/>
        <w:ind w:left="2694"/>
        <w:rPr>
          <w:color w:val="000000" w:themeColor="text1"/>
        </w:rPr>
      </w:pPr>
      <w:r w:rsidRPr="002136E8">
        <w:rPr>
          <w:color w:val="000000" w:themeColor="text1"/>
        </w:rPr>
        <w:t xml:space="preserve">          3.Условия  акции  </w:t>
      </w:r>
    </w:p>
    <w:p w:rsidR="00C369B8" w:rsidRPr="002136E8" w:rsidRDefault="00C369B8" w:rsidP="00C369B8">
      <w:pPr>
        <w:spacing w:line="24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3.1. Акция проходит с 8 февраля по 23 февраля.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000000" w:themeColor="text1"/>
        </w:rPr>
        <w:t xml:space="preserve"> 3.2.Это может быть</w:t>
      </w:r>
      <w:r w:rsidRPr="002136E8">
        <w:rPr>
          <w:color w:val="212529"/>
        </w:rPr>
        <w:t xml:space="preserve"> рукописное письмо или открытка с  поздравлением военнослужащему Российской армии. 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</w:rPr>
      </w:pPr>
      <w:r w:rsidRPr="002136E8">
        <w:rPr>
          <w:color w:val="212529"/>
        </w:rPr>
        <w:t xml:space="preserve">                                 </w:t>
      </w:r>
      <w:r w:rsidRPr="002136E8">
        <w:rPr>
          <w:b/>
          <w:color w:val="212529"/>
        </w:rPr>
        <w:t>4.Требования к условиям проведения акции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212529"/>
        </w:rPr>
        <w:t>4.1.Письмо может содержать: </w:t>
      </w:r>
      <w:r w:rsidRPr="002136E8">
        <w:rPr>
          <w:color w:val="212529"/>
        </w:rPr>
        <w:br/>
        <w:t>- поздравление с праздником Защитников Отечества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212529"/>
        </w:rPr>
        <w:t xml:space="preserve">- интересующие вопросы солдатам; </w:t>
      </w:r>
      <w:r w:rsidRPr="002136E8">
        <w:rPr>
          <w:noProof/>
          <w:color w:val="212529"/>
        </w:rPr>
        <w:t xml:space="preserve"> 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212529"/>
        </w:rPr>
        <w:t xml:space="preserve">- благодарность солдатам за их службу и напутствия; 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212529"/>
        </w:rPr>
        <w:t xml:space="preserve">- рассказ о себе, своих планах, мечтах, жизненной позиции; 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212529"/>
        </w:rPr>
        <w:t>- авторские стихи, рассказы, истории, новости из жизни населённого пункта;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000000" w:themeColor="text1"/>
        </w:rPr>
        <w:t xml:space="preserve">4.2. </w:t>
      </w:r>
      <w:r w:rsidRPr="002136E8">
        <w:rPr>
          <w:color w:val="212529"/>
        </w:rPr>
        <w:t xml:space="preserve"> Правила оформления писем: </w:t>
      </w:r>
      <w:r w:rsidRPr="002136E8">
        <w:rPr>
          <w:color w:val="212529"/>
        </w:rPr>
        <w:br/>
        <w:t xml:space="preserve">- письма должны быть написаны от руки, на одном тетрадном листе; </w:t>
      </w:r>
    </w:p>
    <w:p w:rsidR="00C369B8" w:rsidRPr="002136E8" w:rsidRDefault="00C369B8" w:rsidP="00C369B8">
      <w:pPr>
        <w:pStyle w:val="a3"/>
        <w:shd w:val="clear" w:color="auto" w:fill="FFFFFF"/>
        <w:spacing w:before="0" w:beforeAutospacing="0" w:after="0" w:afterAutospacing="0"/>
        <w:rPr>
          <w:color w:val="212529"/>
        </w:rPr>
      </w:pPr>
      <w:r w:rsidRPr="002136E8">
        <w:rPr>
          <w:color w:val="212529"/>
        </w:rPr>
        <w:t>- самодельные открытки изготавливаются на листе формата А3 или А</w:t>
      </w:r>
      <w:proofErr w:type="gramStart"/>
      <w:r w:rsidRPr="002136E8">
        <w:rPr>
          <w:color w:val="212529"/>
        </w:rPr>
        <w:t>4</w:t>
      </w:r>
      <w:proofErr w:type="gramEnd"/>
      <w:r w:rsidRPr="002136E8">
        <w:rPr>
          <w:color w:val="212529"/>
        </w:rPr>
        <w:t xml:space="preserve"> с рисунком и поздравлением. </w:t>
      </w:r>
    </w:p>
    <w:p w:rsidR="00C369B8" w:rsidRPr="002136E8" w:rsidRDefault="00C369B8" w:rsidP="00C369B8">
      <w:pPr>
        <w:rPr>
          <w:rFonts w:ascii="Times New Roman" w:hAnsi="Times New Roman" w:cs="Times New Roman"/>
          <w:sz w:val="24"/>
          <w:szCs w:val="24"/>
        </w:rPr>
      </w:pPr>
      <w:r w:rsidRPr="002136E8">
        <w:rPr>
          <w:rFonts w:ascii="Times New Roman" w:hAnsi="Times New Roman" w:cs="Times New Roman"/>
          <w:sz w:val="24"/>
          <w:szCs w:val="24"/>
        </w:rPr>
        <w:t xml:space="preserve">4.3.Факт участия в Акции отражается в фото и видеоотчёте и размещается в сети ВК Управления образования </w:t>
      </w:r>
      <w:hyperlink r:id="rId5" w:history="1">
        <w:r w:rsidRPr="002136E8">
          <w:rPr>
            <w:rStyle w:val="a9"/>
            <w:rFonts w:ascii="Times New Roman" w:hAnsi="Times New Roman" w:cs="Times New Roman"/>
            <w:sz w:val="24"/>
            <w:szCs w:val="24"/>
          </w:rPr>
          <w:t>https://vk.com/public186466757</w:t>
        </w:r>
      </w:hyperlink>
      <w:r w:rsidRPr="002136E8">
        <w:rPr>
          <w:rFonts w:ascii="Times New Roman" w:hAnsi="Times New Roman" w:cs="Times New Roman"/>
          <w:sz w:val="24"/>
          <w:szCs w:val="24"/>
        </w:rPr>
        <w:t xml:space="preserve">. Дублируется на сайте Детского общественного совета </w:t>
      </w:r>
      <w:proofErr w:type="spellStart"/>
      <w:r w:rsidRPr="002136E8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2136E8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2136E8">
          <w:rPr>
            <w:rStyle w:val="a9"/>
            <w:rFonts w:ascii="Times New Roman" w:hAnsi="Times New Roman" w:cs="Times New Roman"/>
            <w:sz w:val="24"/>
            <w:szCs w:val="24"/>
          </w:rPr>
          <w:t>https://vk.com/dsovet.hmao</w:t>
        </w:r>
      </w:hyperlink>
      <w:r w:rsidRPr="00213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9B8" w:rsidRPr="002136E8" w:rsidRDefault="00C369B8" w:rsidP="00C369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36E8">
        <w:rPr>
          <w:rFonts w:ascii="Times New Roman" w:hAnsi="Times New Roman" w:cs="Times New Roman"/>
          <w:sz w:val="24"/>
          <w:szCs w:val="24"/>
        </w:rPr>
        <w:t xml:space="preserve">4.4.Итоги акции отправить МАУ ДО </w:t>
      </w:r>
      <w:proofErr w:type="gramStart"/>
      <w:r w:rsidRPr="002136E8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2136E8">
        <w:rPr>
          <w:rFonts w:ascii="Times New Roman" w:hAnsi="Times New Roman" w:cs="Times New Roman"/>
          <w:sz w:val="24"/>
          <w:szCs w:val="24"/>
        </w:rPr>
        <w:t xml:space="preserve"> «Центр «Созвездие» им. Героя Советского </w:t>
      </w:r>
      <w:r w:rsidRPr="00213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Союза Генерал-полковника Гришина И.Т. </w:t>
      </w:r>
      <w:hyperlink r:id="rId7" w:history="1">
        <w:r w:rsidRPr="002136E8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olgasidorova27595@mail.ru</w:t>
        </w:r>
      </w:hyperlink>
    </w:p>
    <w:p w:rsidR="00C369B8" w:rsidRPr="002136E8" w:rsidRDefault="00C369B8" w:rsidP="00C369B8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213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 с пометкой «Письмо солдату»)</w:t>
      </w:r>
    </w:p>
    <w:p w:rsidR="00C369B8" w:rsidRPr="002136E8" w:rsidRDefault="00C369B8" w:rsidP="00C369B8">
      <w:pPr>
        <w:rPr>
          <w:rFonts w:ascii="Times New Roman" w:hAnsi="Times New Roman" w:cs="Times New Roman"/>
          <w:sz w:val="24"/>
          <w:szCs w:val="24"/>
        </w:rPr>
      </w:pPr>
      <w:r w:rsidRPr="002136E8">
        <w:rPr>
          <w:rFonts w:ascii="Times New Roman" w:hAnsi="Times New Roman" w:cs="Times New Roman"/>
          <w:sz w:val="24"/>
          <w:szCs w:val="24"/>
        </w:rPr>
        <w:t>по следующей форме:</w:t>
      </w:r>
    </w:p>
    <w:tbl>
      <w:tblPr>
        <w:tblStyle w:val="aa"/>
        <w:tblW w:w="0" w:type="auto"/>
        <w:tblLook w:val="04A0"/>
      </w:tblPr>
      <w:tblGrid>
        <w:gridCol w:w="3474"/>
        <w:gridCol w:w="3474"/>
        <w:gridCol w:w="3474"/>
      </w:tblGrid>
      <w:tr w:rsidR="00C369B8" w:rsidRPr="002136E8" w:rsidTr="00F87D98">
        <w:tc>
          <w:tcPr>
            <w:tcW w:w="3474" w:type="dxa"/>
          </w:tcPr>
          <w:p w:rsidR="00C369B8" w:rsidRPr="002136E8" w:rsidRDefault="00C369B8" w:rsidP="00F87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spellEnd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3474" w:type="dxa"/>
          </w:tcPr>
          <w:p w:rsidR="00C369B8" w:rsidRPr="002136E8" w:rsidRDefault="00C369B8" w:rsidP="00F87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3474" w:type="dxa"/>
          </w:tcPr>
          <w:p w:rsidR="00C369B8" w:rsidRPr="002136E8" w:rsidRDefault="00C369B8" w:rsidP="00F87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 w:rsidRPr="002136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369B8" w:rsidRPr="002136E8" w:rsidRDefault="00C369B8" w:rsidP="00C369B8">
      <w:pPr>
        <w:rPr>
          <w:rFonts w:ascii="Times New Roman" w:hAnsi="Times New Roman" w:cs="Times New Roman"/>
          <w:sz w:val="24"/>
          <w:szCs w:val="24"/>
        </w:rPr>
      </w:pPr>
    </w:p>
    <w:p w:rsidR="00C369B8" w:rsidRPr="002136E8" w:rsidRDefault="00C369B8" w:rsidP="00C369B8">
      <w:pPr>
        <w:rPr>
          <w:rFonts w:ascii="Times New Roman" w:hAnsi="Times New Roman" w:cs="Times New Roman"/>
          <w:sz w:val="24"/>
          <w:szCs w:val="24"/>
        </w:rPr>
      </w:pPr>
    </w:p>
    <w:p w:rsidR="00C369B8" w:rsidRPr="002136E8" w:rsidRDefault="00C369B8" w:rsidP="00C369B8">
      <w:pPr>
        <w:pStyle w:val="a8"/>
        <w:tabs>
          <w:tab w:val="left" w:pos="142"/>
        </w:tabs>
        <w:ind w:left="142" w:right="222" w:firstLine="0"/>
        <w:jc w:val="left"/>
        <w:rPr>
          <w:color w:val="000000" w:themeColor="text1"/>
          <w:sz w:val="24"/>
          <w:szCs w:val="24"/>
        </w:rPr>
      </w:pPr>
    </w:p>
    <w:p w:rsidR="00C369B8" w:rsidRPr="00375ADB" w:rsidRDefault="00C369B8" w:rsidP="00C369B8">
      <w:pPr>
        <w:tabs>
          <w:tab w:val="left" w:pos="851"/>
        </w:tabs>
        <w:spacing w:before="1"/>
        <w:ind w:right="227"/>
        <w:rPr>
          <w:b/>
          <w:color w:val="000000" w:themeColor="text1"/>
          <w:sz w:val="28"/>
          <w:szCs w:val="28"/>
        </w:rPr>
      </w:pPr>
      <w:r w:rsidRPr="00375ADB">
        <w:rPr>
          <w:color w:val="000000" w:themeColor="text1"/>
          <w:sz w:val="28"/>
          <w:szCs w:val="28"/>
        </w:rPr>
        <w:t xml:space="preserve"> </w:t>
      </w:r>
    </w:p>
    <w:p w:rsidR="00C369B8" w:rsidRPr="00774200" w:rsidRDefault="00C369B8" w:rsidP="00C369B8">
      <w:pPr>
        <w:spacing w:line="24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</w:t>
      </w:r>
    </w:p>
    <w:p w:rsidR="00C369B8" w:rsidRPr="00774200" w:rsidRDefault="00C369B8" w:rsidP="00C369B8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369B8" w:rsidRPr="00774200" w:rsidRDefault="00C369B8" w:rsidP="00C369B8">
      <w:pPr>
        <w:spacing w:line="242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69B8" w:rsidRPr="00774200" w:rsidRDefault="00C369B8" w:rsidP="00C369B8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:rsidR="00C369B8" w:rsidRPr="005B39F4" w:rsidRDefault="00C369B8" w:rsidP="00C369B8">
      <w:pPr>
        <w:spacing w:line="242" w:lineRule="auto"/>
        <w:rPr>
          <w:sz w:val="24"/>
          <w:szCs w:val="24"/>
        </w:rPr>
        <w:sectPr w:rsidR="00C369B8" w:rsidRPr="005B39F4" w:rsidSect="00774200">
          <w:pgSz w:w="11900" w:h="16840"/>
          <w:pgMar w:top="1040" w:right="701" w:bottom="280" w:left="993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</w:t>
      </w:r>
    </w:p>
    <w:p w:rsidR="000068B5" w:rsidRDefault="000068B5" w:rsidP="000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lastRenderedPageBreak/>
        <w:t>Цель акции –   поздравление военнослужащих, как наследников поколения победителей, с памятными датами. </w:t>
      </w:r>
      <w:r w:rsidR="004F2996">
        <w:rPr>
          <w:rFonts w:ascii="roboto" w:hAnsi="roboto"/>
          <w:color w:val="000000"/>
          <w:sz w:val="20"/>
          <w:szCs w:val="20"/>
          <w:shd w:val="clear" w:color="auto" w:fill="FFFFFF"/>
        </w:rPr>
        <w:t>Акция направлена на развитие современных общественно-активных форм военно-патриотической работы с детьми и юношеством.</w:t>
      </w:r>
    </w:p>
    <w:p w:rsidR="000770C2" w:rsidRPr="000770C2" w:rsidRDefault="000068B5" w:rsidP="00077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68B5" w:rsidRDefault="000068B5" w:rsidP="000068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Акция пройдет с 18 февраля по 10 мая 2020 года. </w:t>
      </w:r>
      <w:r>
        <w:rPr>
          <w:rFonts w:ascii="Arial" w:hAnsi="Arial" w:cs="Arial"/>
          <w:color w:val="212529"/>
          <w:sz w:val="25"/>
          <w:szCs w:val="25"/>
        </w:rPr>
        <w:br/>
        <w:t>В акции может принять участие каждый желающий. Можно написать рукописное письмо или нарисовать открытку с рукописным поздравлением военнослужащему Российской армии. </w:t>
      </w:r>
    </w:p>
    <w:p w:rsidR="000068B5" w:rsidRDefault="000068B5" w:rsidP="000068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Темы для писем: </w:t>
      </w:r>
      <w:r>
        <w:rPr>
          <w:rFonts w:ascii="Arial" w:hAnsi="Arial" w:cs="Arial"/>
          <w:color w:val="212529"/>
          <w:sz w:val="25"/>
          <w:szCs w:val="25"/>
        </w:rPr>
        <w:br/>
        <w:t xml:space="preserve">- поздравление с праздником Защитников Отечества </w:t>
      </w:r>
      <w:r>
        <w:rPr>
          <w:rFonts w:ascii="Arial" w:hAnsi="Arial" w:cs="Arial"/>
          <w:noProof/>
          <w:color w:val="212529"/>
          <w:sz w:val="25"/>
          <w:szCs w:val="25"/>
        </w:rPr>
        <w:t xml:space="preserve"> </w:t>
      </w:r>
    </w:p>
    <w:p w:rsidR="000068B5" w:rsidRDefault="000068B5" w:rsidP="000068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- письмо со словами поддержки военнослужащим, исполняющим воинский долг по защите Отечества.</w:t>
      </w:r>
    </w:p>
    <w:p w:rsidR="000068B5" w:rsidRDefault="000068B5" w:rsidP="000068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- письма, с творческими и учебными планами</w:t>
      </w:r>
    </w:p>
    <w:p w:rsidR="000068B5" w:rsidRDefault="000068B5" w:rsidP="000068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25"/>
          <w:szCs w:val="25"/>
        </w:rPr>
      </w:pPr>
      <w:r>
        <w:rPr>
          <w:rFonts w:ascii="Arial" w:hAnsi="Arial" w:cs="Arial"/>
          <w:color w:val="212529"/>
          <w:sz w:val="25"/>
          <w:szCs w:val="25"/>
        </w:rPr>
        <w:t>Правила оформления писем: </w:t>
      </w:r>
      <w:r>
        <w:rPr>
          <w:rFonts w:ascii="Arial" w:hAnsi="Arial" w:cs="Arial"/>
          <w:color w:val="212529"/>
          <w:sz w:val="25"/>
          <w:szCs w:val="25"/>
        </w:rPr>
        <w:br/>
        <w:t>- письма должны быть написаны от руки, на одном тетрадном листе, с указанием адреса получателя в стилистике писем времен Великой Отечественной войны в виде солдатских треугольников; </w:t>
      </w:r>
      <w:r>
        <w:rPr>
          <w:rFonts w:ascii="Arial" w:hAnsi="Arial" w:cs="Arial"/>
          <w:color w:val="212529"/>
          <w:sz w:val="25"/>
          <w:szCs w:val="25"/>
        </w:rPr>
        <w:br/>
        <w:t>- самодельные открытки изготавливаются на листе формата А3 или А</w:t>
      </w:r>
      <w:proofErr w:type="gramStart"/>
      <w:r>
        <w:rPr>
          <w:rFonts w:ascii="Arial" w:hAnsi="Arial" w:cs="Arial"/>
          <w:color w:val="212529"/>
          <w:sz w:val="25"/>
          <w:szCs w:val="25"/>
        </w:rPr>
        <w:t>4</w:t>
      </w:r>
      <w:proofErr w:type="gramEnd"/>
      <w:r>
        <w:rPr>
          <w:rFonts w:ascii="Arial" w:hAnsi="Arial" w:cs="Arial"/>
          <w:color w:val="212529"/>
          <w:sz w:val="25"/>
          <w:szCs w:val="25"/>
        </w:rPr>
        <w:t xml:space="preserve"> с рисунком и поздравлением. </w:t>
      </w:r>
    </w:p>
    <w:p w:rsidR="008A281A" w:rsidRDefault="008A281A"/>
    <w:sectPr w:rsidR="008A281A" w:rsidSect="00F5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15A"/>
    <w:multiLevelType w:val="multilevel"/>
    <w:tmpl w:val="E9C26316"/>
    <w:lvl w:ilvl="0">
      <w:start w:val="2"/>
      <w:numFmt w:val="decimal"/>
      <w:lvlText w:val="%1"/>
      <w:lvlJc w:val="left"/>
      <w:pPr>
        <w:ind w:left="1366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6" w:hanging="423"/>
      </w:pPr>
      <w:rPr>
        <w:rFonts w:ascii="Times New Roman" w:eastAsia="Times New Roman" w:hAnsi="Times New Roman" w:cs="Times New Roman" w:hint="default"/>
        <w:color w:val="2C2C2C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664" w:hanging="360"/>
      </w:pPr>
      <w:rPr>
        <w:rFonts w:ascii="Symbol" w:eastAsia="Symbol" w:hAnsi="Symbol" w:cs="Symbol" w:hint="default"/>
        <w:color w:val="2C2C2C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3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ru-RU" w:eastAsia="ru-RU" w:bidi="ru-RU"/>
      </w:rPr>
    </w:lvl>
  </w:abstractNum>
  <w:abstractNum w:abstractNumId="1">
    <w:nsid w:val="48065A41"/>
    <w:multiLevelType w:val="hybridMultilevel"/>
    <w:tmpl w:val="DDDE3230"/>
    <w:lvl w:ilvl="0" w:tplc="CAD84394">
      <w:start w:val="1"/>
      <w:numFmt w:val="decimal"/>
      <w:lvlText w:val="%1."/>
      <w:lvlJc w:val="left"/>
      <w:pPr>
        <w:ind w:left="3054" w:hanging="360"/>
      </w:pPr>
      <w:rPr>
        <w:rFonts w:hint="default"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41F2403"/>
    <w:multiLevelType w:val="multilevel"/>
    <w:tmpl w:val="F46093D4"/>
    <w:lvl w:ilvl="0">
      <w:start w:val="1"/>
      <w:numFmt w:val="decimal"/>
      <w:lvlText w:val="%1."/>
      <w:lvlJc w:val="left"/>
      <w:pPr>
        <w:ind w:left="4180" w:hanging="245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3" w:hanging="441"/>
      </w:pPr>
      <w:rPr>
        <w:rFonts w:ascii="Times New Roman" w:eastAsia="Times New Roman" w:hAnsi="Times New Roman" w:cs="Times New Roman" w:hint="default"/>
        <w:color w:val="2C2C2C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37" w:hanging="4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95" w:hanging="4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53" w:hanging="4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10" w:hanging="4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68" w:hanging="4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26" w:hanging="4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3" w:hanging="44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770C2"/>
    <w:rsid w:val="000068B5"/>
    <w:rsid w:val="000770C2"/>
    <w:rsid w:val="003477A0"/>
    <w:rsid w:val="004F2996"/>
    <w:rsid w:val="008A281A"/>
    <w:rsid w:val="00AA06C8"/>
    <w:rsid w:val="00C369B8"/>
    <w:rsid w:val="00F5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8B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C369B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8">
    <w:name w:val="List Paragraph"/>
    <w:basedOn w:val="a"/>
    <w:uiPriority w:val="1"/>
    <w:qFormat/>
    <w:rsid w:val="00C369B8"/>
    <w:pPr>
      <w:widowControl w:val="0"/>
      <w:autoSpaceDE w:val="0"/>
      <w:autoSpaceDN w:val="0"/>
      <w:spacing w:after="0" w:line="240" w:lineRule="auto"/>
      <w:ind w:left="233" w:firstLine="711"/>
      <w:jc w:val="both"/>
    </w:pPr>
    <w:rPr>
      <w:rFonts w:ascii="Times New Roman" w:eastAsia="Times New Roman" w:hAnsi="Times New Roman" w:cs="Times New Roman"/>
      <w:lang w:bidi="ru-RU"/>
    </w:rPr>
  </w:style>
  <w:style w:type="character" w:styleId="a9">
    <w:name w:val="Hyperlink"/>
    <w:basedOn w:val="a0"/>
    <w:uiPriority w:val="99"/>
    <w:unhideWhenUsed/>
    <w:rsid w:val="00C369B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369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sidorova275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sovet.hmao" TargetMode="External"/><Relationship Id="rId5" Type="http://schemas.openxmlformats.org/officeDocument/2006/relationships/hyperlink" Target="https://vk.com/public1864667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2021-01-13T09:47:00Z</dcterms:created>
  <dcterms:modified xsi:type="dcterms:W3CDTF">2021-01-14T06:37:00Z</dcterms:modified>
</cp:coreProperties>
</file>