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56C" w:rsidRDefault="008415B6" w:rsidP="008415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B6">
        <w:rPr>
          <w:rFonts w:ascii="Times New Roman" w:hAnsi="Times New Roman" w:cs="Times New Roman"/>
          <w:b/>
          <w:sz w:val="24"/>
          <w:szCs w:val="24"/>
        </w:rPr>
        <w:t>Средства массовой информации о муниципальной акции «Живые картины»</w:t>
      </w:r>
    </w:p>
    <w:p w:rsidR="008415B6" w:rsidRDefault="008415B6" w:rsidP="008415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5B6" w:rsidRDefault="008415B6" w:rsidP="008415B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D90901">
          <w:rPr>
            <w:rStyle w:val="a3"/>
            <w:rFonts w:ascii="Times New Roman" w:hAnsi="Times New Roman" w:cs="Times New Roman"/>
            <w:sz w:val="24"/>
            <w:szCs w:val="24"/>
          </w:rPr>
          <w:t>https://xn----btbtioipbcq.xn--p1</w:t>
        </w:r>
        <w:r w:rsidRPr="00D90901">
          <w:rPr>
            <w:rStyle w:val="a3"/>
            <w:rFonts w:ascii="Times New Roman" w:hAnsi="Times New Roman" w:cs="Times New Roman"/>
            <w:sz w:val="24"/>
            <w:szCs w:val="24"/>
          </w:rPr>
          <w:t>a</w:t>
        </w:r>
        <w:r w:rsidRPr="00D90901">
          <w:rPr>
            <w:rStyle w:val="a3"/>
            <w:rFonts w:ascii="Times New Roman" w:hAnsi="Times New Roman" w:cs="Times New Roman"/>
            <w:sz w:val="24"/>
            <w:szCs w:val="24"/>
          </w:rPr>
          <w:t>i/meropriatie/2019-05-09/akciya-zhivye-kartiny</w:t>
        </w:r>
      </w:hyperlink>
    </w:p>
    <w:p w:rsidR="008415B6" w:rsidRDefault="008415B6" w:rsidP="008415B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D90901">
          <w:rPr>
            <w:rStyle w:val="a3"/>
            <w:rFonts w:ascii="Times New Roman" w:hAnsi="Times New Roman" w:cs="Times New Roman"/>
            <w:sz w:val="24"/>
            <w:szCs w:val="24"/>
          </w:rPr>
          <w:t>https://www.bnkomi.ru/data/news/38864/</w:t>
        </w:r>
      </w:hyperlink>
    </w:p>
    <w:p w:rsidR="008415B6" w:rsidRDefault="008415B6" w:rsidP="008415B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D90901">
          <w:rPr>
            <w:rStyle w:val="a3"/>
            <w:rFonts w:ascii="Times New Roman" w:hAnsi="Times New Roman" w:cs="Times New Roman"/>
            <w:sz w:val="24"/>
            <w:szCs w:val="24"/>
          </w:rPr>
          <w:t>https://usinsk.online/news/bessmertnyj-polk-na-ulitsah-usinska/</w:t>
        </w:r>
      </w:hyperlink>
    </w:p>
    <w:p w:rsidR="008415B6" w:rsidRDefault="008415B6" w:rsidP="008415B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D90901">
          <w:rPr>
            <w:rStyle w:val="a3"/>
            <w:rFonts w:ascii="Times New Roman" w:hAnsi="Times New Roman" w:cs="Times New Roman"/>
            <w:sz w:val="24"/>
            <w:szCs w:val="24"/>
          </w:rPr>
          <w:t>https://usinskgeoneft.ru/novosty/2017-05-10/prazdnovanie-9-maya</w:t>
        </w:r>
      </w:hyperlink>
    </w:p>
    <w:p w:rsidR="008415B6" w:rsidRDefault="008415B6" w:rsidP="008415B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D90901">
          <w:rPr>
            <w:rStyle w:val="a3"/>
            <w:rFonts w:ascii="Times New Roman" w:hAnsi="Times New Roman" w:cs="Times New Roman"/>
            <w:sz w:val="24"/>
            <w:szCs w:val="24"/>
          </w:rPr>
          <w:t>https://usinsk.online/news/21368/</w:t>
        </w:r>
      </w:hyperlink>
    </w:p>
    <w:p w:rsidR="008415B6" w:rsidRDefault="008415B6" w:rsidP="008415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15B6" w:rsidRDefault="008415B6">
      <w:pPr>
        <w:rPr>
          <w:rFonts w:ascii="Times New Roman" w:hAnsi="Times New Roman" w:cs="Times New Roman"/>
          <w:sz w:val="24"/>
          <w:szCs w:val="24"/>
        </w:rPr>
      </w:pPr>
    </w:p>
    <w:p w:rsidR="008415B6" w:rsidRPr="008415B6" w:rsidRDefault="008415B6" w:rsidP="008415B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415B6" w:rsidRPr="008415B6" w:rsidSect="00F22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15B6"/>
    <w:rsid w:val="005A095C"/>
    <w:rsid w:val="00770323"/>
    <w:rsid w:val="008415B6"/>
    <w:rsid w:val="00F22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15B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415B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insk.online/news/2136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sinskgeoneft.ru/novosty/2017-05-10/prazdnovanie-9-may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insk.online/news/bessmertnyj-polk-na-ulitsah-usinska/" TargetMode="External"/><Relationship Id="rId5" Type="http://schemas.openxmlformats.org/officeDocument/2006/relationships/hyperlink" Target="https://www.bnkomi.ru/data/news/38864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xn----btbtioipbcq.xn--p1ai/meropriatie/2019-05-09/akciya-zhivye-kartin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607</Characters>
  <Application>Microsoft Office Word</Application>
  <DocSecurity>0</DocSecurity>
  <Lines>5</Lines>
  <Paragraphs>1</Paragraphs>
  <ScaleCrop>false</ScaleCrop>
  <Company>Microsoft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2021-07-22T11:43:00Z</dcterms:created>
  <dcterms:modified xsi:type="dcterms:W3CDTF">2021-07-22T12:13:00Z</dcterms:modified>
</cp:coreProperties>
</file>