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50C" w:rsidRDefault="00744D50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E7550C">
        <w:rPr>
          <w:rFonts w:ascii="Times New Roman" w:hAnsi="Times New Roman" w:cs="Times New Roman"/>
          <w:sz w:val="28"/>
          <w:szCs w:val="28"/>
        </w:rPr>
        <w:t xml:space="preserve">бюджетное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744D50" w:rsidRDefault="00744D50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620B3">
        <w:rPr>
          <w:rFonts w:ascii="Times New Roman" w:hAnsi="Times New Roman" w:cs="Times New Roman"/>
          <w:sz w:val="28"/>
          <w:szCs w:val="28"/>
        </w:rPr>
        <w:t xml:space="preserve">ополнительного образования </w:t>
      </w:r>
    </w:p>
    <w:p w:rsidR="00744D50" w:rsidRDefault="00744D50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детского творчества» Центрального района</w:t>
      </w:r>
    </w:p>
    <w:p w:rsidR="00744D50" w:rsidRDefault="00744D50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Кемерово</w:t>
      </w:r>
    </w:p>
    <w:p w:rsidR="00744D50" w:rsidRDefault="00744D50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744D50" w:rsidRDefault="00744D50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744D50" w:rsidRDefault="00744D50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744D50" w:rsidRDefault="00744D50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F228A9" w:rsidRDefault="00F228A9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744D50" w:rsidRDefault="00744D50" w:rsidP="00744D50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744D50" w:rsidRPr="00744D50" w:rsidRDefault="00744D50" w:rsidP="00E7550C">
      <w:pPr>
        <w:spacing w:after="360"/>
        <w:ind w:hanging="851"/>
        <w:jc w:val="center"/>
        <w:rPr>
          <w:rFonts w:ascii="Times New Roman" w:hAnsi="Times New Roman" w:cs="Times New Roman"/>
          <w:sz w:val="48"/>
          <w:szCs w:val="48"/>
        </w:rPr>
      </w:pPr>
      <w:r w:rsidRPr="00744D50">
        <w:rPr>
          <w:rFonts w:ascii="Times New Roman" w:hAnsi="Times New Roman" w:cs="Times New Roman"/>
          <w:sz w:val="48"/>
          <w:szCs w:val="48"/>
        </w:rPr>
        <w:t>ПРОЕКТ</w:t>
      </w:r>
    </w:p>
    <w:p w:rsidR="00744D50" w:rsidRPr="00E7550C" w:rsidRDefault="00744D50" w:rsidP="00E7550C">
      <w:pPr>
        <w:spacing w:after="360"/>
        <w:ind w:hanging="851"/>
        <w:jc w:val="center"/>
        <w:rPr>
          <w:rFonts w:ascii="Mistral" w:hAnsi="Mistral" w:cs="Times New Roman"/>
          <w:i/>
          <w:sz w:val="110"/>
          <w:szCs w:val="110"/>
        </w:rPr>
      </w:pPr>
      <w:r w:rsidRPr="00744D50">
        <w:rPr>
          <w:rFonts w:ascii="Mistral" w:hAnsi="Mistral" w:cs="Times New Roman"/>
          <w:i/>
          <w:sz w:val="110"/>
          <w:szCs w:val="110"/>
        </w:rPr>
        <w:t>«ДВОР ДЕТСТВА»</w:t>
      </w:r>
    </w:p>
    <w:p w:rsidR="00E7550C" w:rsidRDefault="00E7550C" w:rsidP="00744D50">
      <w:pPr>
        <w:spacing w:after="360"/>
        <w:ind w:hanging="851"/>
        <w:jc w:val="center"/>
        <w:rPr>
          <w:rFonts w:ascii="Times New Roman" w:hAnsi="Times New Roman" w:cs="Times New Roman"/>
          <w:sz w:val="48"/>
          <w:szCs w:val="48"/>
        </w:rPr>
      </w:pPr>
    </w:p>
    <w:p w:rsidR="00F228A9" w:rsidRDefault="00F228A9">
      <w:pPr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br w:type="page"/>
      </w:r>
    </w:p>
    <w:p w:rsidR="002F22B6" w:rsidRDefault="004364B3" w:rsidP="004F31B4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4F31B4">
        <w:rPr>
          <w:rFonts w:ascii="Times New Roman" w:hAnsi="Times New Roman" w:cs="Times New Roman"/>
          <w:b/>
          <w:color w:val="000000"/>
          <w:sz w:val="40"/>
          <w:szCs w:val="40"/>
        </w:rPr>
        <w:lastRenderedPageBreak/>
        <w:t>Проект</w:t>
      </w:r>
      <w:r w:rsidR="002F22B6" w:rsidRPr="004F31B4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«Двор детства»</w:t>
      </w:r>
    </w:p>
    <w:p w:rsidR="001F619A" w:rsidRPr="009639BE" w:rsidRDefault="00744D50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1F619A"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1F619A"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 вам немного вернуться назад в прошлое. В 50 - 70 года. Когда во дворах строились специальные площадки для проведения досуга детей и взрослых. По центру стояла сцена, перед которой располагались скамеечки. На этой сцене выступали коллективы художественной самодеятельности, агитбригады. Там проводились собрания общественности, на которых решались всевозможные вопросы и среди них был вопрос об организации досуга детей во дворах. Неподалёку всегда располагалась площадка для игр. Играли все! И взрослые и дети. Когда играли старики, около них толпилась молодёжь. Когда играли подростки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F619A"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 около них всегда крутились малыши. Они перенимали правила игр, в которые в дальнейшем сами начинали играть. И таким образом происходила передача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положительного </w:t>
      </w:r>
      <w:r w:rsidR="001F619A"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социального опыта от старшего поколения к младшему. Подобное социальное явление можно было ещё встретить и в 70 и 80 года 20 века. Но в 90-е эта связь оборвалась. В жизнь вошли компьютерные технологии, они то и отвлекли детей от игры во дворах. Прервалась передача социально – положительного опыта </w:t>
      </w:r>
    </w:p>
    <w:p w:rsidR="001F619A" w:rsidRPr="009639BE" w:rsidRDefault="001F619A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9BE">
        <w:rPr>
          <w:rFonts w:ascii="Times New Roman" w:hAnsi="Times New Roman" w:cs="Times New Roman"/>
          <w:color w:val="000000"/>
          <w:sz w:val="28"/>
          <w:szCs w:val="28"/>
        </w:rPr>
        <w:t>Во многих областях России уже начинают возрождать культуру игры во дворах. Создаются мобильные отряды вожатых, пишутся социально значимые проекты по организации досуга во дворах. Вот и мы хотим обратить Ваше внимание на эту проблему на территории  нашего города и попробовать её решить совместно.</w:t>
      </w:r>
    </w:p>
    <w:p w:rsidR="001F619A" w:rsidRPr="009639BE" w:rsidRDefault="001F619A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9BE">
        <w:rPr>
          <w:rFonts w:ascii="Times New Roman" w:hAnsi="Times New Roman" w:cs="Times New Roman"/>
          <w:color w:val="000000"/>
          <w:sz w:val="28"/>
          <w:szCs w:val="28"/>
        </w:rPr>
        <w:t>Самым благоприятным временем года для реализации нашего проекта является летний период. Лето не должно быть вырвано из контекста общения, воспитания и развития детей. Этот подход ставит задачи формирования у детей и подростков социальных потребностей, мотивов и интересов; поиска новых форм работы с родителями с целью вовлечения их в организацию каникулярного времени; оптимизации методов и средств сохранения и укрепления здоровья детей и подростков, развитие коммуникационных норм и навыков, формирование патриотических чувств.</w:t>
      </w:r>
    </w:p>
    <w:p w:rsidR="001F619A" w:rsidRPr="009639BE" w:rsidRDefault="001F619A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Детей обязательно нужно увлекать интересными делами в </w:t>
      </w:r>
      <w:r w:rsidR="009A52F1">
        <w:rPr>
          <w:rFonts w:ascii="Times New Roman" w:hAnsi="Times New Roman" w:cs="Times New Roman"/>
          <w:color w:val="000000"/>
          <w:sz w:val="28"/>
          <w:szCs w:val="28"/>
        </w:rPr>
        <w:t xml:space="preserve">загородных оздоровительных комплексах, </w:t>
      </w:r>
      <w:r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лагерях с дневным </w:t>
      </w:r>
      <w:r w:rsidR="009A52F1" w:rsidRPr="009639BE">
        <w:rPr>
          <w:rFonts w:ascii="Times New Roman" w:hAnsi="Times New Roman" w:cs="Times New Roman"/>
          <w:color w:val="000000"/>
          <w:sz w:val="28"/>
          <w:szCs w:val="28"/>
        </w:rPr>
        <w:t>пребыванием</w:t>
      </w:r>
      <w:r w:rsidR="009A52F1">
        <w:rPr>
          <w:rFonts w:ascii="Times New Roman" w:hAnsi="Times New Roman" w:cs="Times New Roman"/>
          <w:color w:val="000000"/>
          <w:sz w:val="28"/>
          <w:szCs w:val="28"/>
        </w:rPr>
        <w:t xml:space="preserve"> на базах школ</w:t>
      </w:r>
      <w:r w:rsidRPr="009639BE">
        <w:rPr>
          <w:rFonts w:ascii="Times New Roman" w:hAnsi="Times New Roman" w:cs="Times New Roman"/>
          <w:color w:val="000000"/>
          <w:sz w:val="28"/>
          <w:szCs w:val="28"/>
        </w:rPr>
        <w:t>. Незанятый ребенок – это источник повышенной опасности, как для самого себя, так и для окружающих. Поэтому нужно серьезно подумать, чем можно занять детей в летний период и не только в специально организованных местах, но и в собственном дворе. Коллективные дела во дворе помогают сплачивать детей и привлекать не только каждого ребенка к участию в них, но и их семьи.</w:t>
      </w:r>
    </w:p>
    <w:p w:rsidR="001F619A" w:rsidRPr="009639BE" w:rsidRDefault="001F619A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Существует распространённое мнение, что взрослые - это большие дети. Но если посмотреть на складывающуюся у нас в городе ситуацию с организацией досуга детей, возникает впечатление, что многие взрослые об этом напрочь забыли. Конечно, можно допустить, что это связано с возрастом (много проблем и тому подобные вещи). </w:t>
      </w:r>
    </w:p>
    <w:p w:rsidR="001F619A" w:rsidRPr="009639BE" w:rsidRDefault="001F619A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9BE">
        <w:rPr>
          <w:rFonts w:ascii="Times New Roman" w:hAnsi="Times New Roman" w:cs="Times New Roman"/>
          <w:color w:val="000000"/>
          <w:sz w:val="28"/>
          <w:szCs w:val="28"/>
        </w:rPr>
        <w:t>Как не прискорбно данное обстоятельство, но факт остаётся фактом. В городе Кемерово можно по пальцам рук пересчитать места, где действительно качественно проходит досуговая деятельность во дворах, да и то при помощи Центров по работе с населением</w:t>
      </w:r>
      <w:r w:rsidR="009A52F1">
        <w:rPr>
          <w:rFonts w:ascii="Times New Roman" w:hAnsi="Times New Roman" w:cs="Times New Roman"/>
          <w:color w:val="000000"/>
          <w:sz w:val="28"/>
          <w:szCs w:val="28"/>
        </w:rPr>
        <w:t xml:space="preserve"> или молодёжных трудовых объединений</w:t>
      </w:r>
      <w:r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. Очень важно не забывать, что у человека, то есть личности, привычки, характер формируются, как раз в детском возрасте. Ведь именно на игровых площадках дети готовятся к жизни, </w:t>
      </w:r>
      <w:r w:rsidRPr="009639B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совершают первые самостоятельные действия и поступки. А дальше, как в древней китайской поговорке: </w:t>
      </w:r>
    </w:p>
    <w:p w:rsidR="001F619A" w:rsidRPr="009639BE" w:rsidRDefault="001F619A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"Посеешь поступок - пожнешь привычку, посеешь привычку - пожнёшь характер, посеешь характер - пожнёшь судьбу". </w:t>
      </w:r>
    </w:p>
    <w:p w:rsidR="001F619A" w:rsidRPr="009639BE" w:rsidRDefault="001F619A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Следовательно, можно понять всю важность создания комфортного игрового пространства для ребёнка, чтобы он совершал качественные и социально-ответственные действия и поступки, которые помогут ему "пожать" действительно счастливую судьбу. </w:t>
      </w:r>
    </w:p>
    <w:p w:rsidR="001F619A" w:rsidRPr="009639BE" w:rsidRDefault="009A52F1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Существуют </w:t>
      </w:r>
      <w:r w:rsidR="001F619A" w:rsidRPr="009639BE">
        <w:rPr>
          <w:rFonts w:ascii="Times New Roman" w:hAnsi="Times New Roman" w:cs="Times New Roman"/>
          <w:color w:val="000000"/>
          <w:sz w:val="28"/>
          <w:szCs w:val="28"/>
        </w:rPr>
        <w:t>две основополагающие функции качественной детской площадки: "Во-первых, в мире, где царствуют взрослые, такая площадка оказывается единственным законным местом, где могут царить дети, где всё для них, откуда ребёнка не погонят, поскольку он находится на своей территории. Во-вторых, мир, в котором живёт ребёнок, часто далёк от совершенства. Таким образом, детская площадка может быть местом, где можно компенсировать все "</w:t>
      </w:r>
      <w:proofErr w:type="spellStart"/>
      <w:r w:rsidR="001F619A" w:rsidRPr="009639BE">
        <w:rPr>
          <w:rFonts w:ascii="Times New Roman" w:hAnsi="Times New Roman" w:cs="Times New Roman"/>
          <w:color w:val="000000"/>
          <w:sz w:val="28"/>
          <w:szCs w:val="28"/>
        </w:rPr>
        <w:t>недо</w:t>
      </w:r>
      <w:proofErr w:type="spellEnd"/>
      <w:r w:rsidR="001F619A"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", связанные с бедностью окружающей среды и ограниченностью двигательных возможностей в школе и дома. </w:t>
      </w:r>
    </w:p>
    <w:p w:rsidR="001F619A" w:rsidRPr="009639BE" w:rsidRDefault="001F619A" w:rsidP="001F619A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9BE">
        <w:rPr>
          <w:rFonts w:ascii="Times New Roman" w:hAnsi="Times New Roman" w:cs="Times New Roman"/>
          <w:color w:val="000000"/>
          <w:sz w:val="28"/>
          <w:szCs w:val="28"/>
        </w:rPr>
        <w:t xml:space="preserve">Ничего нет удивительного в том, что дети, которым нечем, а, главное, негде заняться, ходят по улице и ищут применение своей энергии в различных асоциальных действиях. </w:t>
      </w:r>
    </w:p>
    <w:p w:rsidR="001F619A" w:rsidRPr="009A52F1" w:rsidRDefault="009A52F1" w:rsidP="009A52F1">
      <w:pPr>
        <w:spacing w:after="0"/>
        <w:ind w:left="-851" w:firstLine="4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1F619A" w:rsidRPr="009639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мы предлагаем,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решение этой проблемы через реализацию проекта «Двор детства»</w:t>
      </w:r>
    </w:p>
    <w:p w:rsidR="001F584F" w:rsidRDefault="001F584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Проект «Двор детства»</w:t>
      </w:r>
    </w:p>
    <w:p w:rsidR="001F584F" w:rsidRPr="001F584F" w:rsidRDefault="001F584F" w:rsidP="001F584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Проект реализуется </w:t>
      </w:r>
      <w:r w:rsidR="00931FC9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 июня 2011 года </w:t>
      </w:r>
      <w:r w:rsidR="00931FC9" w:rsidRP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помощью Центров по работе с населением Центрального района 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было 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>выбрано 5 дворов с наибольшим скоплением ребятишек от 5 до 1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лет (пр. Ленина, 58, пр. Ленина, 90 «А», пр. Октябрьский, 42, Пионерский бульвар, 2 «А», ул. Спортивная, 26).  Каждую неделю, во вторник и четверг с 16.00 до 18.00  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>волонтёры-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>аниматоры провод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>или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 дворах игровые программы. Ребята игра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>ли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подвижные игры, разучива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>ли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«новые» классики, уч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>ились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играть в те игры, в которые играли наши бабушки и дедушки. </w:t>
      </w:r>
    </w:p>
    <w:p w:rsidR="001F584F" w:rsidRDefault="001F584F" w:rsidP="001F584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 всех сторон слышны только положительные отзывы. Ребята во дворах с нетерпением ждут прихода 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>волонтёров-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>аниматоров. Бабушки на скамеечках одобрительно кивают вспоминая своё детство.</w:t>
      </w:r>
    </w:p>
    <w:p w:rsidR="00931FC9" w:rsidRPr="001F584F" w:rsidRDefault="00931FC9" w:rsidP="001F584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>А всё начиналось так:</w:t>
      </w: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685399" cy="2765234"/>
            <wp:effectExtent l="0" t="0" r="0" b="0"/>
            <wp:docPr id="2" name="Рисунок 2" descr="J:\DSCN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SCN7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82" cy="276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Защита проекта на 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городском конкурсе социально-значимых проектов 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>«Молодёжно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вече».</w:t>
      </w: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059288" cy="2295449"/>
            <wp:effectExtent l="19050" t="0" r="7762" b="0"/>
            <wp:docPr id="3" name="Рисунок 3" descr="J:\DSCN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SCN8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66" cy="23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Подведение итогов.</w:t>
      </w:r>
      <w:r w:rsidR="00931FC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Проект стал победителем.</w:t>
      </w: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1749" cy="2005069"/>
            <wp:effectExtent l="0" t="0" r="0" b="0"/>
            <wp:docPr id="4" name="Рисунок 4" descr="J:\О, спор! Ты - мир!\DSC0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О, спор! Ты - мир!\DSC04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66" cy="20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Реализация проекта. Работа во дворах.</w:t>
      </w:r>
    </w:p>
    <w:p w:rsid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095740" cy="2060987"/>
            <wp:effectExtent l="0" t="0" r="0" b="0"/>
            <wp:docPr id="5" name="Рисунок 5" descr="J:\О, спор! Ты - мир!\DSC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О, спор! Ты - мир!\DSC04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15" cy="20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F" w:rsidRDefault="00931FC9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Итоговые массовые мероприятия.</w:t>
      </w:r>
    </w:p>
    <w:p w:rsid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094490" cy="2060154"/>
            <wp:effectExtent l="0" t="0" r="0" b="0"/>
            <wp:docPr id="6" name="Рисунок 6" descr="J:\О, спор! Ты - мир!\DSC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О, спор! Ты - мир!\DSC04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8" cy="20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95739" cy="2321656"/>
            <wp:effectExtent l="0" t="0" r="0" b="2540"/>
            <wp:docPr id="7" name="Рисунок 7" descr="J:\фото трудовой бригады\100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трудовой бригады\100_3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60" cy="23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099610" cy="2324559"/>
            <wp:effectExtent l="0" t="0" r="5715" b="0"/>
            <wp:docPr id="8" name="Рисунок 8" descr="J:\фото трудовой бригады\100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 трудовой бригады\100_3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05" cy="23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1F584F" w:rsidRPr="001F584F" w:rsidRDefault="001F584F" w:rsidP="001F584F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584F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099611" cy="2324559"/>
            <wp:effectExtent l="0" t="0" r="5715" b="0"/>
            <wp:docPr id="9" name="Рисунок 9" descr="J:\фото трудовой бригады\100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 трудовой бригады\100_3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44" cy="23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4F" w:rsidRDefault="001F584F" w:rsidP="00744D50">
      <w:pPr>
        <w:spacing w:after="360"/>
        <w:rPr>
          <w:rFonts w:ascii="Times New Roman" w:hAnsi="Times New Roman" w:cs="Times New Roman"/>
          <w:sz w:val="48"/>
          <w:szCs w:val="48"/>
        </w:rPr>
      </w:pPr>
    </w:p>
    <w:p w:rsidR="00F4078C" w:rsidRPr="00744D50" w:rsidRDefault="00F4078C" w:rsidP="00F4078C">
      <w:pPr>
        <w:spacing w:after="360"/>
        <w:ind w:right="-851" w:hanging="1701"/>
        <w:rPr>
          <w:rFonts w:ascii="Times New Roman" w:hAnsi="Times New Roman" w:cs="Times New Roman"/>
          <w:sz w:val="48"/>
          <w:szCs w:val="48"/>
        </w:rPr>
      </w:pPr>
    </w:p>
    <w:sectPr w:rsidR="00F4078C" w:rsidRPr="00744D50" w:rsidSect="008A4362">
      <w:pgSz w:w="11906" w:h="16838"/>
      <w:pgMar w:top="851" w:right="851" w:bottom="82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0070"/>
    <w:multiLevelType w:val="hybridMultilevel"/>
    <w:tmpl w:val="AE5C6E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F1F58A9"/>
    <w:multiLevelType w:val="hybridMultilevel"/>
    <w:tmpl w:val="FEAA45AE"/>
    <w:lvl w:ilvl="0" w:tplc="B68818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901CB7"/>
    <w:multiLevelType w:val="hybridMultilevel"/>
    <w:tmpl w:val="14043B08"/>
    <w:lvl w:ilvl="0" w:tplc="25EE8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43735A"/>
    <w:multiLevelType w:val="hybridMultilevel"/>
    <w:tmpl w:val="30F452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2DA14851"/>
    <w:multiLevelType w:val="hybridMultilevel"/>
    <w:tmpl w:val="D9449E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AC6988"/>
    <w:multiLevelType w:val="hybridMultilevel"/>
    <w:tmpl w:val="8E9459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2A72AB"/>
    <w:multiLevelType w:val="multilevel"/>
    <w:tmpl w:val="BB263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05599F"/>
    <w:multiLevelType w:val="hybridMultilevel"/>
    <w:tmpl w:val="FB3CC95A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8">
    <w:nsid w:val="4D561382"/>
    <w:multiLevelType w:val="hybridMultilevel"/>
    <w:tmpl w:val="2294D89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51D40A94"/>
    <w:multiLevelType w:val="hybridMultilevel"/>
    <w:tmpl w:val="2FE6FE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26206DF"/>
    <w:multiLevelType w:val="hybridMultilevel"/>
    <w:tmpl w:val="1FDE1148"/>
    <w:lvl w:ilvl="0" w:tplc="2CB0B27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3CF1327"/>
    <w:multiLevelType w:val="multilevel"/>
    <w:tmpl w:val="FD60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0F7C8D"/>
    <w:multiLevelType w:val="hybridMultilevel"/>
    <w:tmpl w:val="E4F87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8525D"/>
    <w:multiLevelType w:val="hybridMultilevel"/>
    <w:tmpl w:val="F07A24A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cs="Wingdings" w:hint="default"/>
      </w:rPr>
    </w:lvl>
  </w:abstractNum>
  <w:abstractNum w:abstractNumId="14">
    <w:nsid w:val="7DE875E3"/>
    <w:multiLevelType w:val="hybridMultilevel"/>
    <w:tmpl w:val="875C3654"/>
    <w:lvl w:ilvl="0" w:tplc="A57AE31A">
      <w:start w:val="1"/>
      <w:numFmt w:val="decimal"/>
      <w:lvlText w:val="%1."/>
      <w:lvlJc w:val="left"/>
      <w:pPr>
        <w:ind w:left="-66" w:hanging="360"/>
      </w:pPr>
      <w:rPr>
        <w:rFonts w:eastAsia="Arial Unicode MS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3"/>
  </w:num>
  <w:num w:numId="5">
    <w:abstractNumId w:val="5"/>
  </w:num>
  <w:num w:numId="6">
    <w:abstractNumId w:val="3"/>
  </w:num>
  <w:num w:numId="7">
    <w:abstractNumId w:val="0"/>
  </w:num>
  <w:num w:numId="8">
    <w:abstractNumId w:val="11"/>
  </w:num>
  <w:num w:numId="9">
    <w:abstractNumId w:val="1"/>
  </w:num>
  <w:num w:numId="10">
    <w:abstractNumId w:val="10"/>
  </w:num>
  <w:num w:numId="11">
    <w:abstractNumId w:val="4"/>
  </w:num>
  <w:num w:numId="12">
    <w:abstractNumId w:val="2"/>
  </w:num>
  <w:num w:numId="13">
    <w:abstractNumId w:val="8"/>
  </w:num>
  <w:num w:numId="14">
    <w:abstractNumId w:val="7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351098"/>
    <w:rsid w:val="00024437"/>
    <w:rsid w:val="00036DEB"/>
    <w:rsid w:val="00057253"/>
    <w:rsid w:val="000F261D"/>
    <w:rsid w:val="001302DB"/>
    <w:rsid w:val="0015480C"/>
    <w:rsid w:val="001640A9"/>
    <w:rsid w:val="001F584F"/>
    <w:rsid w:val="001F619A"/>
    <w:rsid w:val="0020290C"/>
    <w:rsid w:val="00226EC1"/>
    <w:rsid w:val="00255A46"/>
    <w:rsid w:val="002B65FF"/>
    <w:rsid w:val="002C5D65"/>
    <w:rsid w:val="002E3563"/>
    <w:rsid w:val="002E5C72"/>
    <w:rsid w:val="002F22B6"/>
    <w:rsid w:val="00351098"/>
    <w:rsid w:val="00355E24"/>
    <w:rsid w:val="00366DDA"/>
    <w:rsid w:val="003C7DD2"/>
    <w:rsid w:val="00403A4A"/>
    <w:rsid w:val="004364B3"/>
    <w:rsid w:val="0044591E"/>
    <w:rsid w:val="00491056"/>
    <w:rsid w:val="0049360D"/>
    <w:rsid w:val="004F31B4"/>
    <w:rsid w:val="0052691E"/>
    <w:rsid w:val="00544512"/>
    <w:rsid w:val="005454A7"/>
    <w:rsid w:val="005640FF"/>
    <w:rsid w:val="006659B3"/>
    <w:rsid w:val="00721D06"/>
    <w:rsid w:val="00734BE2"/>
    <w:rsid w:val="00744D50"/>
    <w:rsid w:val="007C6539"/>
    <w:rsid w:val="007F15E9"/>
    <w:rsid w:val="00885E0E"/>
    <w:rsid w:val="008A4362"/>
    <w:rsid w:val="008C23F2"/>
    <w:rsid w:val="008C408D"/>
    <w:rsid w:val="00931FC9"/>
    <w:rsid w:val="00944715"/>
    <w:rsid w:val="009639BE"/>
    <w:rsid w:val="00966B0F"/>
    <w:rsid w:val="00980E36"/>
    <w:rsid w:val="00983097"/>
    <w:rsid w:val="00992117"/>
    <w:rsid w:val="009A52F1"/>
    <w:rsid w:val="00A14B81"/>
    <w:rsid w:val="00A31046"/>
    <w:rsid w:val="00A620B3"/>
    <w:rsid w:val="00B6169E"/>
    <w:rsid w:val="00BA0D60"/>
    <w:rsid w:val="00BB24E4"/>
    <w:rsid w:val="00CE3431"/>
    <w:rsid w:val="00D11864"/>
    <w:rsid w:val="00D16529"/>
    <w:rsid w:val="00D230E1"/>
    <w:rsid w:val="00E03305"/>
    <w:rsid w:val="00E7550C"/>
    <w:rsid w:val="00F228A9"/>
    <w:rsid w:val="00F40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3F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C23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30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99"/>
    <w:rsid w:val="001302DB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2F2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66B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D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3F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C23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30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99"/>
    <w:rsid w:val="001302DB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2F2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66B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D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BE0F3-9069-4BE7-9C70-CA96C481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6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5565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1</cp:lastModifiedBy>
  <cp:revision>17</cp:revision>
  <cp:lastPrinted>2010-11-24T11:55:00Z</cp:lastPrinted>
  <dcterms:created xsi:type="dcterms:W3CDTF">2001-12-31T18:00:00Z</dcterms:created>
  <dcterms:modified xsi:type="dcterms:W3CDTF">2020-04-21T10:48:00Z</dcterms:modified>
</cp:coreProperties>
</file>