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УТВЕРЖДАЮ</w:t>
      </w:r>
    </w:p>
    <w:p w:rsidR="00000000" w:rsidDel="00000000" w:rsidP="00000000" w:rsidRDefault="00000000" w:rsidRPr="00000000" w14:paraId="00000002">
      <w:pPr>
        <w:spacing w:line="36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Директор АНО «Экотрансформация»</w:t>
      </w:r>
    </w:p>
    <w:p w:rsidR="00000000" w:rsidDel="00000000" w:rsidP="00000000" w:rsidRDefault="00000000" w:rsidRPr="00000000" w14:paraId="00000003">
      <w:pPr>
        <w:spacing w:line="360" w:lineRule="auto"/>
        <w:jc w:val="righ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______________________А. А. Ильгачёва</w:t>
      </w:r>
    </w:p>
    <w:p w:rsidR="00000000" w:rsidDel="00000000" w:rsidP="00000000" w:rsidRDefault="00000000" w:rsidRPr="00000000" w14:paraId="00000005">
      <w:pPr>
        <w:spacing w:line="36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«______________» 2024 года</w:t>
      </w:r>
    </w:p>
    <w:p w:rsidR="00000000" w:rsidDel="00000000" w:rsidP="00000000" w:rsidRDefault="00000000" w:rsidRPr="00000000" w14:paraId="00000006">
      <w:pPr>
        <w:spacing w:line="360" w:lineRule="auto"/>
        <w:jc w:val="righ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ПОЛОЖЕНИЕ</w:t>
      </w:r>
    </w:p>
    <w:p w:rsidR="00000000" w:rsidDel="00000000" w:rsidP="00000000" w:rsidRDefault="00000000" w:rsidRPr="00000000" w14:paraId="00000009">
      <w:pPr>
        <w:spacing w:line="36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о Турнире Кубка Чистоты Чувашской Республики </w:t>
      </w:r>
    </w:p>
    <w:p w:rsidR="00000000" w:rsidDel="00000000" w:rsidP="00000000" w:rsidRDefault="00000000" w:rsidRPr="00000000" w14:paraId="0000000A">
      <w:pPr>
        <w:spacing w:line="36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для организаторов «Чистых игр»</w:t>
      </w:r>
    </w:p>
    <w:p w:rsidR="00000000" w:rsidDel="00000000" w:rsidP="00000000" w:rsidRDefault="00000000" w:rsidRPr="00000000" w14:paraId="0000000B">
      <w:pPr>
        <w:spacing w:line="360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(далее – Турнир)</w:t>
      </w:r>
    </w:p>
    <w:p w:rsidR="00000000" w:rsidDel="00000000" w:rsidP="00000000" w:rsidRDefault="00000000" w:rsidRPr="00000000" w14:paraId="0000000C">
      <w:pPr>
        <w:spacing w:line="360" w:lineRule="auto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1. Общие положения</w:t>
      </w:r>
    </w:p>
    <w:p w:rsidR="00000000" w:rsidDel="00000000" w:rsidP="00000000" w:rsidRDefault="00000000" w:rsidRPr="00000000" w14:paraId="0000000E">
      <w:pPr>
        <w:spacing w:line="36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Впервые в Чувашской Республике будет проводиться турнир Кубка Чистоты Чувашской Республики, в рамках которого 15 муниципальных образований проведут Чистые Игры. Турнир определит лучших участников и организаторов по специальным критериям. Данные мероприятия стимулируют соревновательный дух, объединяют людей, показывают лучшие результаты, раскрывают способности, открывают новых лидеров.</w:t>
      </w:r>
    </w:p>
    <w:p w:rsidR="00000000" w:rsidDel="00000000" w:rsidP="00000000" w:rsidRDefault="00000000" w:rsidRPr="00000000" w14:paraId="00000010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1.1. Цель Турнира</w:t>
      </w:r>
      <w:r w:rsidDel="00000000" w:rsidR="00000000" w:rsidRPr="00000000">
        <w:rPr>
          <w:sz w:val="28"/>
          <w:szCs w:val="28"/>
          <w:rtl w:val="0"/>
        </w:rPr>
        <w:t xml:space="preserve"> – определить лучших организаторов мероприятий в новом формате соревнований по раздельному сбору отходов «Чистые игры».</w:t>
      </w:r>
    </w:p>
    <w:p w:rsidR="00000000" w:rsidDel="00000000" w:rsidP="00000000" w:rsidRDefault="00000000" w:rsidRPr="00000000" w14:paraId="00000011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1.2. Организатор проекта: </w:t>
      </w:r>
      <w:r w:rsidDel="00000000" w:rsidR="00000000" w:rsidRPr="00000000">
        <w:rPr>
          <w:sz w:val="28"/>
          <w:szCs w:val="28"/>
          <w:rtl w:val="0"/>
        </w:rPr>
        <w:t xml:space="preserve">АНО «Экотрансформация».</w:t>
      </w:r>
    </w:p>
    <w:p w:rsidR="00000000" w:rsidDel="00000000" w:rsidP="00000000" w:rsidRDefault="00000000" w:rsidRPr="00000000" w14:paraId="00000012">
      <w:pPr>
        <w:spacing w:line="360" w:lineRule="auto"/>
        <w:ind w:firstLine="709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1.3. Партнеры проекта:</w:t>
      </w:r>
    </w:p>
    <w:p w:rsidR="00000000" w:rsidDel="00000000" w:rsidP="00000000" w:rsidRDefault="00000000" w:rsidRPr="00000000" w14:paraId="00000013">
      <w:pPr>
        <w:spacing w:line="360" w:lineRule="auto"/>
        <w:ind w:firstLine="709"/>
        <w:jc w:val="both"/>
        <w:rPr>
          <w:b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-Министерство природных ресурсов и экологии Чувашской Республики;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Министерство цифрового развития, информационной</w:t>
      </w:r>
    </w:p>
    <w:p w:rsidR="00000000" w:rsidDel="00000000" w:rsidP="00000000" w:rsidRDefault="00000000" w:rsidRPr="00000000" w14:paraId="00000015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политики и массовых коммуникаций ЧР;</w:t>
      </w:r>
    </w:p>
    <w:p w:rsidR="00000000" w:rsidDel="00000000" w:rsidP="00000000" w:rsidRDefault="00000000" w:rsidRPr="00000000" w14:paraId="00000016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Управление Главы Чувашской Республики по молодежной политике;</w:t>
      </w:r>
    </w:p>
    <w:p w:rsidR="00000000" w:rsidDel="00000000" w:rsidP="00000000" w:rsidRDefault="00000000" w:rsidRPr="00000000" w14:paraId="00000017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Управление образования при администрации г. Чебоксары;</w:t>
      </w:r>
    </w:p>
    <w:p w:rsidR="00000000" w:rsidDel="00000000" w:rsidP="00000000" w:rsidRDefault="00000000" w:rsidRPr="00000000" w14:paraId="00000018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Общественная палата Чувашской Республики;</w:t>
      </w:r>
    </w:p>
    <w:p w:rsidR="00000000" w:rsidDel="00000000" w:rsidP="00000000" w:rsidRDefault="00000000" w:rsidRPr="00000000" w14:paraId="00000019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АУ ЧР «НИИ Экологии и природопользования» Минприроды ЧР;</w:t>
      </w:r>
    </w:p>
    <w:p w:rsidR="00000000" w:rsidDel="00000000" w:rsidP="00000000" w:rsidRDefault="00000000" w:rsidRPr="00000000" w14:paraId="0000001A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МКУ «Управление ЖКХ и Благоустройства» г. Чебоксары;</w:t>
      </w:r>
    </w:p>
    <w:p w:rsidR="00000000" w:rsidDel="00000000" w:rsidP="00000000" w:rsidRDefault="00000000" w:rsidRPr="00000000" w14:paraId="0000001B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Региональное отделение общероссийского общественно-государственного движения детей и молодёжи «Движение Первых» Чувашской Республики;</w:t>
      </w:r>
    </w:p>
    <w:p w:rsidR="00000000" w:rsidDel="00000000" w:rsidP="00000000" w:rsidRDefault="00000000" w:rsidRPr="00000000" w14:paraId="0000001C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Региональный оператор по ТКО ООО «Ситиматик Чувашии»;</w:t>
      </w:r>
    </w:p>
    <w:p w:rsidR="00000000" w:rsidDel="00000000" w:rsidP="00000000" w:rsidRDefault="00000000" w:rsidRPr="00000000" w14:paraId="0000001D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АНО «Агентство социальных инвестиций»;</w:t>
      </w:r>
    </w:p>
    <w:p w:rsidR="00000000" w:rsidDel="00000000" w:rsidP="00000000" w:rsidRDefault="00000000" w:rsidRPr="00000000" w14:paraId="0000001E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НПО Экология;</w:t>
      </w:r>
    </w:p>
    <w:p w:rsidR="00000000" w:rsidDel="00000000" w:rsidP="00000000" w:rsidRDefault="00000000" w:rsidRPr="00000000" w14:paraId="0000001F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ИП Платонов;</w:t>
      </w:r>
    </w:p>
    <w:p w:rsidR="00000000" w:rsidDel="00000000" w:rsidP="00000000" w:rsidRDefault="00000000" w:rsidRPr="00000000" w14:paraId="00000020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МОО «Чистые Игры»; </w:t>
      </w:r>
    </w:p>
    <w:p w:rsidR="00000000" w:rsidDel="00000000" w:rsidP="00000000" w:rsidRDefault="00000000" w:rsidRPr="00000000" w14:paraId="00000021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Ресурсный центр поддержки СО НКО Чувашской Республики.</w:t>
      </w:r>
    </w:p>
    <w:p w:rsidR="00000000" w:rsidDel="00000000" w:rsidP="00000000" w:rsidRDefault="00000000" w:rsidRPr="00000000" w14:paraId="00000022">
      <w:pPr>
        <w:spacing w:line="360" w:lineRule="auto"/>
        <w:ind w:firstLine="709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1.4. Дата и место. </w:t>
      </w:r>
    </w:p>
    <w:p w:rsidR="00000000" w:rsidDel="00000000" w:rsidP="00000000" w:rsidRDefault="00000000" w:rsidRPr="00000000" w14:paraId="00000023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Время проведения Турнира: 20.09.2024 - 30.10.2024. Турнир будет проводиться на территории 15 муниципальных образований Чувашской Республики: г. Чебоксары, г. Новочебоксарск, Чебоксарский МО, Янтиковский МО, Батыревский МО, Комсомольский МО, Красночетайский МО, Урмарский МО, Ядринский МО, г. Шумерля, Шумерлинский МО, Красноармейский МО, Цивильский МО, Яльчикский МО, Аликовский МО и Йошкар-Ола.</w:t>
      </w:r>
    </w:p>
    <w:p w:rsidR="00000000" w:rsidDel="00000000" w:rsidP="00000000" w:rsidRDefault="00000000" w:rsidRPr="00000000" w14:paraId="00000024">
      <w:pPr>
        <w:spacing w:line="360" w:lineRule="auto"/>
        <w:ind w:firstLine="709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1.5. Участники Турнира.</w:t>
      </w:r>
    </w:p>
    <w:p w:rsidR="00000000" w:rsidDel="00000000" w:rsidP="00000000" w:rsidRDefault="00000000" w:rsidRPr="00000000" w14:paraId="00000025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30 новых организаторов - молодые специалисты, педагоги-организаторы, методисты из 15 муниципальных образований Чувашской Республики и Республики Марий Эл. </w:t>
      </w:r>
    </w:p>
    <w:p w:rsidR="00000000" w:rsidDel="00000000" w:rsidP="00000000" w:rsidRDefault="00000000" w:rsidRPr="00000000" w14:paraId="00000026">
      <w:pPr>
        <w:spacing w:line="360" w:lineRule="auto"/>
        <w:ind w:firstLine="709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1.6. Условия участия. </w:t>
      </w:r>
    </w:p>
    <w:p w:rsidR="00000000" w:rsidDel="00000000" w:rsidP="00000000" w:rsidRDefault="00000000" w:rsidRPr="00000000" w14:paraId="00000027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1.6.1. Для участия в Турнире Кубка Чистоты Чувашской Республики организаторы Квеста «Чистые игры» должны пройти стажировку, получить стартовый комплект и провести «Чистые игры» на территории своего муниципального образования в период с 20.09.2024 по 30.10.2024.</w:t>
      </w:r>
    </w:p>
    <w:p w:rsidR="00000000" w:rsidDel="00000000" w:rsidP="00000000" w:rsidRDefault="00000000" w:rsidRPr="00000000" w14:paraId="00000028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1.6.2.  Участие в Турнире бесплатное. </w:t>
      </w:r>
    </w:p>
    <w:p w:rsidR="00000000" w:rsidDel="00000000" w:rsidP="00000000" w:rsidRDefault="00000000" w:rsidRPr="00000000" w14:paraId="00000029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360" w:lineRule="auto"/>
        <w:ind w:firstLine="709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2. Правила Турнира</w:t>
      </w:r>
    </w:p>
    <w:p w:rsidR="00000000" w:rsidDel="00000000" w:rsidP="00000000" w:rsidRDefault="00000000" w:rsidRPr="00000000" w14:paraId="0000002B">
      <w:pPr>
        <w:spacing w:line="360" w:lineRule="auto"/>
        <w:ind w:firstLine="709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2.1. В результате проведения Турнира будут определены 6 муниципальных округов (12 организаторов), которые набрали наибольшее количество баллов по установленным коэффициентам.</w:t>
      </w:r>
    </w:p>
    <w:p w:rsidR="00000000" w:rsidDel="00000000" w:rsidP="00000000" w:rsidRDefault="00000000" w:rsidRPr="00000000" w14:paraId="0000002D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2.2. Коэффициенты, которые будут применяться на Турнире: </w:t>
      </w:r>
    </w:p>
    <w:p w:rsidR="00000000" w:rsidDel="00000000" w:rsidP="00000000" w:rsidRDefault="00000000" w:rsidRPr="00000000" w14:paraId="0000002E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погодные условия; </w:t>
      </w:r>
    </w:p>
    <w:p w:rsidR="00000000" w:rsidDel="00000000" w:rsidP="00000000" w:rsidRDefault="00000000" w:rsidRPr="00000000" w14:paraId="0000002F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количество собранных отходов в пересчёте на 1 человека; </w:t>
      </w:r>
    </w:p>
    <w:p w:rsidR="00000000" w:rsidDel="00000000" w:rsidP="00000000" w:rsidRDefault="00000000" w:rsidRPr="00000000" w14:paraId="00000030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соотношение количества пришедших на «Чистые игры» от общего числа жителей муниципального округа; </w:t>
      </w:r>
    </w:p>
    <w:p w:rsidR="00000000" w:rsidDel="00000000" w:rsidP="00000000" w:rsidRDefault="00000000" w:rsidRPr="00000000" w14:paraId="00000031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общий вклад организаторов; </w:t>
      </w:r>
    </w:p>
    <w:p w:rsidR="00000000" w:rsidDel="00000000" w:rsidP="00000000" w:rsidRDefault="00000000" w:rsidRPr="00000000" w14:paraId="00000032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количество публикаций в СМИ и социальных сетях; </w:t>
      </w:r>
    </w:p>
    <w:p w:rsidR="00000000" w:rsidDel="00000000" w:rsidP="00000000" w:rsidRDefault="00000000" w:rsidRPr="00000000" w14:paraId="00000033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привлечение дополнительных партнёров и ресурсов. </w:t>
      </w:r>
    </w:p>
    <w:p w:rsidR="00000000" w:rsidDel="00000000" w:rsidP="00000000" w:rsidRDefault="00000000" w:rsidRPr="00000000" w14:paraId="00000034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2.3. По окончании Турнира отличившимся организаторам будут вручены специальные подарки. </w:t>
      </w:r>
    </w:p>
    <w:p w:rsidR="00000000" w:rsidDel="00000000" w:rsidP="00000000" w:rsidRDefault="00000000" w:rsidRPr="00000000" w14:paraId="00000035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2.4. Каждый организатор, принявший участие в Турнире, получит благодарность от Министерства природных ресурсов и экологии Чувашской Республики и АНО «Экотрансформация». </w:t>
      </w:r>
    </w:p>
    <w:p w:rsidR="00000000" w:rsidDel="00000000" w:rsidP="00000000" w:rsidRDefault="00000000" w:rsidRPr="00000000" w14:paraId="00000036">
      <w:pPr>
        <w:spacing w:line="360" w:lineRule="auto"/>
        <w:ind w:firstLine="709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center" w:leader="none" w:pos="5029"/>
          <w:tab w:val="left" w:leader="none" w:pos="7237"/>
        </w:tabs>
        <w:spacing w:line="360" w:lineRule="auto"/>
        <w:ind w:firstLine="709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ab/>
        <w:t xml:space="preserve">3. Ход Турнира</w:t>
        <w:tab/>
      </w:r>
    </w:p>
    <w:p w:rsidR="00000000" w:rsidDel="00000000" w:rsidP="00000000" w:rsidRDefault="00000000" w:rsidRPr="00000000" w14:paraId="00000038">
      <w:pPr>
        <w:tabs>
          <w:tab w:val="center" w:leader="none" w:pos="5029"/>
          <w:tab w:val="left" w:leader="none" w:pos="7237"/>
        </w:tabs>
        <w:spacing w:line="360" w:lineRule="auto"/>
        <w:ind w:firstLine="709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tabs>
          <w:tab w:val="center" w:leader="none" w:pos="5029"/>
          <w:tab w:val="left" w:leader="none" w:pos="7237"/>
        </w:tabs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3.1. Новые организаторы определили даты мероприятий в своих муниципальных образованиях для проведения эко-квеста «Чистые Игры» до 20.09.2024.</w:t>
      </w:r>
    </w:p>
    <w:p w:rsidR="00000000" w:rsidDel="00000000" w:rsidP="00000000" w:rsidRDefault="00000000" w:rsidRPr="00000000" w14:paraId="0000003A">
      <w:pPr>
        <w:tabs>
          <w:tab w:val="center" w:leader="none" w:pos="5029"/>
          <w:tab w:val="left" w:leader="none" w:pos="7237"/>
        </w:tabs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3.2. Проведение онлайн-конференции, участники которой узнают о правилах игры «Чистые Игры», правилах турнира Кубка Чистоты Чувашской Республики, получат информацию о раздельном сборе отходов, научатся использовать мобильное приложение «Чистые Игры», которое поможет наиболее эффективнее принять участие и увеличить шансы на победу. </w:t>
      </w:r>
    </w:p>
    <w:p w:rsidR="00000000" w:rsidDel="00000000" w:rsidP="00000000" w:rsidRDefault="00000000" w:rsidRPr="00000000" w14:paraId="0000003B">
      <w:pPr>
        <w:tabs>
          <w:tab w:val="center" w:leader="none" w:pos="5029"/>
          <w:tab w:val="left" w:leader="none" w:pos="7237"/>
        </w:tabs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3.3. Старт Турнира Кубка Чистоты Чувашской Республики. </w:t>
      </w:r>
    </w:p>
    <w:p w:rsidR="00000000" w:rsidDel="00000000" w:rsidP="00000000" w:rsidRDefault="00000000" w:rsidRPr="00000000" w14:paraId="0000003C">
      <w:pPr>
        <w:tabs>
          <w:tab w:val="center" w:leader="none" w:pos="5029"/>
          <w:tab w:val="left" w:leader="none" w:pos="7237"/>
        </w:tabs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3.4. Окончание Турнира, подведение итогов и награждение победителей.</w:t>
      </w:r>
    </w:p>
    <w:p w:rsidR="00000000" w:rsidDel="00000000" w:rsidP="00000000" w:rsidRDefault="00000000" w:rsidRPr="00000000" w14:paraId="0000003D">
      <w:pPr>
        <w:tabs>
          <w:tab w:val="center" w:leader="none" w:pos="5029"/>
          <w:tab w:val="left" w:leader="none" w:pos="7237"/>
        </w:tabs>
        <w:spacing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tabs>
          <w:tab w:val="center" w:leader="none" w:pos="5029"/>
          <w:tab w:val="left" w:leader="none" w:pos="7237"/>
        </w:tabs>
        <w:spacing w:line="360" w:lineRule="auto"/>
        <w:ind w:firstLine="709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4. График проведения мероприятия</w:t>
      </w:r>
    </w:p>
    <w:p w:rsidR="00000000" w:rsidDel="00000000" w:rsidP="00000000" w:rsidRDefault="00000000" w:rsidRPr="00000000" w14:paraId="0000003F">
      <w:pPr>
        <w:tabs>
          <w:tab w:val="center" w:leader="none" w:pos="5029"/>
          <w:tab w:val="left" w:leader="none" w:pos="7237"/>
        </w:tabs>
        <w:spacing w:line="360" w:lineRule="auto"/>
        <w:ind w:firstLine="709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center" w:leader="none" w:pos="5029"/>
          <w:tab w:val="left" w:leader="none" w:pos="7237"/>
        </w:tabs>
        <w:spacing w:line="360" w:lineRule="auto"/>
        <w:ind w:firstLine="709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3.1. </w:t>
      </w:r>
      <w:r w:rsidDel="00000000" w:rsidR="00000000" w:rsidRPr="00000000">
        <w:rPr>
          <w:b w:val="1"/>
          <w:sz w:val="28"/>
          <w:szCs w:val="28"/>
          <w:rtl w:val="0"/>
        </w:rPr>
        <w:t xml:space="preserve">09.09.2024 - 20.09.2024 </w:t>
      </w:r>
      <w:r w:rsidDel="00000000" w:rsidR="00000000" w:rsidRPr="00000000">
        <w:rPr>
          <w:sz w:val="28"/>
          <w:szCs w:val="28"/>
          <w:rtl w:val="0"/>
        </w:rPr>
        <w:t xml:space="preserve">– Определение дат мероприятий в муниципальных образованиях Чувашской Республике, их анонсирование.</w:t>
      </w:r>
    </w:p>
    <w:p w:rsidR="00000000" w:rsidDel="00000000" w:rsidP="00000000" w:rsidRDefault="00000000" w:rsidRPr="00000000" w14:paraId="00000041">
      <w:pPr>
        <w:tabs>
          <w:tab w:val="center" w:leader="none" w:pos="5029"/>
          <w:tab w:val="left" w:leader="none" w:pos="7237"/>
        </w:tabs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3.2. </w:t>
      </w:r>
      <w:r w:rsidDel="00000000" w:rsidR="00000000" w:rsidRPr="00000000">
        <w:rPr>
          <w:b w:val="1"/>
          <w:sz w:val="28"/>
          <w:szCs w:val="28"/>
          <w:rtl w:val="0"/>
        </w:rPr>
        <w:t xml:space="preserve">20.09.2024 по 23.09.2024</w:t>
      </w:r>
      <w:r w:rsidDel="00000000" w:rsidR="00000000" w:rsidRPr="00000000">
        <w:rPr>
          <w:sz w:val="28"/>
          <w:szCs w:val="28"/>
          <w:rtl w:val="0"/>
        </w:rPr>
        <w:t xml:space="preserve"> – Конференция - старт турнира Кубка Чистоты Чувашской Республики.</w:t>
      </w:r>
    </w:p>
    <w:p w:rsidR="00000000" w:rsidDel="00000000" w:rsidP="00000000" w:rsidRDefault="00000000" w:rsidRPr="00000000" w14:paraId="00000042">
      <w:pPr>
        <w:tabs>
          <w:tab w:val="center" w:leader="none" w:pos="5029"/>
          <w:tab w:val="left" w:leader="none" w:pos="7237"/>
        </w:tabs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3.3. </w:t>
      </w:r>
      <w:r w:rsidDel="00000000" w:rsidR="00000000" w:rsidRPr="00000000">
        <w:rPr>
          <w:b w:val="1"/>
          <w:sz w:val="28"/>
          <w:szCs w:val="28"/>
          <w:rtl w:val="0"/>
        </w:rPr>
        <w:t xml:space="preserve">20.09.2024 - 30.10.2024</w:t>
      </w:r>
      <w:r w:rsidDel="00000000" w:rsidR="00000000" w:rsidRPr="00000000">
        <w:rPr>
          <w:sz w:val="28"/>
          <w:szCs w:val="28"/>
          <w:rtl w:val="0"/>
        </w:rPr>
        <w:t xml:space="preserve"> – Проведение «Чистых игр» в рамках Турнира Кубок Чистоты Чувашской Республики.</w:t>
      </w:r>
    </w:p>
    <w:p w:rsidR="00000000" w:rsidDel="00000000" w:rsidP="00000000" w:rsidRDefault="00000000" w:rsidRPr="00000000" w14:paraId="00000043">
      <w:pPr>
        <w:tabs>
          <w:tab w:val="center" w:leader="none" w:pos="5029"/>
          <w:tab w:val="left" w:leader="none" w:pos="7237"/>
        </w:tabs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3.4. </w:t>
      </w:r>
      <w:r w:rsidDel="00000000" w:rsidR="00000000" w:rsidRPr="00000000">
        <w:rPr>
          <w:b w:val="1"/>
          <w:sz w:val="28"/>
          <w:szCs w:val="28"/>
          <w:rtl w:val="0"/>
        </w:rPr>
        <w:t xml:space="preserve">31.10.2024 - 15.11.2024</w:t>
      </w:r>
      <w:r w:rsidDel="00000000" w:rsidR="00000000" w:rsidRPr="00000000">
        <w:rPr>
          <w:sz w:val="28"/>
          <w:szCs w:val="28"/>
          <w:rtl w:val="0"/>
        </w:rPr>
        <w:t xml:space="preserve"> – Подведение итогов Кубка Чистоты Чувашской Республики.</w:t>
      </w:r>
    </w:p>
    <w:p w:rsidR="00000000" w:rsidDel="00000000" w:rsidP="00000000" w:rsidRDefault="00000000" w:rsidRPr="00000000" w14:paraId="00000044">
      <w:pPr>
        <w:tabs>
          <w:tab w:val="center" w:leader="none" w:pos="5029"/>
          <w:tab w:val="left" w:leader="none" w:pos="7237"/>
        </w:tabs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tabs>
          <w:tab w:val="center" w:leader="none" w:pos="5029"/>
          <w:tab w:val="left" w:leader="none" w:pos="7237"/>
        </w:tabs>
        <w:spacing w:line="360" w:lineRule="auto"/>
        <w:ind w:firstLine="709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5. Контактная информация</w:t>
      </w:r>
    </w:p>
    <w:p w:rsidR="00000000" w:rsidDel="00000000" w:rsidP="00000000" w:rsidRDefault="00000000" w:rsidRPr="00000000" w14:paraId="00000046">
      <w:pPr>
        <w:tabs>
          <w:tab w:val="center" w:leader="none" w:pos="5029"/>
          <w:tab w:val="left" w:leader="none" w:pos="7237"/>
        </w:tabs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Координаторы Турнира: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Иванова Анастасия Евгеньевна</w:t>
      </w:r>
      <w:r w:rsidDel="00000000" w:rsidR="00000000" w:rsidRPr="00000000">
        <w:rPr>
          <w:sz w:val="28"/>
          <w:szCs w:val="28"/>
          <w:rtl w:val="0"/>
        </w:rPr>
        <w:t xml:space="preserve">, телефон: 89083062192; телеграм: </w:t>
      </w:r>
      <w:hyperlink r:id="rId7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@origintheory</w:t>
        </w:r>
      </w:hyperlink>
      <w:r w:rsidDel="00000000" w:rsidR="00000000" w:rsidRPr="00000000">
        <w:rPr>
          <w:sz w:val="28"/>
          <w:szCs w:val="28"/>
          <w:rtl w:val="0"/>
        </w:rPr>
        <w:t xml:space="preserve">; Вконтакте: </w:t>
      </w:r>
      <w:hyperlink r:id="rId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https://vk.com/origintheory</w:t>
        </w:r>
      </w:hyperlink>
      <w:r w:rsidDel="00000000" w:rsidR="00000000" w:rsidRPr="00000000">
        <w:rPr>
          <w:sz w:val="28"/>
          <w:szCs w:val="28"/>
          <w:rtl w:val="0"/>
        </w:rPr>
        <w:t xml:space="preserve"> (Координатор муниципалитетов : г. Новочебоксарск, г. Чебоксары, г.Шумерля, Батыревский, Янтиковский, Чебоксарский, Цивильский, г. Канаш) и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Николаева Ирина Владимировна</w:t>
      </w:r>
      <w:r w:rsidDel="00000000" w:rsidR="00000000" w:rsidRPr="00000000">
        <w:rPr>
          <w:sz w:val="28"/>
          <w:szCs w:val="28"/>
          <w:rtl w:val="0"/>
        </w:rPr>
        <w:t xml:space="preserve">, телефон: 89061312227 (Координатор муниципалитетов: Комсомольский, Яльчикский, Красноармейский, Урмарский, Шумерлинский, Ядринский, Аликовский, Йошкар-Ола (г.Волжск))</w:t>
      </w:r>
    </w:p>
    <w:p w:rsidR="00000000" w:rsidDel="00000000" w:rsidP="00000000" w:rsidRDefault="00000000" w:rsidRPr="00000000" w14:paraId="00000048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Менеджер:</w:t>
      </w:r>
      <w:r w:rsidDel="00000000" w:rsidR="00000000" w:rsidRPr="00000000">
        <w:rPr>
          <w:sz w:val="28"/>
          <w:szCs w:val="28"/>
          <w:rtl w:val="0"/>
        </w:rPr>
        <w:t xml:space="preserve"> Овчинникова Дарья Сергеевна, тел. 89867584542</w:t>
      </w:r>
    </w:p>
    <w:p w:rsidR="00000000" w:rsidDel="00000000" w:rsidP="00000000" w:rsidRDefault="00000000" w:rsidRPr="00000000" w14:paraId="00000049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Администратор сайта и мобильного приложения:</w:t>
      </w:r>
      <w:r w:rsidDel="00000000" w:rsidR="00000000" w:rsidRPr="00000000">
        <w:rPr>
          <w:sz w:val="28"/>
          <w:szCs w:val="28"/>
          <w:rtl w:val="0"/>
        </w:rPr>
        <w:t xml:space="preserve"> Агалаков Кирилл Андреевич, тел. 89278606143 </w:t>
      </w:r>
    </w:p>
    <w:p w:rsidR="00000000" w:rsidDel="00000000" w:rsidP="00000000" w:rsidRDefault="00000000" w:rsidRPr="00000000" w14:paraId="0000004A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Электронная почта:</w:t>
      </w:r>
      <w:r w:rsidDel="00000000" w:rsidR="00000000" w:rsidRPr="00000000">
        <w:rPr>
          <w:sz w:val="28"/>
          <w:szCs w:val="28"/>
          <w:rtl w:val="0"/>
        </w:rPr>
        <w:t xml:space="preserve"> ecologictransformation@gmail.com </w:t>
      </w:r>
    </w:p>
    <w:p w:rsidR="00000000" w:rsidDel="00000000" w:rsidP="00000000" w:rsidRDefault="00000000" w:rsidRPr="00000000" w14:paraId="0000004B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Группа в ВКонтакте:</w:t>
      </w:r>
      <w:r w:rsidDel="00000000" w:rsidR="00000000" w:rsidRPr="00000000">
        <w:rPr>
          <w:sz w:val="28"/>
          <w:szCs w:val="28"/>
          <w:rtl w:val="0"/>
        </w:rPr>
        <w:t xml:space="preserve"> https://vk.com/eco_trancform21</w:t>
      </w:r>
    </w:p>
    <w:p w:rsidR="00000000" w:rsidDel="00000000" w:rsidP="00000000" w:rsidRDefault="00000000" w:rsidRPr="00000000" w14:paraId="0000004C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Проект реализуется с использованием гранта Общероссийского общественно-государственного движения детей и молодежи «Движение первых» в форме субсидий юридическим лицам и индивидуальным предпринимателям на организацию и проведение проектной активности, направленной на воспитание, развитие и самореализацию детей и молодежи, организацию досуга детей и молодежи в 2024 году.</w:t>
      </w:r>
    </w:p>
    <w:p w:rsidR="00000000" w:rsidDel="00000000" w:rsidP="00000000" w:rsidRDefault="00000000" w:rsidRPr="00000000" w14:paraId="0000004E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9" w:type="default"/>
      <w:pgSz w:h="16840" w:w="11900" w:orient="portrait"/>
      <w:pgMar w:bottom="1134" w:top="1134" w:left="1701" w:right="850" w:header="0" w:footer="363"/>
      <w:pgNumType w:start="1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F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-584199</wp:posOffset>
              </wp:positionH>
              <wp:positionV relativeFrom="paragraph">
                <wp:posOffset>10261600</wp:posOffset>
              </wp:positionV>
              <wp:extent cx="878840" cy="147955"/>
              <wp:effectExtent b="0" l="0" r="0" t="0"/>
              <wp:wrapNone/>
              <wp:docPr id="618597439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911343" y="3710785"/>
                        <a:ext cx="8693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2.999999523162842" w:line="240"/>
                            <w:ind w:left="20" w:right="0" w:firstLine="2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-584199</wp:posOffset>
              </wp:positionH>
              <wp:positionV relativeFrom="paragraph">
                <wp:posOffset>10261600</wp:posOffset>
              </wp:positionV>
              <wp:extent cx="878840" cy="147955"/>
              <wp:effectExtent b="0" l="0" r="0" t="0"/>
              <wp:wrapNone/>
              <wp:docPr id="618597439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78840" cy="14795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ru-RU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71" w:lineRule="auto"/>
      <w:ind w:left="100"/>
    </w:pPr>
    <w:rPr>
      <w:b w:val="1"/>
      <w:sz w:val="27"/>
      <w:szCs w:val="27"/>
    </w:rPr>
  </w:style>
  <w:style w:type="paragraph" w:styleId="Heading2">
    <w:name w:val="heading 2"/>
    <w:basedOn w:val="Normal"/>
    <w:next w:val="Normal"/>
    <w:pPr>
      <w:ind w:left="310" w:hanging="210"/>
    </w:pPr>
    <w:rPr>
      <w:b w:val="1"/>
      <w:sz w:val="21"/>
      <w:szCs w:val="2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57" w:lineRule="auto"/>
      <w:ind w:left="100" w:right="1560"/>
    </w:pPr>
    <w:rPr>
      <w:b w:val="1"/>
      <w:sz w:val="33"/>
      <w:szCs w:val="33"/>
    </w:rPr>
  </w:style>
  <w:style w:type="paragraph" w:styleId="a" w:default="1">
    <w:name w:val="Normal"/>
    <w:qFormat w:val="1"/>
    <w:rPr>
      <w:rFonts w:ascii="Times New Roman" w:cs="Times New Roman" w:eastAsia="Times New Roman" w:hAnsi="Times New Roman"/>
      <w:lang w:val="ru-RU"/>
    </w:rPr>
  </w:style>
  <w:style w:type="paragraph" w:styleId="1">
    <w:name w:val="heading 1"/>
    <w:basedOn w:val="a"/>
    <w:uiPriority w:val="9"/>
    <w:qFormat w:val="1"/>
    <w:pPr>
      <w:spacing w:before="71"/>
      <w:ind w:left="100"/>
      <w:outlineLvl w:val="0"/>
    </w:pPr>
    <w:rPr>
      <w:b w:val="1"/>
      <w:bCs w:val="1"/>
      <w:sz w:val="27"/>
      <w:szCs w:val="27"/>
    </w:rPr>
  </w:style>
  <w:style w:type="paragraph" w:styleId="2">
    <w:name w:val="heading 2"/>
    <w:basedOn w:val="a"/>
    <w:uiPriority w:val="9"/>
    <w:unhideWhenUsed w:val="1"/>
    <w:qFormat w:val="1"/>
    <w:pPr>
      <w:ind w:left="310" w:hanging="210"/>
      <w:outlineLvl w:val="1"/>
    </w:pPr>
    <w:rPr>
      <w:b w:val="1"/>
      <w:bCs w:val="1"/>
      <w:sz w:val="21"/>
      <w:szCs w:val="21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Body Text"/>
    <w:basedOn w:val="a"/>
    <w:uiPriority w:val="1"/>
    <w:qFormat w:val="1"/>
    <w:pPr>
      <w:ind w:left="100"/>
    </w:pPr>
    <w:rPr>
      <w:sz w:val="21"/>
      <w:szCs w:val="21"/>
    </w:rPr>
  </w:style>
  <w:style w:type="paragraph" w:styleId="a4">
    <w:name w:val="Title"/>
    <w:basedOn w:val="a"/>
    <w:uiPriority w:val="10"/>
    <w:qFormat w:val="1"/>
    <w:pPr>
      <w:spacing w:before="57"/>
      <w:ind w:left="100" w:right="1560"/>
    </w:pPr>
    <w:rPr>
      <w:b w:val="1"/>
      <w:bCs w:val="1"/>
      <w:sz w:val="33"/>
      <w:szCs w:val="33"/>
    </w:rPr>
  </w:style>
  <w:style w:type="paragraph" w:styleId="a5">
    <w:name w:val="List Paragraph"/>
    <w:basedOn w:val="a"/>
    <w:uiPriority w:val="1"/>
    <w:qFormat w:val="1"/>
    <w:pPr>
      <w:ind w:left="100"/>
    </w:pPr>
  </w:style>
  <w:style w:type="paragraph" w:styleId="TableParagraph" w:customStyle="1">
    <w:name w:val="Table Paragraph"/>
    <w:basedOn w:val="a"/>
    <w:uiPriority w:val="1"/>
    <w:qFormat w:val="1"/>
  </w:style>
  <w:style w:type="paragraph" w:styleId="a6">
    <w:name w:val="header"/>
    <w:basedOn w:val="a"/>
    <w:link w:val="a7"/>
    <w:uiPriority w:val="99"/>
    <w:unhideWhenUsed w:val="1"/>
    <w:rsid w:val="003B2C82"/>
    <w:pPr>
      <w:tabs>
        <w:tab w:val="center" w:pos="4677"/>
        <w:tab w:val="right" w:pos="9355"/>
      </w:tabs>
    </w:pPr>
  </w:style>
  <w:style w:type="character" w:styleId="a7" w:customStyle="1">
    <w:name w:val="Верхний колонтитул Знак"/>
    <w:basedOn w:val="a0"/>
    <w:link w:val="a6"/>
    <w:uiPriority w:val="99"/>
    <w:rsid w:val="003B2C82"/>
    <w:rPr>
      <w:rFonts w:ascii="Times New Roman" w:cs="Times New Roman" w:eastAsia="Times New Roman" w:hAnsi="Times New Roman"/>
      <w:lang w:val="ru-RU"/>
    </w:rPr>
  </w:style>
  <w:style w:type="paragraph" w:styleId="a8">
    <w:name w:val="footer"/>
    <w:basedOn w:val="a"/>
    <w:link w:val="a9"/>
    <w:uiPriority w:val="99"/>
    <w:unhideWhenUsed w:val="1"/>
    <w:rsid w:val="003B2C82"/>
    <w:pPr>
      <w:tabs>
        <w:tab w:val="center" w:pos="4677"/>
        <w:tab w:val="right" w:pos="9355"/>
      </w:tabs>
    </w:pPr>
  </w:style>
  <w:style w:type="character" w:styleId="a9" w:customStyle="1">
    <w:name w:val="Нижний колонтитул Знак"/>
    <w:basedOn w:val="a0"/>
    <w:link w:val="a8"/>
    <w:uiPriority w:val="99"/>
    <w:rsid w:val="003B2C82"/>
    <w:rPr>
      <w:rFonts w:ascii="Times New Roman" w:cs="Times New Roman" w:eastAsia="Times New Roman" w:hAnsi="Times New Roman"/>
      <w:lang w:val="ru-RU"/>
    </w:rPr>
  </w:style>
  <w:style w:type="character" w:styleId="aa">
    <w:name w:val="Hyperlink"/>
    <w:basedOn w:val="a0"/>
    <w:uiPriority w:val="99"/>
    <w:unhideWhenUsed w:val="1"/>
    <w:rsid w:val="00DA027D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 w:val="1"/>
    <w:unhideWhenUsed w:val="1"/>
    <w:rsid w:val="00DA027D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t.me/origintheory" TargetMode="External"/><Relationship Id="rId8" Type="http://schemas.openxmlformats.org/officeDocument/2006/relationships/hyperlink" Target="https://vk.com/origintheory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vzSSyAotNb0YqhFogQi8PPbeQw==">CgMxLjA4AHIhMVBBX0g2M0JBV0ZacmxKYjdoRmhwX08tZ29hSHUxZGhi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2024-06-09T11:25:00Z</dcterms:created>
  <dc:creator>Кирилл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2024-06-03T00:00:00Z</vt:lpwstr>
  </property>
  <property fmtid="{D5CDD505-2E9C-101B-9397-08002B2CF9AE}" pid="3" name="Creator">
    <vt:lpwstr>PDF24</vt:lpwstr>
  </property>
  <property fmtid="{D5CDD505-2E9C-101B-9397-08002B2CF9AE}" pid="4" name="LastSaved">
    <vt:lpwstr>2024-06-03T00:00:00Z</vt:lpwstr>
  </property>
</Properties>
</file>