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30FFF" w:rsidTr="00630FFF">
        <w:tc>
          <w:tcPr>
            <w:tcW w:w="4785" w:type="dxa"/>
          </w:tcPr>
          <w:p w:rsidR="00630FF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</w:p>
          <w:p w:rsidR="00630FFF" w:rsidRPr="0035133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630FFF" w:rsidRDefault="00630FFF" w:rsidP="00630FFF">
            <w:pPr>
              <w:spacing w:line="259" w:lineRule="auto"/>
              <w:ind w:right="571"/>
              <w:rPr>
                <w:szCs w:val="28"/>
              </w:rPr>
            </w:pPr>
            <w:r>
              <w:rPr>
                <w:szCs w:val="28"/>
              </w:rPr>
              <w:t>Общественной организаций</w:t>
            </w:r>
            <w:r w:rsidRPr="00630FFF">
              <w:rPr>
                <w:szCs w:val="28"/>
              </w:rPr>
              <w:t xml:space="preserve"> «Югорская городская общественная организация ветеранов Великой Отечественной войны</w:t>
            </w:r>
            <w:r>
              <w:rPr>
                <w:szCs w:val="28"/>
              </w:rPr>
              <w:t>, ветеранов труда (пенсионеров)</w:t>
            </w:r>
          </w:p>
          <w:p w:rsidR="00630FFF" w:rsidRDefault="00630FFF" w:rsidP="00630FFF">
            <w:pPr>
              <w:spacing w:line="259" w:lineRule="auto"/>
              <w:ind w:right="571"/>
              <w:rPr>
                <w:szCs w:val="28"/>
              </w:rPr>
            </w:pPr>
          </w:p>
          <w:p w:rsidR="00630FFF" w:rsidRPr="00630FFF" w:rsidRDefault="00630FFF" w:rsidP="00630FFF">
            <w:pPr>
              <w:spacing w:line="259" w:lineRule="auto"/>
              <w:ind w:right="571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Халанская</w:t>
            </w:r>
            <w:proofErr w:type="spellEnd"/>
            <w:r>
              <w:rPr>
                <w:szCs w:val="28"/>
              </w:rPr>
              <w:t xml:space="preserve"> Т.А.</w:t>
            </w:r>
          </w:p>
        </w:tc>
        <w:tc>
          <w:tcPr>
            <w:tcW w:w="4786" w:type="dxa"/>
          </w:tcPr>
          <w:p w:rsidR="00630FF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jc w:val="right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</w:p>
          <w:p w:rsidR="00630FFF" w:rsidRPr="0035133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jc w:val="right"/>
              <w:rPr>
                <w:szCs w:val="28"/>
              </w:rPr>
            </w:pPr>
            <w:r w:rsidRPr="0035133F">
              <w:rPr>
                <w:szCs w:val="28"/>
              </w:rPr>
              <w:t>Руководитель</w:t>
            </w:r>
          </w:p>
          <w:p w:rsidR="00630FFF" w:rsidRPr="0035133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jc w:val="right"/>
              <w:rPr>
                <w:szCs w:val="28"/>
              </w:rPr>
            </w:pPr>
            <w:r w:rsidRPr="0035133F">
              <w:rPr>
                <w:szCs w:val="28"/>
              </w:rPr>
              <w:t xml:space="preserve">Регионального Центра </w:t>
            </w:r>
          </w:p>
          <w:p w:rsidR="00630FFF" w:rsidRPr="0035133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jc w:val="right"/>
              <w:rPr>
                <w:szCs w:val="28"/>
              </w:rPr>
            </w:pPr>
            <w:r w:rsidRPr="0035133F">
              <w:rPr>
                <w:szCs w:val="28"/>
              </w:rPr>
              <w:t>серебряного добровольчества</w:t>
            </w:r>
          </w:p>
          <w:p w:rsidR="00630FFF" w:rsidRPr="0035133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jc w:val="right"/>
              <w:rPr>
                <w:szCs w:val="28"/>
              </w:rPr>
            </w:pPr>
            <w:r w:rsidRPr="0035133F">
              <w:rPr>
                <w:szCs w:val="28"/>
              </w:rPr>
              <w:t xml:space="preserve"> «</w:t>
            </w:r>
            <w:proofErr w:type="gramStart"/>
            <w:r w:rsidRPr="0035133F">
              <w:rPr>
                <w:szCs w:val="28"/>
              </w:rPr>
              <w:t>Молоды</w:t>
            </w:r>
            <w:proofErr w:type="gramEnd"/>
            <w:r w:rsidRPr="0035133F">
              <w:rPr>
                <w:szCs w:val="28"/>
              </w:rPr>
              <w:t xml:space="preserve"> душой» Ханты-Мансийского</w:t>
            </w:r>
          </w:p>
          <w:p w:rsidR="00630FFF" w:rsidRPr="0035133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jc w:val="right"/>
              <w:rPr>
                <w:szCs w:val="28"/>
              </w:rPr>
            </w:pPr>
            <w:r w:rsidRPr="0035133F">
              <w:rPr>
                <w:szCs w:val="28"/>
              </w:rPr>
              <w:t xml:space="preserve"> автономного округа – Югры</w:t>
            </w:r>
          </w:p>
          <w:p w:rsidR="00630FFF" w:rsidRPr="0035133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jc w:val="right"/>
              <w:rPr>
                <w:szCs w:val="28"/>
              </w:rPr>
            </w:pPr>
          </w:p>
          <w:p w:rsidR="00630FFF" w:rsidRPr="0035133F" w:rsidRDefault="00630FFF" w:rsidP="00630FFF">
            <w:pPr>
              <w:tabs>
                <w:tab w:val="left" w:pos="4146"/>
                <w:tab w:val="left" w:pos="4570"/>
              </w:tabs>
              <w:spacing w:line="259" w:lineRule="auto"/>
              <w:ind w:right="571"/>
              <w:jc w:val="right"/>
              <w:rPr>
                <w:szCs w:val="28"/>
              </w:rPr>
            </w:pPr>
            <w:r w:rsidRPr="0035133F">
              <w:rPr>
                <w:szCs w:val="28"/>
              </w:rPr>
              <w:t>_______________</w:t>
            </w:r>
            <w:proofErr w:type="spellStart"/>
            <w:r w:rsidRPr="0035133F">
              <w:rPr>
                <w:szCs w:val="28"/>
              </w:rPr>
              <w:t>А.Д.Трифонова</w:t>
            </w:r>
            <w:proofErr w:type="spellEnd"/>
          </w:p>
          <w:p w:rsidR="00630FFF" w:rsidRDefault="00630FFF" w:rsidP="00630FFF">
            <w:pPr>
              <w:spacing w:line="259" w:lineRule="auto"/>
              <w:ind w:right="571"/>
              <w:jc w:val="right"/>
              <w:rPr>
                <w:szCs w:val="28"/>
              </w:rPr>
            </w:pPr>
          </w:p>
        </w:tc>
      </w:tr>
    </w:tbl>
    <w:p w:rsidR="00630FFF" w:rsidRDefault="00630FFF" w:rsidP="00630FFF">
      <w:pPr>
        <w:spacing w:line="259" w:lineRule="auto"/>
        <w:ind w:right="571"/>
        <w:jc w:val="right"/>
        <w:rPr>
          <w:szCs w:val="28"/>
        </w:rPr>
      </w:pPr>
    </w:p>
    <w:p w:rsidR="00630FFF" w:rsidRDefault="00630FFF" w:rsidP="00630FFF">
      <w:pPr>
        <w:spacing w:line="259" w:lineRule="auto"/>
        <w:ind w:right="571"/>
        <w:jc w:val="right"/>
        <w:rPr>
          <w:szCs w:val="28"/>
        </w:rPr>
      </w:pPr>
    </w:p>
    <w:p w:rsidR="00630FFF" w:rsidRDefault="00630FFF" w:rsidP="00630FFF">
      <w:pPr>
        <w:spacing w:line="259" w:lineRule="auto"/>
        <w:ind w:right="571"/>
        <w:jc w:val="right"/>
        <w:rPr>
          <w:szCs w:val="28"/>
        </w:rPr>
      </w:pPr>
    </w:p>
    <w:p w:rsidR="00C323AC" w:rsidRDefault="00C323AC" w:rsidP="00C323AC">
      <w:pPr>
        <w:jc w:val="center"/>
      </w:pPr>
      <w:r>
        <w:rPr>
          <w:b/>
          <w:sz w:val="24"/>
          <w:szCs w:val="24"/>
        </w:rPr>
        <w:t>ПОЛОЖЕНИЕ</w:t>
      </w:r>
    </w:p>
    <w:p w:rsidR="00C323AC" w:rsidRDefault="00C323AC" w:rsidP="00C323AC">
      <w:pPr>
        <w:jc w:val="center"/>
      </w:pPr>
      <w:r>
        <w:rPr>
          <w:b/>
          <w:sz w:val="24"/>
          <w:szCs w:val="24"/>
        </w:rPr>
        <w:t>о проведении  игры команд</w:t>
      </w:r>
      <w:r w:rsidR="001A046F">
        <w:rPr>
          <w:b/>
          <w:sz w:val="24"/>
          <w:szCs w:val="24"/>
        </w:rPr>
        <w:t xml:space="preserve"> КВН  «Серебряная лига  </w:t>
      </w:r>
      <w:r>
        <w:rPr>
          <w:b/>
          <w:sz w:val="24"/>
          <w:szCs w:val="24"/>
        </w:rPr>
        <w:t>КВН</w:t>
      </w:r>
      <w:r w:rsidR="001A046F">
        <w:rPr>
          <w:b/>
          <w:sz w:val="24"/>
          <w:szCs w:val="24"/>
        </w:rPr>
        <w:t>»</w:t>
      </w:r>
    </w:p>
    <w:p w:rsidR="00C323AC" w:rsidRDefault="00C323AC" w:rsidP="00C323AC">
      <w:pPr>
        <w:jc w:val="center"/>
      </w:pPr>
    </w:p>
    <w:p w:rsidR="00C323AC" w:rsidRDefault="00C323AC" w:rsidP="00C323AC">
      <w:pPr>
        <w:jc w:val="center"/>
      </w:pPr>
      <w:r>
        <w:rPr>
          <w:b/>
          <w:sz w:val="24"/>
        </w:rPr>
        <w:t>1. Общие положения</w:t>
      </w:r>
    </w:p>
    <w:p w:rsidR="001A046F" w:rsidRPr="002220CC" w:rsidRDefault="00C323AC" w:rsidP="001A046F">
      <w:pPr>
        <w:jc w:val="both"/>
        <w:rPr>
          <w:color w:val="262633"/>
          <w:sz w:val="24"/>
          <w:szCs w:val="24"/>
          <w:lang w:eastAsia="ru-RU"/>
        </w:rPr>
      </w:pPr>
      <w:r>
        <w:rPr>
          <w:sz w:val="24"/>
          <w:szCs w:val="24"/>
        </w:rPr>
        <w:t xml:space="preserve">1.1. </w:t>
      </w:r>
      <w:r w:rsidR="001A046F" w:rsidRPr="002220CC">
        <w:rPr>
          <w:color w:val="262633"/>
          <w:sz w:val="24"/>
          <w:szCs w:val="24"/>
          <w:lang w:eastAsia="ru-RU"/>
        </w:rPr>
        <w:t xml:space="preserve">Настоящее Положение определяет порядок организации проведения </w:t>
      </w:r>
      <w:r w:rsidR="001A046F" w:rsidRPr="001A046F">
        <w:rPr>
          <w:sz w:val="24"/>
          <w:szCs w:val="24"/>
        </w:rPr>
        <w:t>игры команд КВН  «Серебряная лига  КВН»</w:t>
      </w:r>
      <w:r w:rsidR="001A046F">
        <w:rPr>
          <w:sz w:val="24"/>
          <w:szCs w:val="24"/>
        </w:rPr>
        <w:t xml:space="preserve"> (далее – Игра)</w:t>
      </w:r>
      <w:r w:rsidR="001A046F" w:rsidRPr="001A046F">
        <w:rPr>
          <w:sz w:val="24"/>
          <w:szCs w:val="24"/>
        </w:rPr>
        <w:t xml:space="preserve"> </w:t>
      </w:r>
      <w:r w:rsidR="001A046F" w:rsidRPr="002220CC">
        <w:rPr>
          <w:color w:val="262633"/>
          <w:sz w:val="24"/>
          <w:szCs w:val="24"/>
          <w:lang w:eastAsia="ru-RU"/>
        </w:rPr>
        <w:t xml:space="preserve">описывает его цели и задачи, определяет порядок набора, отбора </w:t>
      </w:r>
      <w:r w:rsidR="001A046F" w:rsidRPr="0057101E">
        <w:rPr>
          <w:color w:val="262633"/>
          <w:sz w:val="24"/>
          <w:szCs w:val="24"/>
          <w:lang w:eastAsia="ru-RU"/>
        </w:rPr>
        <w:t xml:space="preserve">участников </w:t>
      </w:r>
      <w:r w:rsidR="0057101E" w:rsidRPr="00D32156">
        <w:rPr>
          <w:color w:val="262633"/>
          <w:sz w:val="24"/>
          <w:szCs w:val="24"/>
          <w:lang w:eastAsia="ru-RU"/>
        </w:rPr>
        <w:t>Игры</w:t>
      </w:r>
      <w:r w:rsidR="00D32156">
        <w:rPr>
          <w:color w:val="262633"/>
          <w:sz w:val="24"/>
          <w:szCs w:val="24"/>
          <w:lang w:eastAsia="ru-RU"/>
        </w:rPr>
        <w:t>.</w:t>
      </w:r>
    </w:p>
    <w:p w:rsidR="001A046F" w:rsidRDefault="001A046F" w:rsidP="001A046F">
      <w:pPr>
        <w:shd w:val="clear" w:color="auto" w:fill="FFFFFF"/>
        <w:jc w:val="both"/>
        <w:rPr>
          <w:color w:val="262633"/>
          <w:sz w:val="24"/>
          <w:szCs w:val="24"/>
          <w:lang w:eastAsia="ru-RU"/>
        </w:rPr>
      </w:pPr>
      <w:r w:rsidRPr="002220CC">
        <w:rPr>
          <w:color w:val="262633"/>
          <w:sz w:val="24"/>
          <w:szCs w:val="24"/>
          <w:lang w:eastAsia="ru-RU"/>
        </w:rPr>
        <w:t xml:space="preserve">1.2. </w:t>
      </w:r>
      <w:r>
        <w:rPr>
          <w:color w:val="262633"/>
          <w:sz w:val="24"/>
          <w:szCs w:val="24"/>
          <w:lang w:eastAsia="ru-RU"/>
        </w:rPr>
        <w:t xml:space="preserve">Игра </w:t>
      </w:r>
      <w:r w:rsidRPr="002220CC">
        <w:rPr>
          <w:color w:val="262633"/>
          <w:sz w:val="24"/>
          <w:szCs w:val="24"/>
          <w:lang w:eastAsia="ru-RU"/>
        </w:rPr>
        <w:t>проводится в рамках реализации национального проекта «Образование» федерального проекта «Социальная активность» в соответствии Стратегией действий в интересах граждан старшего поколения в Российской Федерации до 2025 года, а также в рамках реализации Гранта губернатора Ханты-Мансийского автономного округа – Югры «Кон</w:t>
      </w:r>
      <w:r>
        <w:rPr>
          <w:color w:val="262633"/>
          <w:sz w:val="24"/>
          <w:szCs w:val="24"/>
          <w:lang w:eastAsia="ru-RU"/>
        </w:rPr>
        <w:t>курса для ресурсных центров 202</w:t>
      </w:r>
      <w:r w:rsidRPr="00002895">
        <w:rPr>
          <w:color w:val="262633"/>
          <w:sz w:val="24"/>
          <w:szCs w:val="24"/>
          <w:lang w:eastAsia="ru-RU"/>
        </w:rPr>
        <w:t>4</w:t>
      </w:r>
      <w:r w:rsidRPr="002220CC">
        <w:rPr>
          <w:color w:val="262633"/>
          <w:sz w:val="24"/>
          <w:szCs w:val="24"/>
          <w:lang w:eastAsia="ru-RU"/>
        </w:rPr>
        <w:t>»</w:t>
      </w:r>
      <w:r>
        <w:rPr>
          <w:color w:val="262633"/>
          <w:sz w:val="24"/>
          <w:szCs w:val="24"/>
          <w:lang w:eastAsia="ru-RU"/>
        </w:rPr>
        <w:t>.</w:t>
      </w:r>
    </w:p>
    <w:p w:rsidR="00313026" w:rsidRPr="002220CC" w:rsidRDefault="00C44891" w:rsidP="001A046F">
      <w:pPr>
        <w:shd w:val="clear" w:color="auto" w:fill="FFFFFF"/>
        <w:jc w:val="both"/>
        <w:rPr>
          <w:color w:val="262633"/>
          <w:sz w:val="24"/>
          <w:szCs w:val="24"/>
          <w:lang w:eastAsia="ru-RU"/>
        </w:rPr>
      </w:pPr>
      <w:r w:rsidRPr="00D32156">
        <w:rPr>
          <w:color w:val="262633"/>
          <w:sz w:val="24"/>
          <w:szCs w:val="24"/>
          <w:lang w:eastAsia="ru-RU"/>
        </w:rPr>
        <w:t xml:space="preserve">1.3. Игра </w:t>
      </w:r>
      <w:r w:rsidR="00400053" w:rsidRPr="00D32156">
        <w:rPr>
          <w:color w:val="262633"/>
          <w:sz w:val="24"/>
          <w:szCs w:val="24"/>
          <w:lang w:eastAsia="ru-RU"/>
        </w:rPr>
        <w:t>посвящается Году</w:t>
      </w:r>
      <w:r w:rsidRPr="00D32156">
        <w:rPr>
          <w:color w:val="262633"/>
          <w:sz w:val="24"/>
          <w:szCs w:val="24"/>
          <w:lang w:eastAsia="ru-RU"/>
        </w:rPr>
        <w:t xml:space="preserve"> Семьи и Дн</w:t>
      </w:r>
      <w:r w:rsidR="001B45DB" w:rsidRPr="00D32156">
        <w:rPr>
          <w:color w:val="262633"/>
          <w:sz w:val="24"/>
          <w:szCs w:val="24"/>
          <w:lang w:eastAsia="ru-RU"/>
        </w:rPr>
        <w:t>ю</w:t>
      </w:r>
      <w:r w:rsidRPr="00D32156">
        <w:rPr>
          <w:color w:val="262633"/>
          <w:sz w:val="24"/>
          <w:szCs w:val="24"/>
          <w:lang w:eastAsia="ru-RU"/>
        </w:rPr>
        <w:t xml:space="preserve"> народного единства</w:t>
      </w:r>
      <w:r w:rsidR="00400053" w:rsidRPr="00D32156">
        <w:rPr>
          <w:color w:val="262633"/>
          <w:sz w:val="24"/>
          <w:szCs w:val="24"/>
          <w:lang w:eastAsia="ru-RU"/>
        </w:rPr>
        <w:t>.</w:t>
      </w:r>
    </w:p>
    <w:p w:rsidR="001A046F" w:rsidRPr="002220CC" w:rsidRDefault="001A046F" w:rsidP="001A046F">
      <w:pPr>
        <w:shd w:val="clear" w:color="auto" w:fill="FFFFFF"/>
        <w:jc w:val="both"/>
        <w:rPr>
          <w:color w:val="262633"/>
          <w:sz w:val="24"/>
          <w:szCs w:val="24"/>
          <w:lang w:eastAsia="ru-RU"/>
        </w:rPr>
      </w:pPr>
      <w:r w:rsidRPr="002220CC">
        <w:rPr>
          <w:color w:val="262633"/>
          <w:sz w:val="24"/>
          <w:szCs w:val="24"/>
          <w:lang w:eastAsia="ru-RU"/>
        </w:rPr>
        <w:t>1.</w:t>
      </w:r>
      <w:r w:rsidR="00C44891">
        <w:rPr>
          <w:color w:val="262633"/>
          <w:sz w:val="24"/>
          <w:szCs w:val="24"/>
          <w:lang w:eastAsia="ru-RU"/>
        </w:rPr>
        <w:t>4</w:t>
      </w:r>
      <w:r w:rsidRPr="002220CC">
        <w:rPr>
          <w:color w:val="262633"/>
          <w:sz w:val="24"/>
          <w:szCs w:val="24"/>
          <w:lang w:eastAsia="ru-RU"/>
        </w:rPr>
        <w:t xml:space="preserve">. Организаторами </w:t>
      </w:r>
      <w:r w:rsidR="00D32156" w:rsidRPr="00D32156">
        <w:rPr>
          <w:color w:val="262633"/>
          <w:sz w:val="24"/>
          <w:szCs w:val="24"/>
          <w:lang w:eastAsia="ru-RU"/>
        </w:rPr>
        <w:t xml:space="preserve">Игры </w:t>
      </w:r>
      <w:r w:rsidRPr="002220CC">
        <w:rPr>
          <w:color w:val="262633"/>
          <w:sz w:val="24"/>
          <w:szCs w:val="24"/>
          <w:lang w:eastAsia="ru-RU"/>
        </w:rPr>
        <w:t>выступают:</w:t>
      </w:r>
    </w:p>
    <w:p w:rsidR="001A046F" w:rsidRPr="002220CC" w:rsidRDefault="001A046F" w:rsidP="001A046F">
      <w:pPr>
        <w:shd w:val="clear" w:color="auto" w:fill="FFFFFF"/>
        <w:jc w:val="both"/>
        <w:rPr>
          <w:color w:val="262633"/>
          <w:sz w:val="24"/>
          <w:szCs w:val="24"/>
          <w:lang w:eastAsia="ru-RU"/>
        </w:rPr>
      </w:pPr>
      <w:r>
        <w:rPr>
          <w:color w:val="262633"/>
          <w:sz w:val="24"/>
          <w:szCs w:val="24"/>
          <w:lang w:eastAsia="ru-RU"/>
        </w:rPr>
        <w:t>1.</w:t>
      </w:r>
      <w:r w:rsidR="00C44891">
        <w:rPr>
          <w:color w:val="262633"/>
          <w:sz w:val="24"/>
          <w:szCs w:val="24"/>
          <w:lang w:eastAsia="ru-RU"/>
        </w:rPr>
        <w:t>4</w:t>
      </w:r>
      <w:r>
        <w:rPr>
          <w:color w:val="262633"/>
          <w:sz w:val="24"/>
          <w:szCs w:val="24"/>
          <w:lang w:eastAsia="ru-RU"/>
        </w:rPr>
        <w:t>.1. Общественная организация «Югорская городская общественная организация ветеранов Великой Отечественной войны, ветеранов труда (пенсионеров).</w:t>
      </w:r>
    </w:p>
    <w:p w:rsidR="001A046F" w:rsidRDefault="001A046F" w:rsidP="001A046F">
      <w:pPr>
        <w:shd w:val="clear" w:color="auto" w:fill="FFFFFF"/>
        <w:jc w:val="both"/>
        <w:rPr>
          <w:color w:val="262633"/>
          <w:sz w:val="24"/>
          <w:szCs w:val="24"/>
          <w:lang w:eastAsia="ru-RU"/>
        </w:rPr>
      </w:pPr>
      <w:r>
        <w:rPr>
          <w:color w:val="262633"/>
          <w:sz w:val="24"/>
          <w:szCs w:val="24"/>
          <w:lang w:eastAsia="ru-RU"/>
        </w:rPr>
        <w:t>1.</w:t>
      </w:r>
      <w:r w:rsidR="00C44891">
        <w:rPr>
          <w:color w:val="262633"/>
          <w:sz w:val="24"/>
          <w:szCs w:val="24"/>
          <w:lang w:eastAsia="ru-RU"/>
        </w:rPr>
        <w:t>4</w:t>
      </w:r>
      <w:r>
        <w:rPr>
          <w:color w:val="262633"/>
          <w:sz w:val="24"/>
          <w:szCs w:val="24"/>
          <w:lang w:eastAsia="ru-RU"/>
        </w:rPr>
        <w:t xml:space="preserve">.2. </w:t>
      </w:r>
      <w:r w:rsidRPr="002220CC">
        <w:rPr>
          <w:color w:val="262633"/>
          <w:sz w:val="24"/>
          <w:szCs w:val="24"/>
          <w:lang w:eastAsia="ru-RU"/>
        </w:rPr>
        <w:t>Региональный центр «серебряного» добровольчества</w:t>
      </w:r>
      <w:r w:rsidRPr="00002895">
        <w:rPr>
          <w:color w:val="262633"/>
          <w:sz w:val="24"/>
          <w:szCs w:val="24"/>
          <w:lang w:eastAsia="ru-RU"/>
        </w:rPr>
        <w:t xml:space="preserve"> </w:t>
      </w:r>
      <w:r>
        <w:rPr>
          <w:color w:val="262633"/>
          <w:sz w:val="24"/>
          <w:szCs w:val="24"/>
          <w:lang w:eastAsia="ru-RU"/>
        </w:rPr>
        <w:t>«Молоды душой».</w:t>
      </w:r>
      <w:r w:rsidRPr="002220CC">
        <w:rPr>
          <w:color w:val="262633"/>
          <w:sz w:val="24"/>
          <w:szCs w:val="24"/>
          <w:lang w:eastAsia="ru-RU"/>
        </w:rPr>
        <w:t xml:space="preserve"> </w:t>
      </w:r>
    </w:p>
    <w:p w:rsidR="00EB0AF2" w:rsidRPr="002220CC" w:rsidRDefault="00EB0AF2" w:rsidP="001A046F">
      <w:pPr>
        <w:shd w:val="clear" w:color="auto" w:fill="FFFFFF"/>
        <w:jc w:val="both"/>
        <w:rPr>
          <w:color w:val="262633"/>
          <w:sz w:val="24"/>
          <w:szCs w:val="24"/>
          <w:lang w:eastAsia="ru-RU"/>
        </w:rPr>
      </w:pPr>
      <w:r>
        <w:rPr>
          <w:color w:val="262633"/>
          <w:sz w:val="24"/>
          <w:szCs w:val="24"/>
          <w:lang w:eastAsia="ru-RU"/>
        </w:rPr>
        <w:t>1</w:t>
      </w:r>
      <w:r w:rsidR="00C44891">
        <w:rPr>
          <w:color w:val="262633"/>
          <w:sz w:val="24"/>
          <w:szCs w:val="24"/>
          <w:lang w:eastAsia="ru-RU"/>
        </w:rPr>
        <w:t>4</w:t>
      </w:r>
      <w:r>
        <w:rPr>
          <w:color w:val="262633"/>
          <w:sz w:val="24"/>
          <w:szCs w:val="24"/>
          <w:lang w:eastAsia="ru-RU"/>
        </w:rPr>
        <w:t>.3. М</w:t>
      </w:r>
      <w:r>
        <w:rPr>
          <w:sz w:val="24"/>
          <w:szCs w:val="24"/>
        </w:rPr>
        <w:t>униципальное автономное учреждение «Центр культуры «Югра – Презент».</w:t>
      </w:r>
    </w:p>
    <w:p w:rsidR="001A046F" w:rsidRPr="002220CC" w:rsidRDefault="001A046F" w:rsidP="001A046F">
      <w:pPr>
        <w:shd w:val="clear" w:color="auto" w:fill="FFFFFF"/>
        <w:jc w:val="both"/>
        <w:rPr>
          <w:color w:val="262633"/>
          <w:sz w:val="24"/>
          <w:szCs w:val="24"/>
          <w:lang w:eastAsia="ru-RU"/>
        </w:rPr>
      </w:pPr>
      <w:r w:rsidRPr="002220CC">
        <w:rPr>
          <w:color w:val="262633"/>
          <w:sz w:val="24"/>
          <w:szCs w:val="24"/>
          <w:lang w:eastAsia="ru-RU"/>
        </w:rPr>
        <w:t>1.4.</w:t>
      </w:r>
      <w:r>
        <w:rPr>
          <w:color w:val="262633"/>
          <w:sz w:val="24"/>
          <w:szCs w:val="24"/>
          <w:lang w:eastAsia="ru-RU"/>
        </w:rPr>
        <w:t xml:space="preserve"> Форум проводится при поддержке  Фонда  «Центр гражданских  и социальных   инициатив </w:t>
      </w:r>
      <w:r w:rsidRPr="00F809E1">
        <w:rPr>
          <w:color w:val="262633"/>
          <w:sz w:val="24"/>
          <w:szCs w:val="24"/>
          <w:lang w:eastAsia="ru-RU"/>
        </w:rPr>
        <w:t>Югры» </w:t>
      </w:r>
    </w:p>
    <w:p w:rsidR="00C323AC" w:rsidRDefault="00C323AC" w:rsidP="001A046F">
      <w:pPr>
        <w:jc w:val="both"/>
      </w:pPr>
      <w:r>
        <w:rPr>
          <w:sz w:val="24"/>
        </w:rPr>
        <w:t>1.</w:t>
      </w:r>
      <w:r w:rsidR="001A046F">
        <w:rPr>
          <w:sz w:val="24"/>
        </w:rPr>
        <w:t>5</w:t>
      </w:r>
      <w:r>
        <w:rPr>
          <w:sz w:val="24"/>
        </w:rPr>
        <w:t xml:space="preserve">.   Настоящее Положение является основным документом, регламентирующим </w:t>
      </w:r>
      <w:r w:rsidR="00646EC7">
        <w:rPr>
          <w:sz w:val="24"/>
        </w:rPr>
        <w:t>условия проведения Игры,</w:t>
      </w:r>
      <w:r>
        <w:rPr>
          <w:sz w:val="24"/>
        </w:rPr>
        <w:t xml:space="preserve"> и является официальным приглашением для участия в Игре.</w:t>
      </w:r>
    </w:p>
    <w:p w:rsidR="00C323AC" w:rsidRDefault="00C323AC" w:rsidP="00C323AC">
      <w:pPr>
        <w:jc w:val="center"/>
        <w:rPr>
          <w:b/>
          <w:sz w:val="24"/>
        </w:rPr>
      </w:pPr>
    </w:p>
    <w:p w:rsidR="00C323AC" w:rsidRDefault="00C323AC" w:rsidP="00C323AC">
      <w:pPr>
        <w:jc w:val="center"/>
      </w:pPr>
      <w:r>
        <w:rPr>
          <w:b/>
          <w:sz w:val="24"/>
        </w:rPr>
        <w:t>2. Цели и задачи</w:t>
      </w:r>
    </w:p>
    <w:p w:rsidR="00C323AC" w:rsidRDefault="00C323AC" w:rsidP="00C323AC">
      <w:pPr>
        <w:jc w:val="both"/>
      </w:pPr>
      <w:r>
        <w:rPr>
          <w:sz w:val="24"/>
        </w:rPr>
        <w:t xml:space="preserve">2.1.   Развитие </w:t>
      </w:r>
      <w:proofErr w:type="spellStart"/>
      <w:r>
        <w:rPr>
          <w:sz w:val="24"/>
        </w:rPr>
        <w:t>КВНовского</w:t>
      </w:r>
      <w:proofErr w:type="spellEnd"/>
      <w:r>
        <w:rPr>
          <w:sz w:val="24"/>
        </w:rPr>
        <w:t xml:space="preserve"> движения на территории </w:t>
      </w:r>
      <w:r w:rsidR="001A046F">
        <w:rPr>
          <w:sz w:val="24"/>
        </w:rPr>
        <w:t>Ханты-Мансийского автономного округа – Югры.</w:t>
      </w:r>
    </w:p>
    <w:p w:rsidR="00C323AC" w:rsidRPr="00D32156" w:rsidRDefault="00C323AC" w:rsidP="00C323AC">
      <w:pPr>
        <w:jc w:val="both"/>
      </w:pPr>
      <w:r>
        <w:rPr>
          <w:sz w:val="24"/>
        </w:rPr>
        <w:t xml:space="preserve">2.2. Организация досуга </w:t>
      </w:r>
      <w:r w:rsidR="001A046F">
        <w:rPr>
          <w:sz w:val="24"/>
        </w:rPr>
        <w:t>граждан старшего поколения</w:t>
      </w:r>
      <w:r>
        <w:rPr>
          <w:sz w:val="24"/>
        </w:rPr>
        <w:t xml:space="preserve">, создание условий для развития внутреннего потенциала </w:t>
      </w:r>
      <w:r w:rsidR="001A046F">
        <w:rPr>
          <w:sz w:val="24"/>
        </w:rPr>
        <w:t>граждан старшего поколения</w:t>
      </w:r>
      <w:r>
        <w:rPr>
          <w:sz w:val="24"/>
        </w:rPr>
        <w:t xml:space="preserve">, </w:t>
      </w:r>
      <w:r w:rsidRPr="00D32156">
        <w:rPr>
          <w:sz w:val="24"/>
        </w:rPr>
        <w:t>развитие творческих способностей.</w:t>
      </w:r>
    </w:p>
    <w:p w:rsidR="00C323AC" w:rsidRPr="00D32156" w:rsidRDefault="00C323AC" w:rsidP="00C323AC">
      <w:pPr>
        <w:jc w:val="both"/>
      </w:pPr>
      <w:r w:rsidRPr="00D32156">
        <w:rPr>
          <w:sz w:val="24"/>
        </w:rPr>
        <w:t xml:space="preserve">2.3.   Сплочение </w:t>
      </w:r>
      <w:r w:rsidR="001A046F" w:rsidRPr="00D32156">
        <w:rPr>
          <w:sz w:val="24"/>
        </w:rPr>
        <w:t>граждан старшего поколения</w:t>
      </w:r>
      <w:r w:rsidRPr="00D32156">
        <w:rPr>
          <w:sz w:val="24"/>
        </w:rPr>
        <w:t xml:space="preserve">, установление  дружеских связей среди </w:t>
      </w:r>
      <w:proofErr w:type="spellStart"/>
      <w:r w:rsidRPr="00D32156">
        <w:rPr>
          <w:sz w:val="24"/>
        </w:rPr>
        <w:t>КВНщиков</w:t>
      </w:r>
      <w:proofErr w:type="spellEnd"/>
      <w:r w:rsidRPr="00D32156">
        <w:rPr>
          <w:sz w:val="24"/>
        </w:rPr>
        <w:t>.</w:t>
      </w:r>
    </w:p>
    <w:p w:rsidR="00C323AC" w:rsidRPr="00D32156" w:rsidRDefault="00C323AC" w:rsidP="00C323AC">
      <w:pPr>
        <w:jc w:val="center"/>
        <w:rPr>
          <w:b/>
          <w:sz w:val="24"/>
        </w:rPr>
      </w:pPr>
    </w:p>
    <w:p w:rsidR="00C323AC" w:rsidRPr="00D32156" w:rsidRDefault="00C323AC" w:rsidP="00C323AC">
      <w:pPr>
        <w:jc w:val="center"/>
      </w:pPr>
      <w:r w:rsidRPr="00D32156">
        <w:rPr>
          <w:b/>
          <w:sz w:val="24"/>
        </w:rPr>
        <w:t>3. Участники</w:t>
      </w:r>
    </w:p>
    <w:p w:rsidR="00355182" w:rsidRPr="00D32156" w:rsidRDefault="00C323AC" w:rsidP="00355182">
      <w:pPr>
        <w:rPr>
          <w:sz w:val="24"/>
          <w:szCs w:val="24"/>
        </w:rPr>
      </w:pPr>
      <w:r w:rsidRPr="00D32156">
        <w:rPr>
          <w:sz w:val="24"/>
          <w:szCs w:val="24"/>
        </w:rPr>
        <w:t>3.1. К участию в Игре команд КВН допускаются сборные команды</w:t>
      </w:r>
      <w:r w:rsidR="00355182" w:rsidRPr="00D32156">
        <w:rPr>
          <w:sz w:val="24"/>
          <w:szCs w:val="24"/>
        </w:rPr>
        <w:t xml:space="preserve"> муниципальных образований Ханты-Мансийского автономного округа – Югры.</w:t>
      </w:r>
      <w:r w:rsidRPr="00D32156">
        <w:rPr>
          <w:sz w:val="24"/>
          <w:szCs w:val="24"/>
        </w:rPr>
        <w:t xml:space="preserve"> </w:t>
      </w:r>
      <w:r w:rsidR="00355182" w:rsidRPr="00D32156">
        <w:rPr>
          <w:sz w:val="24"/>
          <w:szCs w:val="24"/>
        </w:rPr>
        <w:t>Участники команды в количестве не более 10 человек,</w:t>
      </w:r>
      <w:r w:rsidR="00355182" w:rsidRPr="00D32156">
        <w:t xml:space="preserve"> </w:t>
      </w:r>
      <w:r w:rsidR="00355182" w:rsidRPr="00D32156">
        <w:rPr>
          <w:sz w:val="24"/>
          <w:szCs w:val="24"/>
        </w:rPr>
        <w:t>в возрасте от 50 лет и внуков в возрасте от 6 до 15 лет</w:t>
      </w:r>
    </w:p>
    <w:p w:rsidR="00C323AC" w:rsidRPr="00D32156" w:rsidRDefault="00C323AC" w:rsidP="00C323AC">
      <w:pPr>
        <w:pStyle w:val="3"/>
        <w:numPr>
          <w:ilvl w:val="2"/>
          <w:numId w:val="1"/>
        </w:numPr>
        <w:ind w:left="0" w:firstLine="426"/>
        <w:jc w:val="center"/>
        <w:rPr>
          <w:b/>
          <w:i w:val="0"/>
          <w:u w:val="none"/>
        </w:rPr>
      </w:pPr>
      <w:bookmarkStart w:id="0" w:name="_Hlk176964891"/>
    </w:p>
    <w:bookmarkEnd w:id="0"/>
    <w:p w:rsidR="00C323AC" w:rsidRPr="00D32156" w:rsidRDefault="00C323AC" w:rsidP="00C323AC">
      <w:pPr>
        <w:pStyle w:val="3"/>
        <w:numPr>
          <w:ilvl w:val="2"/>
          <w:numId w:val="1"/>
        </w:numPr>
        <w:ind w:left="0" w:firstLine="426"/>
        <w:jc w:val="center"/>
      </w:pPr>
      <w:r w:rsidRPr="00D32156">
        <w:rPr>
          <w:b/>
          <w:i w:val="0"/>
          <w:u w:val="none"/>
        </w:rPr>
        <w:t>4. Сроки, место и время проведения</w:t>
      </w:r>
    </w:p>
    <w:p w:rsidR="00C323AC" w:rsidRPr="00D32156" w:rsidRDefault="00C323AC" w:rsidP="00C323AC">
      <w:pPr>
        <w:jc w:val="both"/>
      </w:pPr>
      <w:r w:rsidRPr="00D32156">
        <w:rPr>
          <w:sz w:val="24"/>
          <w:szCs w:val="24"/>
        </w:rPr>
        <w:t xml:space="preserve">4.1. </w:t>
      </w:r>
      <w:r w:rsidRPr="00D32156">
        <w:rPr>
          <w:sz w:val="24"/>
        </w:rPr>
        <w:t xml:space="preserve">Игра команд КВН </w:t>
      </w:r>
      <w:r w:rsidRPr="00D32156">
        <w:rPr>
          <w:sz w:val="24"/>
          <w:szCs w:val="24"/>
        </w:rPr>
        <w:t xml:space="preserve">проводится: </w:t>
      </w:r>
      <w:r w:rsidR="000B0F42" w:rsidRPr="00D32156">
        <w:rPr>
          <w:sz w:val="24"/>
          <w:szCs w:val="24"/>
        </w:rPr>
        <w:t xml:space="preserve">4 </w:t>
      </w:r>
      <w:r w:rsidR="001A046F" w:rsidRPr="00D32156">
        <w:rPr>
          <w:sz w:val="24"/>
          <w:szCs w:val="24"/>
        </w:rPr>
        <w:t>ноября  2024</w:t>
      </w:r>
      <w:r w:rsidRPr="00D32156">
        <w:rPr>
          <w:sz w:val="24"/>
          <w:szCs w:val="24"/>
        </w:rPr>
        <w:t xml:space="preserve"> года в </w:t>
      </w:r>
      <w:r w:rsidRPr="00D32156">
        <w:rPr>
          <w:b/>
          <w:sz w:val="24"/>
          <w:szCs w:val="24"/>
        </w:rPr>
        <w:t>14.00</w:t>
      </w:r>
      <w:r w:rsidRPr="00D32156">
        <w:rPr>
          <w:sz w:val="24"/>
          <w:szCs w:val="24"/>
        </w:rPr>
        <w:t xml:space="preserve"> ч., на базе  муниципального </w:t>
      </w:r>
      <w:r w:rsidR="001A046F" w:rsidRPr="00D32156">
        <w:rPr>
          <w:sz w:val="24"/>
          <w:szCs w:val="24"/>
        </w:rPr>
        <w:t xml:space="preserve">автономного учреждения «Центр культуры «Югра – Презент», </w:t>
      </w:r>
      <w:proofErr w:type="spellStart"/>
      <w:r w:rsidR="001A046F" w:rsidRPr="00D32156">
        <w:rPr>
          <w:sz w:val="24"/>
          <w:szCs w:val="24"/>
        </w:rPr>
        <w:t>г</w:t>
      </w:r>
      <w:proofErr w:type="gramStart"/>
      <w:r w:rsidR="001A046F" w:rsidRPr="00D32156">
        <w:rPr>
          <w:sz w:val="24"/>
          <w:szCs w:val="24"/>
        </w:rPr>
        <w:t>.Ю</w:t>
      </w:r>
      <w:proofErr w:type="gramEnd"/>
      <w:r w:rsidR="001A046F" w:rsidRPr="00D32156">
        <w:rPr>
          <w:sz w:val="24"/>
          <w:szCs w:val="24"/>
        </w:rPr>
        <w:t>горск</w:t>
      </w:r>
      <w:proofErr w:type="spellEnd"/>
      <w:r w:rsidR="001A046F" w:rsidRPr="00D32156">
        <w:rPr>
          <w:sz w:val="24"/>
          <w:szCs w:val="24"/>
        </w:rPr>
        <w:t xml:space="preserve"> , ул. Спортивная, 6</w:t>
      </w:r>
    </w:p>
    <w:p w:rsidR="00EB0AF2" w:rsidRPr="00D32156" w:rsidRDefault="00C323AC" w:rsidP="00EB0AF2">
      <w:pPr>
        <w:pStyle w:val="a9"/>
        <w:jc w:val="both"/>
        <w:rPr>
          <w:szCs w:val="20"/>
          <w:lang w:eastAsia="zh-CN"/>
        </w:rPr>
      </w:pPr>
      <w:r w:rsidRPr="00D32156">
        <w:rPr>
          <w:szCs w:val="20"/>
          <w:lang w:eastAsia="zh-CN"/>
        </w:rPr>
        <w:t xml:space="preserve">4.2. </w:t>
      </w:r>
      <w:r w:rsidR="00EB0AF2" w:rsidRPr="00D32156">
        <w:rPr>
          <w:szCs w:val="20"/>
          <w:lang w:eastAsia="zh-CN"/>
        </w:rPr>
        <w:t xml:space="preserve">Для участия в Игре команда подает заявку  в  соответствии  с установленной  формой в  срок до 01.11.2024 года  по  эл. почте:  </w:t>
      </w:r>
      <w:hyperlink r:id="rId6" w:history="1">
        <w:r w:rsidR="00EB0AF2" w:rsidRPr="00D32156">
          <w:rPr>
            <w:szCs w:val="20"/>
            <w:lang w:eastAsia="zh-CN"/>
          </w:rPr>
          <w:t>a.trifonova@ugorsk.ru</w:t>
        </w:r>
      </w:hyperlink>
      <w:r w:rsidR="00EB0AF2" w:rsidRPr="00D32156">
        <w:rPr>
          <w:szCs w:val="20"/>
          <w:lang w:eastAsia="zh-CN"/>
        </w:rPr>
        <w:t xml:space="preserve"> или </w:t>
      </w:r>
      <w:proofErr w:type="spellStart"/>
      <w:r w:rsidR="00EB0AF2" w:rsidRPr="00D32156">
        <w:rPr>
          <w:szCs w:val="20"/>
          <w:lang w:val="en-US" w:eastAsia="zh-CN"/>
        </w:rPr>
        <w:t>belka</w:t>
      </w:r>
      <w:proofErr w:type="spellEnd"/>
      <w:r w:rsidR="00EB0AF2" w:rsidRPr="00D32156">
        <w:rPr>
          <w:szCs w:val="20"/>
          <w:lang w:eastAsia="zh-CN"/>
        </w:rPr>
        <w:t>2_79@</w:t>
      </w:r>
      <w:r w:rsidR="00EB0AF2" w:rsidRPr="00D32156">
        <w:rPr>
          <w:szCs w:val="20"/>
          <w:lang w:val="en-US" w:eastAsia="zh-CN"/>
        </w:rPr>
        <w:t>mail</w:t>
      </w:r>
      <w:r w:rsidR="00EB0AF2" w:rsidRPr="00D32156">
        <w:rPr>
          <w:szCs w:val="20"/>
          <w:lang w:eastAsia="zh-CN"/>
        </w:rPr>
        <w:t>.</w:t>
      </w:r>
      <w:proofErr w:type="spellStart"/>
      <w:r w:rsidR="00EB0AF2" w:rsidRPr="00D32156">
        <w:rPr>
          <w:szCs w:val="20"/>
          <w:lang w:val="en-US" w:eastAsia="zh-CN"/>
        </w:rPr>
        <w:t>ru</w:t>
      </w:r>
      <w:proofErr w:type="spellEnd"/>
    </w:p>
    <w:p w:rsidR="00EB0AF2" w:rsidRPr="00D32156" w:rsidRDefault="00EB0AF2" w:rsidP="00EB0AF2">
      <w:pPr>
        <w:jc w:val="both"/>
        <w:rPr>
          <w:sz w:val="24"/>
        </w:rPr>
      </w:pPr>
      <w:r w:rsidRPr="00D32156">
        <w:rPr>
          <w:sz w:val="24"/>
        </w:rPr>
        <w:lastRenderedPageBreak/>
        <w:t>4.2.1. Заявку  по форме утвержденной приложением 1 к настоящему Положению.</w:t>
      </w:r>
    </w:p>
    <w:p w:rsidR="00EB0AF2" w:rsidRPr="00D32156" w:rsidRDefault="00EB0AF2" w:rsidP="00EB0AF2">
      <w:pPr>
        <w:jc w:val="both"/>
        <w:rPr>
          <w:sz w:val="24"/>
        </w:rPr>
      </w:pPr>
      <w:r w:rsidRPr="00D32156">
        <w:rPr>
          <w:sz w:val="24"/>
        </w:rPr>
        <w:t>4.2.2. Согласие на обработку персональных данных (всех членов команды) Приложение 2 к настоящему Положению.</w:t>
      </w:r>
    </w:p>
    <w:p w:rsidR="00EB0AF2" w:rsidRPr="00D32156" w:rsidRDefault="00EB0AF2" w:rsidP="00EB0AF2">
      <w:pPr>
        <w:pStyle w:val="a9"/>
        <w:jc w:val="both"/>
        <w:rPr>
          <w:szCs w:val="20"/>
          <w:lang w:eastAsia="zh-CN"/>
        </w:rPr>
      </w:pPr>
      <w:r w:rsidRPr="00D32156">
        <w:rPr>
          <w:szCs w:val="20"/>
          <w:lang w:eastAsia="zh-CN"/>
        </w:rPr>
        <w:t xml:space="preserve">4.3. Контактный телефон по всем организационным вопросам: Трифонова </w:t>
      </w:r>
      <w:proofErr w:type="spellStart"/>
      <w:r w:rsidRPr="00D32156">
        <w:rPr>
          <w:szCs w:val="20"/>
          <w:lang w:eastAsia="zh-CN"/>
        </w:rPr>
        <w:t>Айсылу</w:t>
      </w:r>
      <w:proofErr w:type="spellEnd"/>
      <w:r w:rsidRPr="00D32156">
        <w:rPr>
          <w:szCs w:val="20"/>
          <w:lang w:eastAsia="zh-CN"/>
        </w:rPr>
        <w:t xml:space="preserve"> Даниловна, руководитель регионального центра серебряного добровольчества «Молоды душой» +79028251154, 8(34675) 5-00-20</w:t>
      </w:r>
    </w:p>
    <w:p w:rsidR="00C323AC" w:rsidRPr="00D32156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szCs w:val="20"/>
        </w:rPr>
      </w:pPr>
    </w:p>
    <w:p w:rsidR="00C323AC" w:rsidRPr="00D32156" w:rsidRDefault="00C323AC" w:rsidP="00C323AC">
      <w:pPr>
        <w:pStyle w:val="3"/>
        <w:numPr>
          <w:ilvl w:val="2"/>
          <w:numId w:val="1"/>
        </w:numPr>
        <w:jc w:val="center"/>
      </w:pPr>
      <w:r w:rsidRPr="00D32156">
        <w:rPr>
          <w:b/>
          <w:i w:val="0"/>
          <w:u w:val="none"/>
        </w:rPr>
        <w:t>5. Правила Игры</w:t>
      </w:r>
    </w:p>
    <w:p w:rsidR="00C323AC" w:rsidRPr="00D32156" w:rsidRDefault="00C323AC" w:rsidP="00C323AC">
      <w:pPr>
        <w:jc w:val="both"/>
      </w:pPr>
      <w:r w:rsidRPr="00D32156">
        <w:rPr>
          <w:sz w:val="24"/>
          <w:szCs w:val="24"/>
        </w:rPr>
        <w:t xml:space="preserve">5.1.  Общая тема игры:  </w:t>
      </w:r>
      <w:r w:rsidR="00F62308" w:rsidRPr="00D32156">
        <w:rPr>
          <w:sz w:val="24"/>
          <w:szCs w:val="24"/>
        </w:rPr>
        <w:t>«Вместе мы большая сила! Вместе мы одна Россия!»</w:t>
      </w:r>
      <w:r w:rsidR="00383C35" w:rsidRPr="00D32156">
        <w:t xml:space="preserve"> </w:t>
      </w:r>
    </w:p>
    <w:p w:rsidR="00C323AC" w:rsidRDefault="00C323AC" w:rsidP="00C323AC">
      <w:pPr>
        <w:jc w:val="both"/>
      </w:pPr>
      <w:r w:rsidRPr="00D32156">
        <w:rPr>
          <w:sz w:val="24"/>
          <w:szCs w:val="24"/>
        </w:rPr>
        <w:t>5.2. Игра состоит  из 3-х конкурсов:</w:t>
      </w:r>
    </w:p>
    <w:p w:rsidR="000B0F42" w:rsidRPr="00D32156" w:rsidRDefault="00C323AC" w:rsidP="000B0F42">
      <w:pPr>
        <w:jc w:val="both"/>
      </w:pPr>
      <w:r w:rsidRPr="00D32156">
        <w:rPr>
          <w:sz w:val="24"/>
          <w:szCs w:val="24"/>
        </w:rPr>
        <w:t xml:space="preserve">5.2.1. </w:t>
      </w:r>
      <w:r w:rsidRPr="00D32156">
        <w:rPr>
          <w:b/>
          <w:bCs/>
          <w:sz w:val="24"/>
          <w:szCs w:val="24"/>
        </w:rPr>
        <w:t xml:space="preserve">Визитка-приветствие </w:t>
      </w:r>
    </w:p>
    <w:p w:rsidR="00C323AC" w:rsidRPr="00D32156" w:rsidRDefault="000B0F42" w:rsidP="000B0F42">
      <w:pPr>
        <w:jc w:val="both"/>
      </w:pPr>
      <w:r w:rsidRPr="00D32156">
        <w:rPr>
          <w:sz w:val="24"/>
          <w:szCs w:val="24"/>
        </w:rPr>
        <w:t xml:space="preserve"> </w:t>
      </w:r>
      <w:r w:rsidR="00C323AC" w:rsidRPr="00D32156">
        <w:rPr>
          <w:sz w:val="24"/>
          <w:szCs w:val="24"/>
        </w:rPr>
        <w:t xml:space="preserve">(не более </w:t>
      </w:r>
      <w:r w:rsidR="000642E2" w:rsidRPr="00D32156">
        <w:rPr>
          <w:sz w:val="24"/>
          <w:szCs w:val="24"/>
        </w:rPr>
        <w:t>5</w:t>
      </w:r>
      <w:r w:rsidR="00C323AC" w:rsidRPr="00D32156">
        <w:rPr>
          <w:sz w:val="24"/>
          <w:szCs w:val="24"/>
        </w:rPr>
        <w:t xml:space="preserve"> минут). </w:t>
      </w:r>
      <w:r w:rsidR="00C323AC" w:rsidRPr="00D32156">
        <w:rPr>
          <w:color w:val="1E1E1E"/>
          <w:sz w:val="24"/>
          <w:szCs w:val="24"/>
        </w:rPr>
        <w:t xml:space="preserve">B конкурсе участники команды представляют себя и свою команду. </w:t>
      </w:r>
    </w:p>
    <w:p w:rsidR="00C323AC" w:rsidRPr="00D32156" w:rsidRDefault="00C323AC" w:rsidP="00C323AC">
      <w:pPr>
        <w:jc w:val="both"/>
      </w:pPr>
      <w:r w:rsidRPr="00D32156">
        <w:rPr>
          <w:sz w:val="24"/>
          <w:szCs w:val="24"/>
        </w:rPr>
        <w:t xml:space="preserve">5.2.2.  </w:t>
      </w:r>
      <w:r w:rsidRPr="00D32156">
        <w:rPr>
          <w:b/>
          <w:bCs/>
          <w:sz w:val="24"/>
          <w:szCs w:val="24"/>
        </w:rPr>
        <w:t>Музыкальный</w:t>
      </w:r>
      <w:r w:rsidRPr="00D32156">
        <w:rPr>
          <w:sz w:val="24"/>
          <w:szCs w:val="24"/>
        </w:rPr>
        <w:t xml:space="preserve"> </w:t>
      </w:r>
      <w:r w:rsidRPr="00D32156">
        <w:rPr>
          <w:rStyle w:val="a8"/>
          <w:color w:val="1E1E1E"/>
          <w:sz w:val="24"/>
          <w:szCs w:val="24"/>
        </w:rPr>
        <w:t xml:space="preserve">Биатлон. </w:t>
      </w:r>
      <w:r w:rsidRPr="00D32156">
        <w:rPr>
          <w:color w:val="1E1E1E"/>
          <w:sz w:val="24"/>
          <w:szCs w:val="24"/>
        </w:rPr>
        <w:t xml:space="preserve"> Участники команд «стреляют» короткими песнями -шутками, а жюри после каждого круга снимает с дистанции менее понравившуюся команду. </w:t>
      </w:r>
    </w:p>
    <w:p w:rsidR="00C323AC" w:rsidRPr="00D32156" w:rsidRDefault="00C323AC" w:rsidP="00C323AC">
      <w:pPr>
        <w:jc w:val="both"/>
      </w:pPr>
      <w:r w:rsidRPr="00D32156">
        <w:rPr>
          <w:sz w:val="24"/>
          <w:szCs w:val="24"/>
        </w:rPr>
        <w:t xml:space="preserve">5.2.3. </w:t>
      </w:r>
      <w:r w:rsidRPr="00D32156">
        <w:rPr>
          <w:rStyle w:val="a8"/>
          <w:color w:val="1E1E1E"/>
          <w:sz w:val="24"/>
          <w:szCs w:val="24"/>
        </w:rPr>
        <w:t xml:space="preserve">Фристайл </w:t>
      </w:r>
      <w:r w:rsidRPr="00D32156">
        <w:rPr>
          <w:color w:val="1E1E1E"/>
          <w:sz w:val="24"/>
          <w:szCs w:val="24"/>
        </w:rPr>
        <w:t xml:space="preserve">(не более </w:t>
      </w:r>
      <w:r w:rsidR="000642E2" w:rsidRPr="00D32156">
        <w:rPr>
          <w:color w:val="1E1E1E"/>
          <w:sz w:val="24"/>
          <w:szCs w:val="24"/>
        </w:rPr>
        <w:t>5</w:t>
      </w:r>
      <w:r w:rsidRPr="00D32156">
        <w:rPr>
          <w:color w:val="1E1E1E"/>
          <w:sz w:val="24"/>
          <w:szCs w:val="24"/>
        </w:rPr>
        <w:t xml:space="preserve">минут). Свободный конкурс, в котором командам </w:t>
      </w:r>
      <w:r w:rsidRPr="00D32156">
        <w:rPr>
          <w:color w:val="000000"/>
          <w:sz w:val="24"/>
          <w:szCs w:val="24"/>
        </w:rPr>
        <w:t>разрешается играть в любом стиле и показывать любые номера</w:t>
      </w:r>
      <w:r w:rsidR="000642E2" w:rsidRPr="00D32156">
        <w:rPr>
          <w:color w:val="000000"/>
          <w:sz w:val="24"/>
          <w:szCs w:val="24"/>
        </w:rPr>
        <w:t xml:space="preserve"> в общей </w:t>
      </w:r>
      <w:r w:rsidR="00FC669F" w:rsidRPr="00D32156">
        <w:rPr>
          <w:color w:val="000000"/>
          <w:sz w:val="24"/>
          <w:szCs w:val="24"/>
        </w:rPr>
        <w:t>тематике Игры</w:t>
      </w:r>
      <w:r w:rsidR="00ED27F7" w:rsidRPr="00D32156">
        <w:rPr>
          <w:color w:val="000000"/>
          <w:sz w:val="24"/>
          <w:szCs w:val="24"/>
        </w:rPr>
        <w:t>.</w:t>
      </w:r>
    </w:p>
    <w:p w:rsidR="00C323AC" w:rsidRPr="00D32156" w:rsidRDefault="00C323AC" w:rsidP="00C323AC">
      <w:pPr>
        <w:spacing w:line="300" w:lineRule="atLeast"/>
      </w:pPr>
      <w:r w:rsidRPr="00D32156">
        <w:rPr>
          <w:color w:val="000000"/>
          <w:sz w:val="24"/>
          <w:szCs w:val="24"/>
        </w:rPr>
        <w:t>5.3. В каждой команде должен быть капитан, избранный решением всех участников.</w:t>
      </w:r>
    </w:p>
    <w:p w:rsidR="00C323AC" w:rsidRPr="00D32156" w:rsidRDefault="00C323AC" w:rsidP="00C323AC">
      <w:pPr>
        <w:pStyle w:val="a5"/>
        <w:spacing w:after="0" w:line="300" w:lineRule="atLeast"/>
        <w:jc w:val="both"/>
      </w:pPr>
      <w:r w:rsidRPr="00D32156">
        <w:rPr>
          <w:color w:val="000000"/>
          <w:sz w:val="24"/>
          <w:szCs w:val="24"/>
        </w:rPr>
        <w:t>5.4. Команда КВН в своих выступлениях может привлекать   группу поддержки.</w:t>
      </w:r>
    </w:p>
    <w:p w:rsidR="00C323AC" w:rsidRDefault="00C323AC" w:rsidP="00C323AC">
      <w:pPr>
        <w:pStyle w:val="a5"/>
        <w:spacing w:after="0" w:line="300" w:lineRule="atLeast"/>
        <w:jc w:val="both"/>
      </w:pPr>
      <w:r w:rsidRPr="00D32156">
        <w:rPr>
          <w:color w:val="000000"/>
          <w:sz w:val="24"/>
          <w:szCs w:val="24"/>
        </w:rPr>
        <w:t>5.5. Участники игры обязаны соблюдать корректное</w:t>
      </w:r>
      <w:r>
        <w:rPr>
          <w:color w:val="000000"/>
          <w:sz w:val="24"/>
          <w:szCs w:val="24"/>
        </w:rPr>
        <w:t xml:space="preserve"> поведение во время  проведения мероприятия;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5.6. Команда  вправе отказаться от выступления, предупредив оргкомитет  не менее чем за 3 дня до мероприятия;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5.7. Команда имеет право во время проведения игры выразить благодарность руководителю, спонсорам ч</w:t>
      </w:r>
      <w:r w:rsidR="00E67B72">
        <w:rPr>
          <w:color w:val="000000"/>
          <w:sz w:val="24"/>
          <w:szCs w:val="24"/>
        </w:rPr>
        <w:t>ерез устное объявление ведущего</w:t>
      </w:r>
      <w:r>
        <w:rPr>
          <w:color w:val="000000"/>
          <w:sz w:val="24"/>
          <w:szCs w:val="24"/>
        </w:rPr>
        <w:t>.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5.</w:t>
      </w:r>
      <w:r w:rsidR="00E67B72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 В период проведения игр КВН не допускается замены названия команды;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5.</w:t>
      </w:r>
      <w:r w:rsidR="00E67B7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В программе выступлений з</w:t>
      </w:r>
      <w:r w:rsidR="00FD341D">
        <w:rPr>
          <w:color w:val="000000"/>
          <w:sz w:val="24"/>
          <w:szCs w:val="24"/>
        </w:rPr>
        <w:t>апрещается использование шуток</w:t>
      </w:r>
      <w:r>
        <w:rPr>
          <w:color w:val="000000"/>
          <w:sz w:val="24"/>
          <w:szCs w:val="24"/>
        </w:rPr>
        <w:t xml:space="preserve"> с «черным юмором» (юмор с примесью цинизма, комический эффект которого состоит в насмешках над смертью, насилием, болезнями, физическими недостатками) порочащими честь и достоинства человека;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- запрещается пропаганда расизма, экстремизма;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- запрещается употребление психоактивных веществ, употребление спиртосодержащей продукции, курения, использование ненормативной лексики.</w:t>
      </w:r>
    </w:p>
    <w:p w:rsidR="00C323AC" w:rsidRDefault="00E67B72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5.10</w:t>
      </w:r>
      <w:r w:rsidR="00C323AC">
        <w:rPr>
          <w:color w:val="000000"/>
          <w:sz w:val="24"/>
          <w:szCs w:val="24"/>
        </w:rPr>
        <w:t>. Организатор имеет право, удалить из выступления команды материал, не соответствующий критериям оценок и редактуре.</w:t>
      </w:r>
    </w:p>
    <w:p w:rsidR="00C323AC" w:rsidRDefault="00E67B72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5.11</w:t>
      </w:r>
      <w:r w:rsidR="00C323AC">
        <w:rPr>
          <w:color w:val="000000"/>
          <w:sz w:val="24"/>
          <w:szCs w:val="24"/>
        </w:rPr>
        <w:t xml:space="preserve">. Допускается использование только качественных фонограмм. Фонограммы должны быть предоставлены на </w:t>
      </w:r>
      <w:proofErr w:type="spellStart"/>
      <w:r w:rsidR="00C323AC">
        <w:rPr>
          <w:color w:val="000000"/>
          <w:sz w:val="24"/>
          <w:szCs w:val="24"/>
        </w:rPr>
        <w:t>Flash</w:t>
      </w:r>
      <w:proofErr w:type="spellEnd"/>
      <w:r w:rsidR="00C323AC">
        <w:rPr>
          <w:color w:val="000000"/>
          <w:sz w:val="24"/>
          <w:szCs w:val="24"/>
        </w:rPr>
        <w:t>-носителе, за день до начала игр.</w:t>
      </w:r>
    </w:p>
    <w:p w:rsidR="00C323AC" w:rsidRDefault="00E67B72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5.12</w:t>
      </w:r>
      <w:r w:rsidR="00C323AC">
        <w:rPr>
          <w:color w:val="000000"/>
          <w:sz w:val="24"/>
          <w:szCs w:val="24"/>
        </w:rPr>
        <w:t>. Каждая команда должна предоставить сопровождающего, который будет помогать звукорежиссеру и отвечать за музыкальное сопровождение выступления команды.</w:t>
      </w:r>
    </w:p>
    <w:p w:rsidR="00C323AC" w:rsidRDefault="00C323AC" w:rsidP="00C323AC">
      <w:pPr>
        <w:pStyle w:val="a5"/>
        <w:spacing w:after="0" w:line="300" w:lineRule="atLeast"/>
        <w:jc w:val="both"/>
        <w:rPr>
          <w:color w:val="000000"/>
          <w:sz w:val="24"/>
          <w:szCs w:val="24"/>
        </w:rPr>
      </w:pPr>
    </w:p>
    <w:p w:rsidR="00C323AC" w:rsidRDefault="00C323AC" w:rsidP="00C323AC">
      <w:pPr>
        <w:pStyle w:val="a5"/>
        <w:spacing w:after="0" w:line="300" w:lineRule="atLeast"/>
        <w:jc w:val="center"/>
      </w:pPr>
      <w:r>
        <w:rPr>
          <w:rStyle w:val="a8"/>
          <w:b w:val="0"/>
          <w:bCs w:val="0"/>
          <w:color w:val="000000"/>
          <w:sz w:val="24"/>
          <w:szCs w:val="24"/>
        </w:rPr>
        <w:t>6. Критерии оценок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 Выступление команд должно соответствовать следующим требованиям: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6.1.1. раскрытие заданной темы;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6.1.2. юмор;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6.1.3. актуальность шуток;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6.1.4. находчивость и импровизация;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6.1.5. уровень исполнительского мастерства;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6.1.6. музыкальное оформление программы;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6.1.7. артистизм исполнителей;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lastRenderedPageBreak/>
        <w:t>6.1.8. сценическая культура;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6.1.9. соблюдение регламента выступлений.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6.2. Жюри оценивает выступление команд по бальной системе: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6.2.1. приветствие – до 5 баллов;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6.2.2. музыкальный биатлон – до 1 балла;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6.2.3. фристайл – до 5 баллов.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6.3. За превышение времени конкурсного выступления «приветствие» с команды снимается по 1 баллу за каждые 1 минуту.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6.4. За использование «пошлых», «нецензурных» шуток снимается 5 баллов за каждую шутку.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6.5. Баллы, полученные в конкурсных выступлениях, суммируются.</w:t>
      </w:r>
    </w:p>
    <w:p w:rsidR="00C323AC" w:rsidRDefault="00C323AC" w:rsidP="00C323AC">
      <w:pPr>
        <w:pStyle w:val="a5"/>
        <w:spacing w:after="0" w:line="300" w:lineRule="atLeast"/>
        <w:jc w:val="center"/>
      </w:pPr>
      <w:r>
        <w:rPr>
          <w:b/>
          <w:bCs/>
          <w:color w:val="000000"/>
          <w:sz w:val="24"/>
          <w:szCs w:val="24"/>
        </w:rPr>
        <w:t xml:space="preserve">7. Награждение 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sz w:val="24"/>
          <w:szCs w:val="24"/>
        </w:rPr>
        <w:t>7.1. Для подведения итогов Игры создается компетентное жюри, которое определяет победителей и вправе ввести дополнительные номинации по результатам игры.</w:t>
      </w:r>
    </w:p>
    <w:p w:rsidR="00C323AC" w:rsidRDefault="00C323AC" w:rsidP="00C323AC">
      <w:pPr>
        <w:jc w:val="both"/>
      </w:pPr>
      <w:r>
        <w:rPr>
          <w:sz w:val="24"/>
          <w:szCs w:val="24"/>
        </w:rPr>
        <w:t>7.2. Все команды-участницы Игры  награждаются дипломами и памятными призами.</w:t>
      </w:r>
    </w:p>
    <w:p w:rsidR="00C323AC" w:rsidRDefault="00C323AC" w:rsidP="00C323AC">
      <w:pPr>
        <w:ind w:left="2160" w:hanging="2160"/>
        <w:jc w:val="both"/>
        <w:rPr>
          <w:b/>
          <w:bCs/>
          <w:sz w:val="24"/>
          <w:szCs w:val="24"/>
        </w:rPr>
      </w:pPr>
    </w:p>
    <w:p w:rsidR="00C323AC" w:rsidRDefault="00C323AC" w:rsidP="00C323AC">
      <w:pPr>
        <w:pStyle w:val="5"/>
        <w:numPr>
          <w:ilvl w:val="4"/>
          <w:numId w:val="1"/>
        </w:numPr>
        <w:ind w:left="2160" w:hanging="2160"/>
        <w:jc w:val="center"/>
      </w:pPr>
      <w:r>
        <w:rPr>
          <w:i w:val="0"/>
          <w:u w:val="none"/>
        </w:rPr>
        <w:t>8. Финансирование Игры</w:t>
      </w:r>
    </w:p>
    <w:p w:rsidR="00D32156" w:rsidRDefault="00C323AC" w:rsidP="00D32156">
      <w:pPr>
        <w:shd w:val="clear" w:color="auto" w:fill="FFFFFF"/>
        <w:jc w:val="both"/>
        <w:rPr>
          <w:color w:val="262633"/>
          <w:sz w:val="24"/>
          <w:szCs w:val="24"/>
          <w:lang w:eastAsia="ru-RU"/>
        </w:rPr>
      </w:pPr>
      <w:r>
        <w:rPr>
          <w:sz w:val="24"/>
          <w:szCs w:val="24"/>
        </w:rPr>
        <w:t xml:space="preserve">8.1  Расходы, связанные с проведением Игры и награждением команд-участниц несет </w:t>
      </w:r>
      <w:r w:rsidR="00D32156">
        <w:rPr>
          <w:color w:val="262633"/>
          <w:sz w:val="24"/>
          <w:szCs w:val="24"/>
          <w:lang w:eastAsia="ru-RU"/>
        </w:rPr>
        <w:t xml:space="preserve">Общественная организация «Югорская городская общественная организация ветеранов Великой Отечественной войны, ветеранов труда (пенсионеров) в </w:t>
      </w:r>
      <w:r w:rsidR="00D32156" w:rsidRPr="002220CC">
        <w:rPr>
          <w:color w:val="262633"/>
          <w:sz w:val="24"/>
          <w:szCs w:val="24"/>
          <w:lang w:eastAsia="ru-RU"/>
        </w:rPr>
        <w:t>рамках реализации Гранта губернатора Ханты-Мансийского автономного округа – Югры «Кон</w:t>
      </w:r>
      <w:r w:rsidR="00D32156">
        <w:rPr>
          <w:color w:val="262633"/>
          <w:sz w:val="24"/>
          <w:szCs w:val="24"/>
          <w:lang w:eastAsia="ru-RU"/>
        </w:rPr>
        <w:t>курса для ресурсных центров 202</w:t>
      </w:r>
      <w:r w:rsidR="00D32156" w:rsidRPr="00002895">
        <w:rPr>
          <w:color w:val="262633"/>
          <w:sz w:val="24"/>
          <w:szCs w:val="24"/>
          <w:lang w:eastAsia="ru-RU"/>
        </w:rPr>
        <w:t>4</w:t>
      </w:r>
      <w:r w:rsidR="00D32156" w:rsidRPr="002220CC">
        <w:rPr>
          <w:color w:val="262633"/>
          <w:sz w:val="24"/>
          <w:szCs w:val="24"/>
          <w:lang w:eastAsia="ru-RU"/>
        </w:rPr>
        <w:t>»</w:t>
      </w:r>
      <w:r w:rsidR="00D32156">
        <w:rPr>
          <w:color w:val="262633"/>
          <w:sz w:val="24"/>
          <w:szCs w:val="24"/>
          <w:lang w:eastAsia="ru-RU"/>
        </w:rPr>
        <w:t>.</w:t>
      </w:r>
    </w:p>
    <w:p w:rsidR="00C323AC" w:rsidRDefault="00C323AC" w:rsidP="00C323AC">
      <w:pPr>
        <w:jc w:val="both"/>
      </w:pPr>
      <w:r>
        <w:rPr>
          <w:sz w:val="24"/>
          <w:szCs w:val="24"/>
        </w:rPr>
        <w:t xml:space="preserve">8.2 </w:t>
      </w:r>
      <w:r>
        <w:rPr>
          <w:color w:val="000000"/>
          <w:sz w:val="24"/>
          <w:szCs w:val="24"/>
        </w:rPr>
        <w:t xml:space="preserve">Участники Игры все расходы на подготовку, проезд и </w:t>
      </w:r>
      <w:r w:rsidR="00FD341D">
        <w:rPr>
          <w:color w:val="000000"/>
          <w:sz w:val="24"/>
          <w:szCs w:val="24"/>
        </w:rPr>
        <w:t xml:space="preserve">проживание </w:t>
      </w:r>
      <w:r w:rsidR="00D32156">
        <w:rPr>
          <w:color w:val="000000"/>
          <w:sz w:val="24"/>
          <w:szCs w:val="24"/>
        </w:rPr>
        <w:t xml:space="preserve"> осуществляют за свой счёт. </w:t>
      </w:r>
    </w:p>
    <w:p w:rsidR="00C323AC" w:rsidRDefault="00C323AC" w:rsidP="00C323AC">
      <w:pPr>
        <w:pStyle w:val="1"/>
        <w:numPr>
          <w:ilvl w:val="0"/>
          <w:numId w:val="1"/>
        </w:numPr>
        <w:jc w:val="center"/>
        <w:rPr>
          <w:b/>
          <w:bCs/>
          <w:szCs w:val="24"/>
        </w:rPr>
      </w:pPr>
    </w:p>
    <w:p w:rsidR="00C323AC" w:rsidRPr="00D32156" w:rsidRDefault="00C323AC" w:rsidP="00C323AC">
      <w:pPr>
        <w:pStyle w:val="a5"/>
        <w:spacing w:after="0" w:line="300" w:lineRule="atLeast"/>
        <w:jc w:val="center"/>
      </w:pPr>
      <w:r w:rsidRPr="00D32156">
        <w:rPr>
          <w:rStyle w:val="a8"/>
          <w:bCs w:val="0"/>
          <w:color w:val="000000"/>
          <w:sz w:val="24"/>
          <w:szCs w:val="24"/>
        </w:rPr>
        <w:t>9. Дополнительные условия</w:t>
      </w:r>
    </w:p>
    <w:p w:rsidR="00C323AC" w:rsidRDefault="00C323AC" w:rsidP="00C323AC">
      <w:pPr>
        <w:pStyle w:val="a5"/>
        <w:spacing w:after="0" w:line="300" w:lineRule="atLeast"/>
        <w:jc w:val="both"/>
      </w:pPr>
      <w:r>
        <w:rPr>
          <w:color w:val="000000"/>
          <w:sz w:val="24"/>
          <w:szCs w:val="24"/>
        </w:rPr>
        <w:t>9.1 Организатор игры команд КВН по согласованию с участниками команд КВН вправе вносить вызванные объективными причинами изменения дополнения в настоящее Положение о проведении Игры.</w:t>
      </w:r>
    </w:p>
    <w:p w:rsidR="00C323AC" w:rsidRDefault="00C323AC" w:rsidP="00C323AC">
      <w:pPr>
        <w:ind w:left="4956"/>
        <w:jc w:val="both"/>
        <w:rPr>
          <w:color w:val="000000"/>
          <w:sz w:val="24"/>
          <w:szCs w:val="24"/>
        </w:rPr>
      </w:pPr>
    </w:p>
    <w:p w:rsidR="00C323AC" w:rsidRDefault="00C323AC" w:rsidP="00C323AC">
      <w:pPr>
        <w:pStyle w:val="1"/>
        <w:numPr>
          <w:ilvl w:val="0"/>
          <w:numId w:val="1"/>
        </w:numPr>
        <w:jc w:val="both"/>
        <w:rPr>
          <w:color w:val="000000"/>
          <w:szCs w:val="24"/>
        </w:rPr>
      </w:pPr>
    </w:p>
    <w:p w:rsidR="00C323AC" w:rsidRDefault="00C323AC" w:rsidP="00C323AC">
      <w:pPr>
        <w:pStyle w:val="1"/>
        <w:numPr>
          <w:ilvl w:val="0"/>
          <w:numId w:val="1"/>
        </w:numPr>
        <w:jc w:val="center"/>
        <w:rPr>
          <w:b/>
          <w:bCs/>
          <w:color w:val="000000"/>
          <w:szCs w:val="24"/>
        </w:rPr>
      </w:pPr>
    </w:p>
    <w:p w:rsidR="00C323AC" w:rsidRDefault="00C323AC" w:rsidP="00C323AC">
      <w:pPr>
        <w:pStyle w:val="1"/>
        <w:numPr>
          <w:ilvl w:val="0"/>
          <w:numId w:val="1"/>
        </w:numPr>
        <w:jc w:val="center"/>
        <w:rPr>
          <w:b/>
          <w:bCs/>
          <w:color w:val="000000"/>
          <w:szCs w:val="24"/>
        </w:rPr>
      </w:pPr>
    </w:p>
    <w:p w:rsidR="00C323AC" w:rsidRDefault="00C323AC" w:rsidP="00C323AC">
      <w:pPr>
        <w:pStyle w:val="1"/>
        <w:numPr>
          <w:ilvl w:val="0"/>
          <w:numId w:val="1"/>
        </w:numPr>
        <w:jc w:val="center"/>
        <w:rPr>
          <w:b/>
          <w:bCs/>
          <w:color w:val="000000"/>
          <w:szCs w:val="24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</w:pPr>
      <w:r>
        <w:rPr>
          <w:szCs w:val="20"/>
        </w:rPr>
        <w:lastRenderedPageBreak/>
        <w:t xml:space="preserve">Приложение 1 </w:t>
      </w: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</w:pPr>
      <w:r>
        <w:rPr>
          <w:szCs w:val="20"/>
        </w:rPr>
        <w:t>к положению</w:t>
      </w:r>
    </w:p>
    <w:p w:rsidR="00FD341D" w:rsidRDefault="00FD341D" w:rsidP="00FD341D">
      <w:pPr>
        <w:pStyle w:val="1"/>
        <w:numPr>
          <w:ilvl w:val="0"/>
          <w:numId w:val="0"/>
        </w:numPr>
        <w:ind w:left="720"/>
        <w:jc w:val="right"/>
        <w:rPr>
          <w:szCs w:val="24"/>
        </w:rPr>
      </w:pPr>
      <w:r w:rsidRPr="00FD341D">
        <w:rPr>
          <w:szCs w:val="24"/>
        </w:rPr>
        <w:t xml:space="preserve">«О проведении  игры команд КВН </w:t>
      </w:r>
    </w:p>
    <w:p w:rsidR="00FD341D" w:rsidRPr="00FD341D" w:rsidRDefault="00FD341D" w:rsidP="00FD341D">
      <w:pPr>
        <w:pStyle w:val="1"/>
        <w:numPr>
          <w:ilvl w:val="0"/>
          <w:numId w:val="0"/>
        </w:numPr>
        <w:ind w:left="720"/>
        <w:jc w:val="right"/>
      </w:pPr>
      <w:r w:rsidRPr="00FD341D">
        <w:rPr>
          <w:szCs w:val="24"/>
        </w:rPr>
        <w:t xml:space="preserve"> «Серебряная лига  КВН»</w:t>
      </w: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  <w:rPr>
          <w:szCs w:val="20"/>
        </w:rPr>
      </w:pP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  <w:bCs/>
          <w:szCs w:val="20"/>
        </w:rPr>
      </w:pPr>
    </w:p>
    <w:p w:rsidR="00C323AC" w:rsidRPr="00FD341D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center"/>
        <w:rPr>
          <w:b/>
        </w:rPr>
      </w:pPr>
      <w:r w:rsidRPr="00FD341D">
        <w:rPr>
          <w:b/>
        </w:rPr>
        <w:t xml:space="preserve">Заявка </w:t>
      </w:r>
    </w:p>
    <w:p w:rsidR="00FD341D" w:rsidRPr="00FD341D" w:rsidRDefault="00C323AC" w:rsidP="00FD341D">
      <w:pPr>
        <w:jc w:val="center"/>
        <w:rPr>
          <w:b/>
          <w:sz w:val="24"/>
          <w:szCs w:val="24"/>
        </w:rPr>
      </w:pPr>
      <w:r w:rsidRPr="00FD341D">
        <w:rPr>
          <w:b/>
          <w:sz w:val="24"/>
          <w:szCs w:val="24"/>
        </w:rPr>
        <w:t xml:space="preserve">на участие в игре </w:t>
      </w:r>
      <w:proofErr w:type="gramStart"/>
      <w:r w:rsidR="00FD341D">
        <w:rPr>
          <w:b/>
          <w:sz w:val="24"/>
          <w:szCs w:val="24"/>
        </w:rPr>
        <w:t>о</w:t>
      </w:r>
      <w:proofErr w:type="gramEnd"/>
      <w:r w:rsidR="00FD341D">
        <w:rPr>
          <w:b/>
          <w:sz w:val="24"/>
          <w:szCs w:val="24"/>
        </w:rPr>
        <w:t xml:space="preserve"> </w:t>
      </w:r>
      <w:proofErr w:type="gramStart"/>
      <w:r w:rsidR="00FD341D">
        <w:rPr>
          <w:b/>
          <w:sz w:val="24"/>
          <w:szCs w:val="24"/>
        </w:rPr>
        <w:t>команд</w:t>
      </w:r>
      <w:proofErr w:type="gramEnd"/>
      <w:r w:rsidR="00FD341D">
        <w:rPr>
          <w:b/>
          <w:sz w:val="24"/>
          <w:szCs w:val="24"/>
        </w:rPr>
        <w:t xml:space="preserve"> КВН  «Серебряная лига  КВН»</w:t>
      </w:r>
    </w:p>
    <w:p w:rsidR="00C323AC" w:rsidRDefault="00A005A6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both"/>
      </w:pPr>
      <w:r>
        <w:rPr>
          <w:b/>
          <w:bCs/>
          <w:szCs w:val="20"/>
        </w:rPr>
        <w:t>Муниципальное образовани</w:t>
      </w:r>
      <w:r w:rsidR="00FD341D">
        <w:rPr>
          <w:b/>
          <w:bCs/>
          <w:szCs w:val="20"/>
        </w:rPr>
        <w:t>е_____</w:t>
      </w:r>
      <w:r w:rsidR="00C323AC" w:rsidRPr="00FD341D">
        <w:rPr>
          <w:b/>
          <w:bCs/>
          <w:szCs w:val="20"/>
        </w:rPr>
        <w:t>____________________________________________</w:t>
      </w: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both"/>
      </w:pPr>
      <w:r>
        <w:rPr>
          <w:b/>
          <w:bCs/>
          <w:szCs w:val="20"/>
        </w:rPr>
        <w:t>Название команды___________________________________________________________</w:t>
      </w: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both"/>
      </w:pPr>
      <w:r>
        <w:rPr>
          <w:b/>
          <w:bCs/>
          <w:szCs w:val="20"/>
        </w:rPr>
        <w:t>ФИО капитана команды______________________________________________________</w:t>
      </w: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both"/>
      </w:pPr>
      <w:r>
        <w:rPr>
          <w:b/>
          <w:bCs/>
          <w:szCs w:val="20"/>
        </w:rPr>
        <w:t>Контактные данные (сотовый телефон капитан команды)_________________________</w:t>
      </w:r>
    </w:p>
    <w:p w:rsidR="00C323AC" w:rsidRDefault="00C323AC" w:rsidP="00C323AC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40"/>
        <w:gridCol w:w="2602"/>
        <w:gridCol w:w="2888"/>
        <w:gridCol w:w="2913"/>
      </w:tblGrid>
      <w:tr w:rsidR="00C323AC" w:rsidTr="00C323AC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23AC" w:rsidRDefault="00C323AC">
            <w:pPr>
              <w:pStyle w:val="a7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23AC" w:rsidRDefault="00C323AC">
            <w:pPr>
              <w:pStyle w:val="a7"/>
              <w:jc w:val="center"/>
            </w:pPr>
            <w:r>
              <w:rPr>
                <w:b/>
                <w:bCs/>
              </w:rPr>
              <w:t>ФИО участников команды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23AC" w:rsidRDefault="00C323AC">
            <w:pPr>
              <w:pStyle w:val="a7"/>
              <w:jc w:val="center"/>
            </w:pPr>
            <w:r>
              <w:rPr>
                <w:b/>
                <w:bCs/>
              </w:rPr>
              <w:t>Дата рождения</w:t>
            </w:r>
          </w:p>
          <w:p w:rsidR="00C323AC" w:rsidRDefault="00C323AC">
            <w:pPr>
              <w:pStyle w:val="a7"/>
              <w:jc w:val="center"/>
            </w:pPr>
            <w:r>
              <w:rPr>
                <w:b/>
                <w:bCs/>
              </w:rPr>
              <w:t>(день, месяц, год)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23AC" w:rsidRDefault="00C323AC">
            <w:pPr>
              <w:pStyle w:val="a7"/>
              <w:jc w:val="center"/>
            </w:pPr>
            <w:r>
              <w:rPr>
                <w:b/>
                <w:bCs/>
              </w:rPr>
              <w:t>Место работы или учебы</w:t>
            </w:r>
          </w:p>
        </w:tc>
      </w:tr>
      <w:tr w:rsidR="00C323AC" w:rsidTr="00C323A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23AC" w:rsidRDefault="00C323AC">
            <w:pPr>
              <w:pStyle w:val="a7"/>
              <w:snapToGrid w:val="0"/>
              <w:jc w:val="center"/>
            </w:pPr>
          </w:p>
        </w:tc>
        <w:tc>
          <w:tcPr>
            <w:tcW w:w="26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23AC" w:rsidRDefault="00C323AC">
            <w:pPr>
              <w:pStyle w:val="a7"/>
              <w:snapToGrid w:val="0"/>
              <w:jc w:val="center"/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23AC" w:rsidRDefault="00C323AC">
            <w:pPr>
              <w:pStyle w:val="a7"/>
              <w:snapToGrid w:val="0"/>
              <w:jc w:val="center"/>
            </w:pPr>
          </w:p>
        </w:tc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3AC" w:rsidRDefault="00C323AC">
            <w:pPr>
              <w:pStyle w:val="a7"/>
              <w:snapToGrid w:val="0"/>
              <w:jc w:val="center"/>
            </w:pPr>
          </w:p>
        </w:tc>
      </w:tr>
    </w:tbl>
    <w:p w:rsidR="00C323AC" w:rsidRDefault="00C323AC" w:rsidP="00C323AC">
      <w:pPr>
        <w:pStyle w:val="a4"/>
        <w:shd w:val="clear" w:color="auto" w:fill="FFFFFF"/>
        <w:tabs>
          <w:tab w:val="left" w:pos="0"/>
        </w:tabs>
        <w:spacing w:before="0" w:after="0"/>
        <w:jc w:val="center"/>
        <w:rPr>
          <w:b/>
          <w:bCs/>
        </w:rPr>
      </w:pPr>
    </w:p>
    <w:p w:rsidR="00C323AC" w:rsidRDefault="00C323AC" w:rsidP="00C323AC">
      <w:pPr>
        <w:pStyle w:val="1"/>
        <w:numPr>
          <w:ilvl w:val="0"/>
          <w:numId w:val="1"/>
        </w:numPr>
        <w:jc w:val="center"/>
        <w:rPr>
          <w:b/>
          <w:bCs/>
          <w:szCs w:val="24"/>
        </w:rPr>
      </w:pPr>
    </w:p>
    <w:p w:rsidR="00C323AC" w:rsidRDefault="00C323AC" w:rsidP="00EB0AF2">
      <w:pPr>
        <w:pStyle w:val="1"/>
        <w:numPr>
          <w:ilvl w:val="0"/>
          <w:numId w:val="0"/>
        </w:numPr>
        <w:ind w:left="720" w:hanging="360"/>
        <w:jc w:val="center"/>
        <w:rPr>
          <w:b/>
          <w:bCs/>
          <w:szCs w:val="24"/>
        </w:rPr>
      </w:pPr>
    </w:p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Default="00EB0AF2" w:rsidP="00EB0AF2"/>
    <w:p w:rsidR="00EB0AF2" w:rsidRPr="00EB0AF2" w:rsidRDefault="00EB0AF2" w:rsidP="00EB0AF2"/>
    <w:p w:rsidR="00C323AC" w:rsidRDefault="00C323AC" w:rsidP="00C323AC">
      <w:pPr>
        <w:keepNext/>
        <w:jc w:val="right"/>
      </w:pPr>
      <w:r>
        <w:rPr>
          <w:sz w:val="24"/>
          <w:szCs w:val="24"/>
          <w:lang w:eastAsia="ru-RU"/>
        </w:rPr>
        <w:lastRenderedPageBreak/>
        <w:t>Приложение 2</w:t>
      </w:r>
    </w:p>
    <w:p w:rsidR="00FD341D" w:rsidRDefault="00FD341D" w:rsidP="00FD341D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before="0" w:after="0"/>
        <w:jc w:val="right"/>
      </w:pPr>
      <w:r>
        <w:rPr>
          <w:szCs w:val="20"/>
        </w:rPr>
        <w:t>к положению</w:t>
      </w:r>
    </w:p>
    <w:p w:rsidR="00FD341D" w:rsidRDefault="00FD341D" w:rsidP="00FD341D">
      <w:pPr>
        <w:pStyle w:val="1"/>
        <w:numPr>
          <w:ilvl w:val="0"/>
          <w:numId w:val="0"/>
        </w:numPr>
        <w:ind w:left="720"/>
        <w:jc w:val="right"/>
        <w:rPr>
          <w:szCs w:val="24"/>
        </w:rPr>
      </w:pPr>
      <w:r w:rsidRPr="00FD341D">
        <w:rPr>
          <w:szCs w:val="24"/>
        </w:rPr>
        <w:t xml:space="preserve">«О проведении  игры команд КВН </w:t>
      </w:r>
    </w:p>
    <w:p w:rsidR="00FD341D" w:rsidRPr="00FD341D" w:rsidRDefault="00FD341D" w:rsidP="00FD341D">
      <w:pPr>
        <w:pStyle w:val="1"/>
        <w:numPr>
          <w:ilvl w:val="0"/>
          <w:numId w:val="0"/>
        </w:numPr>
        <w:ind w:left="720"/>
        <w:jc w:val="right"/>
      </w:pPr>
      <w:r w:rsidRPr="00FD341D">
        <w:rPr>
          <w:szCs w:val="24"/>
        </w:rPr>
        <w:t xml:space="preserve"> «Серебряная лига  КВН»</w:t>
      </w:r>
    </w:p>
    <w:p w:rsidR="00C323AC" w:rsidRDefault="00C323AC" w:rsidP="00C323AC">
      <w:pPr>
        <w:jc w:val="right"/>
      </w:pPr>
    </w:p>
    <w:p w:rsidR="00C323AC" w:rsidRDefault="00C323AC" w:rsidP="00C323AC">
      <w:pPr>
        <w:jc w:val="right"/>
      </w:pPr>
    </w:p>
    <w:p w:rsidR="00C323AC" w:rsidRDefault="00C323AC" w:rsidP="00C323AC">
      <w:pPr>
        <w:jc w:val="center"/>
      </w:pPr>
      <w:r>
        <w:rPr>
          <w:b/>
          <w:bCs/>
          <w:sz w:val="24"/>
          <w:szCs w:val="24"/>
          <w:lang w:eastAsia="ru-RU"/>
        </w:rPr>
        <w:t xml:space="preserve">Согласие </w:t>
      </w:r>
      <w:r>
        <w:rPr>
          <w:b/>
          <w:bCs/>
          <w:sz w:val="24"/>
          <w:szCs w:val="24"/>
          <w:lang w:eastAsia="ru-RU"/>
        </w:rPr>
        <w:br/>
        <w:t>на обработку персональных данных субъектов персональных данных</w:t>
      </w:r>
    </w:p>
    <w:p w:rsidR="00C323AC" w:rsidRDefault="00C323AC" w:rsidP="00C323AC">
      <w:pPr>
        <w:ind w:firstLine="720"/>
        <w:jc w:val="center"/>
        <w:rPr>
          <w:b/>
          <w:bCs/>
          <w:sz w:val="24"/>
          <w:szCs w:val="24"/>
          <w:lang w:eastAsia="ru-RU"/>
        </w:rPr>
      </w:pPr>
    </w:p>
    <w:p w:rsidR="00C323AC" w:rsidRDefault="00C323AC" w:rsidP="00C323AC">
      <w:pPr>
        <w:tabs>
          <w:tab w:val="left" w:pos="9355"/>
        </w:tabs>
        <w:ind w:firstLine="567"/>
        <w:jc w:val="both"/>
      </w:pPr>
      <w:r>
        <w:rPr>
          <w:sz w:val="24"/>
          <w:szCs w:val="24"/>
        </w:rPr>
        <w:t xml:space="preserve">Я, </w:t>
      </w:r>
      <w:r>
        <w:rPr>
          <w:lang w:eastAsia="ru-RU"/>
        </w:rPr>
        <w:t>(фамилия, имя, отчество)</w:t>
      </w:r>
    </w:p>
    <w:p w:rsidR="00C323AC" w:rsidRDefault="00C323AC" w:rsidP="00C323AC">
      <w:pPr>
        <w:tabs>
          <w:tab w:val="left" w:pos="9355"/>
        </w:tabs>
        <w:jc w:val="both"/>
      </w:pPr>
      <w:r>
        <w:rPr>
          <w:sz w:val="24"/>
          <w:szCs w:val="24"/>
          <w:u w:val="single"/>
        </w:rPr>
        <w:tab/>
      </w:r>
    </w:p>
    <w:p w:rsidR="00C323AC" w:rsidRDefault="00C323AC" w:rsidP="00C323AC">
      <w:pPr>
        <w:tabs>
          <w:tab w:val="left" w:pos="9355"/>
        </w:tabs>
        <w:jc w:val="center"/>
      </w:pPr>
      <w:r>
        <w:rPr>
          <w:lang w:eastAsia="ru-RU"/>
        </w:rPr>
        <w:t>(вид документа, удостоверяющего личность, серия, номер, когда и кем выдан)</w:t>
      </w:r>
    </w:p>
    <w:p w:rsidR="00C323AC" w:rsidRDefault="00C323AC" w:rsidP="00C323AC">
      <w:pPr>
        <w:tabs>
          <w:tab w:val="left" w:pos="9355"/>
        </w:tabs>
        <w:jc w:val="both"/>
      </w:pPr>
      <w:r>
        <w:rPr>
          <w:sz w:val="24"/>
          <w:szCs w:val="24"/>
          <w:u w:val="single"/>
          <w:lang w:eastAsia="ru-RU"/>
        </w:rPr>
        <w:tab/>
      </w:r>
    </w:p>
    <w:p w:rsidR="00C323AC" w:rsidRDefault="00C323AC" w:rsidP="00C323AC">
      <w:pPr>
        <w:tabs>
          <w:tab w:val="left" w:pos="9355"/>
        </w:tabs>
        <w:jc w:val="both"/>
      </w:pPr>
      <w:r>
        <w:rPr>
          <w:sz w:val="24"/>
          <w:szCs w:val="24"/>
          <w:u w:val="single"/>
          <w:lang w:eastAsia="ru-RU"/>
        </w:rPr>
        <w:tab/>
      </w:r>
    </w:p>
    <w:p w:rsidR="00C323AC" w:rsidRDefault="00C323AC" w:rsidP="00C323AC">
      <w:pPr>
        <w:tabs>
          <w:tab w:val="left" w:pos="9355"/>
        </w:tabs>
        <w:jc w:val="both"/>
      </w:pPr>
    </w:p>
    <w:p w:rsidR="00C323AC" w:rsidRDefault="00C323AC" w:rsidP="00C323AC">
      <w:pPr>
        <w:tabs>
          <w:tab w:val="left" w:pos="9355"/>
        </w:tabs>
        <w:jc w:val="both"/>
      </w:pPr>
      <w:r>
        <w:rPr>
          <w:sz w:val="24"/>
          <w:szCs w:val="24"/>
        </w:rPr>
        <w:t>проживающий(-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адресу: </w:t>
      </w:r>
      <w:r>
        <w:rPr>
          <w:sz w:val="24"/>
          <w:szCs w:val="24"/>
          <w:u w:val="single"/>
        </w:rPr>
        <w:tab/>
      </w:r>
    </w:p>
    <w:p w:rsidR="00C323AC" w:rsidRDefault="00C323AC" w:rsidP="00C323AC">
      <w:pPr>
        <w:tabs>
          <w:tab w:val="left" w:pos="9355"/>
        </w:tabs>
        <w:jc w:val="both"/>
      </w:pPr>
      <w:r>
        <w:rPr>
          <w:sz w:val="24"/>
          <w:szCs w:val="24"/>
          <w:u w:val="single"/>
        </w:rPr>
        <w:tab/>
      </w:r>
    </w:p>
    <w:p w:rsidR="00C323AC" w:rsidRDefault="00C323AC" w:rsidP="00C323AC">
      <w:pPr>
        <w:tabs>
          <w:tab w:val="left" w:pos="9355"/>
        </w:tabs>
        <w:jc w:val="both"/>
      </w:pPr>
      <w:r>
        <w:rPr>
          <w:sz w:val="24"/>
          <w:szCs w:val="24"/>
          <w:u w:val="single"/>
        </w:rPr>
        <w:tab/>
      </w:r>
    </w:p>
    <w:p w:rsidR="00C323AC" w:rsidRDefault="00C323AC" w:rsidP="00C323AC">
      <w:pPr>
        <w:jc w:val="both"/>
      </w:pPr>
      <w:r>
        <w:rPr>
          <w:sz w:val="24"/>
          <w:szCs w:val="24"/>
        </w:rPr>
        <w:t>настоящим даю свое согласие</w:t>
      </w:r>
      <w:r w:rsidR="00F031D6"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 xml:space="preserve">на обработку моих персональных данных и подтверждаю, что, давая такое согласие, я действую своей волей </w:t>
      </w:r>
      <w:r>
        <w:rPr>
          <w:sz w:val="24"/>
          <w:szCs w:val="24"/>
        </w:rPr>
        <w:br/>
        <w:t>и в своих интересах.</w:t>
      </w:r>
    </w:p>
    <w:p w:rsidR="00C323AC" w:rsidRDefault="00C323AC" w:rsidP="00C323AC">
      <w:pPr>
        <w:ind w:firstLine="567"/>
        <w:jc w:val="both"/>
      </w:pPr>
      <w:r>
        <w:rPr>
          <w:sz w:val="24"/>
          <w:szCs w:val="24"/>
        </w:rPr>
        <w:t>Согласие дается мною для целей:</w:t>
      </w:r>
    </w:p>
    <w:p w:rsidR="00C323AC" w:rsidRDefault="00C323AC" w:rsidP="00C323AC">
      <w:pPr>
        <w:tabs>
          <w:tab w:val="left" w:pos="9355"/>
        </w:tabs>
        <w:jc w:val="both"/>
      </w:pPr>
      <w:r>
        <w:rPr>
          <w:sz w:val="24"/>
          <w:szCs w:val="24"/>
          <w:u w:val="single"/>
        </w:rPr>
        <w:tab/>
      </w:r>
    </w:p>
    <w:p w:rsidR="00C323AC" w:rsidRDefault="00C323AC" w:rsidP="00C323AC">
      <w:pPr>
        <w:tabs>
          <w:tab w:val="left" w:pos="9355"/>
        </w:tabs>
        <w:jc w:val="center"/>
      </w:pPr>
      <w:r>
        <w:rPr>
          <w:lang w:eastAsia="ru-RU"/>
        </w:rPr>
        <w:t>(цель обработки персональных данных)</w:t>
      </w:r>
    </w:p>
    <w:p w:rsidR="00C323AC" w:rsidRDefault="00C323AC" w:rsidP="00C323AC">
      <w:pPr>
        <w:ind w:firstLine="567"/>
        <w:jc w:val="both"/>
        <w:rPr>
          <w:sz w:val="24"/>
          <w:szCs w:val="24"/>
        </w:rPr>
      </w:pPr>
    </w:p>
    <w:p w:rsidR="00C323AC" w:rsidRDefault="00C323AC" w:rsidP="00C323AC">
      <w:pPr>
        <w:ind w:firstLine="567"/>
        <w:jc w:val="both"/>
      </w:pPr>
      <w:r>
        <w:rPr>
          <w:sz w:val="24"/>
          <w:szCs w:val="24"/>
        </w:rPr>
        <w:t xml:space="preserve">Настоящее согласие предоставляется на осуществление любых действий по обработке моих персональных данных для достижения указанных выше целей, в соответствии с требованиями, установленными </w:t>
      </w:r>
      <w:hyperlink r:id="rId7" w:history="1">
        <w:r>
          <w:rPr>
            <w:rStyle w:val="a3"/>
            <w:szCs w:val="24"/>
          </w:rPr>
          <w:t>Федеральным законом</w:t>
        </w:r>
      </w:hyperlink>
      <w:r>
        <w:rPr>
          <w:sz w:val="24"/>
          <w:szCs w:val="24"/>
        </w:rPr>
        <w:t xml:space="preserve"> от 27.07.2006 № 152-ФЗ «О персональных данных» и принятыми в соответствии с ним нормативными правовыми актами и действует со дня его подписания и до достижения целей обработки персональных данных, указанных в данном согласии, либо до дня отзыва согласия на обработку персональных данных в письменной форме.</w:t>
      </w:r>
    </w:p>
    <w:p w:rsidR="00C323AC" w:rsidRDefault="00C323AC" w:rsidP="00C323AC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5040"/>
        <w:gridCol w:w="5039"/>
      </w:tblGrid>
      <w:tr w:rsidR="00C323AC" w:rsidTr="00C323AC">
        <w:tc>
          <w:tcPr>
            <w:tcW w:w="5040" w:type="dxa"/>
            <w:shd w:val="clear" w:color="auto" w:fill="FFFFFF"/>
            <w:hideMark/>
          </w:tcPr>
          <w:p w:rsidR="00C323AC" w:rsidRDefault="00C323AC">
            <w:pPr>
              <w:widowControl w:val="0"/>
              <w:jc w:val="center"/>
            </w:pPr>
            <w:r>
              <w:rPr>
                <w:sz w:val="24"/>
                <w:szCs w:val="24"/>
                <w:lang w:eastAsia="ru-RU"/>
              </w:rPr>
              <w:t>________________________________________</w:t>
            </w:r>
          </w:p>
          <w:p w:rsidR="00C323AC" w:rsidRDefault="00C323AC">
            <w:pPr>
              <w:widowControl w:val="0"/>
              <w:jc w:val="center"/>
            </w:pPr>
            <w:r>
              <w:rPr>
                <w:lang w:eastAsia="ru-RU"/>
              </w:rPr>
              <w:t>(фамилия, инициалы лица, давшего согласие)</w:t>
            </w:r>
          </w:p>
        </w:tc>
        <w:tc>
          <w:tcPr>
            <w:tcW w:w="5039" w:type="dxa"/>
            <w:shd w:val="clear" w:color="auto" w:fill="FFFFFF"/>
            <w:hideMark/>
          </w:tcPr>
          <w:p w:rsidR="00C323AC" w:rsidRDefault="00C323AC">
            <w:pPr>
              <w:widowControl w:val="0"/>
              <w:jc w:val="center"/>
            </w:pPr>
            <w:r>
              <w:rPr>
                <w:sz w:val="24"/>
                <w:szCs w:val="24"/>
                <w:lang w:eastAsia="ru-RU"/>
              </w:rPr>
              <w:t>___________________________</w:t>
            </w:r>
          </w:p>
          <w:p w:rsidR="00C323AC" w:rsidRDefault="00C323AC">
            <w:pPr>
              <w:widowControl w:val="0"/>
              <w:jc w:val="center"/>
            </w:pPr>
            <w:r>
              <w:rPr>
                <w:lang w:eastAsia="ru-RU"/>
              </w:rPr>
              <w:t>(подпись, дата)</w:t>
            </w:r>
          </w:p>
        </w:tc>
      </w:tr>
    </w:tbl>
    <w:p w:rsidR="00C323AC" w:rsidRDefault="00C323AC" w:rsidP="00C323AC">
      <w:pPr>
        <w:ind w:firstLine="720"/>
        <w:jc w:val="both"/>
        <w:rPr>
          <w:b/>
          <w:bCs/>
          <w:szCs w:val="24"/>
        </w:rPr>
      </w:pPr>
    </w:p>
    <w:sectPr w:rsidR="00C3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05"/>
    <w:rsid w:val="00001C10"/>
    <w:rsid w:val="00014E0B"/>
    <w:rsid w:val="000642E2"/>
    <w:rsid w:val="000B0F42"/>
    <w:rsid w:val="001A046F"/>
    <w:rsid w:val="001B45DB"/>
    <w:rsid w:val="00256E24"/>
    <w:rsid w:val="00313026"/>
    <w:rsid w:val="00355182"/>
    <w:rsid w:val="00383C35"/>
    <w:rsid w:val="00400053"/>
    <w:rsid w:val="0057101E"/>
    <w:rsid w:val="00630FFF"/>
    <w:rsid w:val="00646EC7"/>
    <w:rsid w:val="006560F2"/>
    <w:rsid w:val="007516DE"/>
    <w:rsid w:val="007608A7"/>
    <w:rsid w:val="009623BA"/>
    <w:rsid w:val="009E5564"/>
    <w:rsid w:val="00A005A6"/>
    <w:rsid w:val="00A70005"/>
    <w:rsid w:val="00A725B2"/>
    <w:rsid w:val="00AD4D53"/>
    <w:rsid w:val="00B32D44"/>
    <w:rsid w:val="00BF303F"/>
    <w:rsid w:val="00C323AC"/>
    <w:rsid w:val="00C44891"/>
    <w:rsid w:val="00CD1CCC"/>
    <w:rsid w:val="00D32156"/>
    <w:rsid w:val="00DF2B5C"/>
    <w:rsid w:val="00E67B72"/>
    <w:rsid w:val="00EB0AF2"/>
    <w:rsid w:val="00ED27F7"/>
    <w:rsid w:val="00F031D6"/>
    <w:rsid w:val="00F13A54"/>
    <w:rsid w:val="00F21BA3"/>
    <w:rsid w:val="00F23F68"/>
    <w:rsid w:val="00F62308"/>
    <w:rsid w:val="00FC669F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323AC"/>
    <w:pPr>
      <w:keepNext/>
      <w:numPr>
        <w:numId w:val="2"/>
      </w:numPr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323AC"/>
    <w:pPr>
      <w:keepNext/>
      <w:numPr>
        <w:ilvl w:val="2"/>
        <w:numId w:val="2"/>
      </w:numPr>
      <w:outlineLvl w:val="2"/>
    </w:pPr>
    <w:rPr>
      <w:i/>
      <w:sz w:val="24"/>
      <w:u w:val="single"/>
    </w:rPr>
  </w:style>
  <w:style w:type="paragraph" w:styleId="5">
    <w:name w:val="heading 5"/>
    <w:basedOn w:val="a"/>
    <w:next w:val="a"/>
    <w:link w:val="50"/>
    <w:semiHidden/>
    <w:unhideWhenUsed/>
    <w:qFormat/>
    <w:rsid w:val="00C323AC"/>
    <w:pPr>
      <w:keepNext/>
      <w:numPr>
        <w:ilvl w:val="4"/>
        <w:numId w:val="2"/>
      </w:numPr>
      <w:ind w:left="2160" w:firstLine="720"/>
      <w:outlineLvl w:val="4"/>
    </w:pPr>
    <w:rPr>
      <w:b/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3A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C323AC"/>
    <w:rPr>
      <w:rFonts w:ascii="Times New Roman" w:eastAsia="Times New Roman" w:hAnsi="Times New Roman" w:cs="Times New Roman"/>
      <w:i/>
      <w:sz w:val="24"/>
      <w:szCs w:val="20"/>
      <w:u w:val="single"/>
      <w:lang w:eastAsia="zh-CN"/>
    </w:rPr>
  </w:style>
  <w:style w:type="character" w:customStyle="1" w:styleId="50">
    <w:name w:val="Заголовок 5 Знак"/>
    <w:basedOn w:val="a0"/>
    <w:link w:val="5"/>
    <w:semiHidden/>
    <w:rsid w:val="00C323AC"/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character" w:styleId="a3">
    <w:name w:val="Hyperlink"/>
    <w:basedOn w:val="a0"/>
    <w:unhideWhenUsed/>
    <w:rsid w:val="00C323AC"/>
    <w:rPr>
      <w:color w:val="0000FF"/>
      <w:u w:val="single"/>
    </w:rPr>
  </w:style>
  <w:style w:type="paragraph" w:styleId="a4">
    <w:name w:val="Normal (Web)"/>
    <w:basedOn w:val="a"/>
    <w:semiHidden/>
    <w:unhideWhenUsed/>
    <w:rsid w:val="00C323AC"/>
    <w:pPr>
      <w:spacing w:before="280" w:after="280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C323AC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semiHidden/>
    <w:rsid w:val="00C323A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7">
    <w:name w:val="Содержимое таблицы"/>
    <w:basedOn w:val="a"/>
    <w:rsid w:val="00C323AC"/>
    <w:pPr>
      <w:suppressLineNumbers/>
    </w:pPr>
  </w:style>
  <w:style w:type="character" w:styleId="a8">
    <w:name w:val="Strong"/>
    <w:basedOn w:val="a0"/>
    <w:qFormat/>
    <w:rsid w:val="00C323AC"/>
    <w:rPr>
      <w:b/>
      <w:bCs/>
    </w:rPr>
  </w:style>
  <w:style w:type="paragraph" w:styleId="a9">
    <w:name w:val="List"/>
    <w:basedOn w:val="a"/>
    <w:rsid w:val="00EB0AF2"/>
    <w:pPr>
      <w:suppressAutoHyphens w:val="0"/>
      <w:ind w:left="283" w:hanging="283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63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323AC"/>
    <w:pPr>
      <w:keepNext/>
      <w:numPr>
        <w:numId w:val="2"/>
      </w:numPr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323AC"/>
    <w:pPr>
      <w:keepNext/>
      <w:numPr>
        <w:ilvl w:val="2"/>
        <w:numId w:val="2"/>
      </w:numPr>
      <w:outlineLvl w:val="2"/>
    </w:pPr>
    <w:rPr>
      <w:i/>
      <w:sz w:val="24"/>
      <w:u w:val="single"/>
    </w:rPr>
  </w:style>
  <w:style w:type="paragraph" w:styleId="5">
    <w:name w:val="heading 5"/>
    <w:basedOn w:val="a"/>
    <w:next w:val="a"/>
    <w:link w:val="50"/>
    <w:semiHidden/>
    <w:unhideWhenUsed/>
    <w:qFormat/>
    <w:rsid w:val="00C323AC"/>
    <w:pPr>
      <w:keepNext/>
      <w:numPr>
        <w:ilvl w:val="4"/>
        <w:numId w:val="2"/>
      </w:numPr>
      <w:ind w:left="2160" w:firstLine="720"/>
      <w:outlineLvl w:val="4"/>
    </w:pPr>
    <w:rPr>
      <w:b/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3A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C323AC"/>
    <w:rPr>
      <w:rFonts w:ascii="Times New Roman" w:eastAsia="Times New Roman" w:hAnsi="Times New Roman" w:cs="Times New Roman"/>
      <w:i/>
      <w:sz w:val="24"/>
      <w:szCs w:val="20"/>
      <w:u w:val="single"/>
      <w:lang w:eastAsia="zh-CN"/>
    </w:rPr>
  </w:style>
  <w:style w:type="character" w:customStyle="1" w:styleId="50">
    <w:name w:val="Заголовок 5 Знак"/>
    <w:basedOn w:val="a0"/>
    <w:link w:val="5"/>
    <w:semiHidden/>
    <w:rsid w:val="00C323AC"/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character" w:styleId="a3">
    <w:name w:val="Hyperlink"/>
    <w:basedOn w:val="a0"/>
    <w:unhideWhenUsed/>
    <w:rsid w:val="00C323AC"/>
    <w:rPr>
      <w:color w:val="0000FF"/>
      <w:u w:val="single"/>
    </w:rPr>
  </w:style>
  <w:style w:type="paragraph" w:styleId="a4">
    <w:name w:val="Normal (Web)"/>
    <w:basedOn w:val="a"/>
    <w:semiHidden/>
    <w:unhideWhenUsed/>
    <w:rsid w:val="00C323AC"/>
    <w:pPr>
      <w:spacing w:before="280" w:after="280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C323AC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semiHidden/>
    <w:rsid w:val="00C323A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7">
    <w:name w:val="Содержимое таблицы"/>
    <w:basedOn w:val="a"/>
    <w:rsid w:val="00C323AC"/>
    <w:pPr>
      <w:suppressLineNumbers/>
    </w:pPr>
  </w:style>
  <w:style w:type="character" w:styleId="a8">
    <w:name w:val="Strong"/>
    <w:basedOn w:val="a0"/>
    <w:qFormat/>
    <w:rsid w:val="00C323AC"/>
    <w:rPr>
      <w:b/>
      <w:bCs/>
    </w:rPr>
  </w:style>
  <w:style w:type="paragraph" w:styleId="a9">
    <w:name w:val="List"/>
    <w:basedOn w:val="a"/>
    <w:rsid w:val="00EB0AF2"/>
    <w:pPr>
      <w:suppressAutoHyphens w:val="0"/>
      <w:ind w:left="283" w:hanging="283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63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4856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trifonova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Трифонова Айсылу Даниловна</dc:creator>
  <cp:lastModifiedBy>Трифонова Айсылу Даниловна</cp:lastModifiedBy>
  <cp:revision>5</cp:revision>
  <dcterms:created xsi:type="dcterms:W3CDTF">2024-09-11T12:29:00Z</dcterms:created>
  <dcterms:modified xsi:type="dcterms:W3CDTF">2024-10-15T10:00:00Z</dcterms:modified>
</cp:coreProperties>
</file>