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2" w:type="dxa"/>
        <w:tblInd w:w="-426" w:type="dxa"/>
        <w:tblLook w:val="01E0" w:firstRow="1" w:lastRow="1" w:firstColumn="1" w:lastColumn="1" w:noHBand="0" w:noVBand="0"/>
      </w:tblPr>
      <w:tblGrid>
        <w:gridCol w:w="4904"/>
        <w:gridCol w:w="5128"/>
      </w:tblGrid>
      <w:tr w:rsidR="004D312F" w:rsidRPr="004D312F" w14:paraId="7C05337E" w14:textId="77777777" w:rsidTr="005D7723">
        <w:tc>
          <w:tcPr>
            <w:tcW w:w="4904" w:type="dxa"/>
          </w:tcPr>
          <w:p w14:paraId="6B61DAD2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Российская Федерация</w:t>
            </w:r>
          </w:p>
          <w:p w14:paraId="2414A998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Тульская область</w:t>
            </w:r>
          </w:p>
          <w:p w14:paraId="47BAF712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Комитет по социальным</w:t>
            </w:r>
          </w:p>
          <w:p w14:paraId="6AA558FC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вопросам</w:t>
            </w:r>
          </w:p>
          <w:p w14:paraId="6453A784" w14:textId="77777777" w:rsidR="004D312F" w:rsidRPr="004D312F" w:rsidRDefault="004D312F" w:rsidP="004D312F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</w:t>
            </w:r>
          </w:p>
          <w:p w14:paraId="784E6956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732C0824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Веневский район</w:t>
            </w:r>
          </w:p>
          <w:p w14:paraId="7B414FAD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301320,ул.Володарскогро</w:t>
            </w:r>
            <w:proofErr w:type="gramEnd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 xml:space="preserve"> д.19, </w:t>
            </w:r>
            <w:proofErr w:type="spell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г.Венев</w:t>
            </w:r>
            <w:proofErr w:type="spellEnd"/>
          </w:p>
          <w:p w14:paraId="139A90C5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тел/факс 2-56-</w:t>
            </w:r>
            <w:proofErr w:type="gramStart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45,  тел.</w:t>
            </w:r>
            <w:proofErr w:type="gramEnd"/>
            <w:r w:rsidRPr="004D312F">
              <w:rPr>
                <w:rFonts w:eastAsiaTheme="minorHAnsi"/>
                <w:sz w:val="28"/>
                <w:szCs w:val="28"/>
                <w:lang w:eastAsia="en-US"/>
              </w:rPr>
              <w:t>2-56-17</w:t>
            </w:r>
          </w:p>
          <w:p w14:paraId="2BB07EDA" w14:textId="3D86A6AD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ED23C0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 w:rsidR="00F21909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A0537D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.2021  № 07/</w:t>
            </w:r>
            <w:r w:rsidR="00ED23C0">
              <w:rPr>
                <w:rFonts w:eastAsiaTheme="minorHAnsi"/>
                <w:sz w:val="28"/>
                <w:szCs w:val="28"/>
                <w:lang w:eastAsia="en-US"/>
              </w:rPr>
              <w:t>1161</w:t>
            </w:r>
          </w:p>
          <w:p w14:paraId="2CFF4E42" w14:textId="77777777" w:rsidR="004D312F" w:rsidRPr="004D312F" w:rsidRDefault="004D312F" w:rsidP="004D312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sz w:val="28"/>
                <w:szCs w:val="28"/>
                <w:lang w:eastAsia="en-US"/>
              </w:rPr>
              <w:t>На _________ от __________</w:t>
            </w:r>
          </w:p>
          <w:p w14:paraId="596A0461" w14:textId="77777777" w:rsidR="004D312F" w:rsidRPr="004D312F" w:rsidRDefault="004D312F" w:rsidP="004D312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  <w:hideMark/>
          </w:tcPr>
          <w:p w14:paraId="10DF914E" w14:textId="77777777" w:rsidR="00E422C8" w:rsidRDefault="004D312F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ям</w:t>
            </w:r>
            <w:r w:rsidRPr="004D312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14:paraId="7370051C" w14:textId="77777777" w:rsidR="004D312F" w:rsidRDefault="00EA4521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</w:t>
            </w:r>
            <w:r w:rsidR="004D312F">
              <w:rPr>
                <w:rFonts w:eastAsiaTheme="minorHAnsi"/>
                <w:b/>
                <w:sz w:val="28"/>
                <w:szCs w:val="28"/>
                <w:lang w:eastAsia="en-US"/>
              </w:rPr>
              <w:t>бразовательных учреждений</w:t>
            </w:r>
          </w:p>
          <w:p w14:paraId="5336E53D" w14:textId="4BACA53E" w:rsidR="00A0537D" w:rsidRPr="004D312F" w:rsidRDefault="00A0537D" w:rsidP="004D312F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14:paraId="6E955CE9" w14:textId="77777777" w:rsidR="004D312F" w:rsidRPr="004D312F" w:rsidRDefault="004D312F" w:rsidP="004D312F">
      <w:pPr>
        <w:spacing w:after="160"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D312F"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14:paraId="739B2A3D" w14:textId="26F83DED" w:rsidR="00F21909" w:rsidRPr="00F21909" w:rsidRDefault="004D312F" w:rsidP="00F219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312F">
        <w:rPr>
          <w:rFonts w:eastAsiaTheme="minorHAnsi"/>
          <w:sz w:val="28"/>
          <w:szCs w:val="28"/>
          <w:lang w:eastAsia="en-US"/>
        </w:rPr>
        <w:t xml:space="preserve">       Комитет по социальным вопросам администрации муниципального образования Веневский район сообщает, </w:t>
      </w:r>
      <w:r w:rsidR="00A0537D" w:rsidRPr="00F21909">
        <w:rPr>
          <w:rFonts w:ascii="PT Astra Serif" w:hAnsi="PT Astra Serif"/>
          <w:b/>
          <w:sz w:val="28"/>
          <w:szCs w:val="28"/>
        </w:rPr>
        <w:t xml:space="preserve">что </w:t>
      </w:r>
      <w:r w:rsidR="00524025">
        <w:rPr>
          <w:rFonts w:ascii="PT Astra Serif" w:hAnsi="PT Astra Serif"/>
          <w:b/>
          <w:sz w:val="28"/>
          <w:szCs w:val="28"/>
        </w:rPr>
        <w:t>21-</w:t>
      </w:r>
      <w:r w:rsidR="00F21909" w:rsidRPr="00F21909">
        <w:rPr>
          <w:rFonts w:ascii="PT Astra Serif" w:hAnsi="PT Astra Serif"/>
          <w:b/>
          <w:sz w:val="28"/>
          <w:szCs w:val="28"/>
        </w:rPr>
        <w:t>22 июня 2021 года</w:t>
      </w:r>
      <w:r w:rsidR="00F21909" w:rsidRPr="00F21909">
        <w:rPr>
          <w:rFonts w:ascii="PT Astra Serif" w:hAnsi="PT Astra Serif"/>
          <w:sz w:val="28"/>
          <w:szCs w:val="28"/>
        </w:rPr>
        <w:t xml:space="preserve"> в Тульской области в рамках мероприятий, посвященных Дню памяти и скорби проводится региональный этап Всероссийской патриотической акции «Свеча памяти» (далее – Акция).</w:t>
      </w:r>
    </w:p>
    <w:p w14:paraId="22B06BAF" w14:textId="77777777" w:rsidR="00F21909" w:rsidRPr="00F21909" w:rsidRDefault="00F21909" w:rsidP="00F219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1909">
        <w:rPr>
          <w:rFonts w:ascii="PT Astra Serif" w:hAnsi="PT Astra Serif"/>
          <w:sz w:val="28"/>
          <w:szCs w:val="28"/>
        </w:rPr>
        <w:t>Акция направлена на сохранение памяти о трагических событиях и героических подвигах времен Великой Отечественной войны 1941-1945 годов.</w:t>
      </w:r>
    </w:p>
    <w:p w14:paraId="1179E882" w14:textId="651FE66C" w:rsidR="00F21909" w:rsidRDefault="00F21909" w:rsidP="00F219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1909">
        <w:rPr>
          <w:rFonts w:ascii="PT Astra Serif" w:hAnsi="PT Astra Serif"/>
          <w:sz w:val="28"/>
          <w:szCs w:val="28"/>
        </w:rPr>
        <w:t>В рамках проведения Акции в каждом муниципальном образовании региона в память о жертвах Великой Отечественной войны на воинских захоронениях, мемориалах «Вечный огонь», «Огонь памяти» и памятных местах, посвященных Героям и событиям Великой Отечественной войны, пройдут мероприятия с возложением цветов и зажженных свечей, символизирующих неугасимую память поколений о подвиге защитников Родины.</w:t>
      </w:r>
    </w:p>
    <w:p w14:paraId="34D81C4C" w14:textId="6951F955" w:rsidR="00F21909" w:rsidRDefault="00F21909" w:rsidP="00F219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1909">
        <w:rPr>
          <w:rFonts w:ascii="PT Astra Serif" w:hAnsi="PT Astra Serif"/>
          <w:sz w:val="28"/>
          <w:szCs w:val="28"/>
        </w:rPr>
        <w:t>Данное мероприятие включено в перечень мероприятий по достижению значения федерального проекта «Патриотическое воспитание граждан Российской Федерации» национального проекта «Образование».</w:t>
      </w:r>
    </w:p>
    <w:p w14:paraId="59C056D6" w14:textId="564F373D" w:rsidR="00F21909" w:rsidRDefault="00F21909" w:rsidP="00F219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1909">
        <w:rPr>
          <w:rFonts w:ascii="PT Astra Serif" w:hAnsi="PT Astra Serif"/>
          <w:sz w:val="28"/>
          <w:szCs w:val="28"/>
        </w:rPr>
        <w:t>Лица, задействованные в проведении Акции должны пройти регистрацию в АИС «Молодежь России» (ссылка на мероприятие https://myrosmol.ru/measures/view/ 67749)</w:t>
      </w:r>
    </w:p>
    <w:p w14:paraId="5FDA3D0A" w14:textId="77777777" w:rsidR="00F21909" w:rsidRDefault="00F21909" w:rsidP="00D140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8C9E932" w14:textId="6180D856" w:rsidR="00F21909" w:rsidRDefault="00F21909" w:rsidP="00F21909">
      <w:pPr>
        <w:spacing w:after="160" w:line="360" w:lineRule="auto"/>
        <w:ind w:firstLine="708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21909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>ВАЖНО!</w:t>
      </w:r>
      <w:r w:rsidRPr="00524025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 xml:space="preserve"> </w:t>
      </w:r>
      <w:r w:rsidRPr="00524025">
        <w:rPr>
          <w:rFonts w:ascii="PT Astra Serif" w:hAnsi="PT Astra Serif"/>
          <w:sz w:val="28"/>
          <w:szCs w:val="28"/>
          <w:u w:val="single"/>
        </w:rPr>
        <w:t>Прошу</w:t>
      </w:r>
      <w:r w:rsidRPr="00524025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 xml:space="preserve"> </w:t>
      </w:r>
      <w:r w:rsidRPr="00F21909">
        <w:rPr>
          <w:rFonts w:ascii="PT Astra Serif" w:eastAsiaTheme="minorHAnsi" w:hAnsi="PT Astra Serif" w:cstheme="minorBidi"/>
          <w:sz w:val="28"/>
          <w:szCs w:val="28"/>
          <w:u w:val="single"/>
          <w:lang w:eastAsia="en-US"/>
        </w:rPr>
        <w:t>взять на строгий контроль!</w:t>
      </w:r>
      <w:r w:rsidRPr="00F2190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</w:t>
      </w:r>
      <w:r w:rsidR="00B95B0E" w:rsidRPr="00B95B0E">
        <w:rPr>
          <w:rFonts w:ascii="PT Astra Serif" w:hAnsi="PT Astra Serif"/>
          <w:sz w:val="28"/>
          <w:szCs w:val="28"/>
        </w:rPr>
        <w:t>рганизовать проведение мероприятий в рамках Акции</w:t>
      </w:r>
      <w:r>
        <w:rPr>
          <w:rFonts w:ascii="PT Astra Serif" w:hAnsi="PT Astra Serif"/>
          <w:sz w:val="28"/>
          <w:szCs w:val="28"/>
        </w:rPr>
        <w:t xml:space="preserve"> «Свеча памяти»</w:t>
      </w:r>
      <w:r w:rsidR="00B95B0E" w:rsidRPr="00B95B0E">
        <w:rPr>
          <w:rFonts w:ascii="PT Astra Serif" w:hAnsi="PT Astra Serif"/>
          <w:sz w:val="28"/>
          <w:szCs w:val="28"/>
        </w:rPr>
        <w:t xml:space="preserve"> и направить отчёт </w:t>
      </w:r>
      <w:r w:rsidR="00B95B0E" w:rsidRPr="00524025">
        <w:rPr>
          <w:rFonts w:ascii="PT Astra Serif" w:hAnsi="PT Astra Serif"/>
          <w:b/>
          <w:sz w:val="28"/>
          <w:szCs w:val="28"/>
          <w:u w:val="single"/>
        </w:rPr>
        <w:t>с фотографиями</w:t>
      </w:r>
      <w:r w:rsidR="00B95B0E" w:rsidRPr="00B95B0E">
        <w:rPr>
          <w:rFonts w:ascii="PT Astra Serif" w:hAnsi="PT Astra Serif"/>
          <w:sz w:val="28"/>
          <w:szCs w:val="28"/>
        </w:rPr>
        <w:t xml:space="preserve"> о прове</w:t>
      </w:r>
      <w:r w:rsidR="00B95B0E">
        <w:rPr>
          <w:rFonts w:ascii="PT Astra Serif" w:hAnsi="PT Astra Serif"/>
          <w:sz w:val="28"/>
          <w:szCs w:val="28"/>
        </w:rPr>
        <w:t xml:space="preserve">денных мероприятиях в срок </w:t>
      </w:r>
      <w:r w:rsidRPr="00524025">
        <w:rPr>
          <w:rFonts w:ascii="PT Astra Serif" w:hAnsi="PT Astra Serif"/>
          <w:b/>
          <w:sz w:val="28"/>
          <w:szCs w:val="28"/>
          <w:u w:val="single"/>
        </w:rPr>
        <w:t>до 23</w:t>
      </w:r>
      <w:r w:rsidR="00B95B0E" w:rsidRPr="00524025">
        <w:rPr>
          <w:rFonts w:ascii="PT Astra Serif" w:hAnsi="PT Astra Serif"/>
          <w:b/>
          <w:sz w:val="28"/>
          <w:szCs w:val="28"/>
          <w:u w:val="single"/>
        </w:rPr>
        <w:t xml:space="preserve"> июня 2021 года</w:t>
      </w:r>
      <w:r w:rsidR="00B95B0E" w:rsidRPr="00B95B0E">
        <w:rPr>
          <w:rFonts w:ascii="PT Astra Serif" w:hAnsi="PT Astra Serif"/>
          <w:sz w:val="28"/>
          <w:szCs w:val="28"/>
        </w:rPr>
        <w:t xml:space="preserve"> на адрес электронной почты: </w:t>
      </w:r>
      <w:hyperlink r:id="rId7" w:history="1">
        <w:r w:rsidR="00B95B0E" w:rsidRPr="00D621C1">
          <w:rPr>
            <w:rStyle w:val="a4"/>
            <w:rFonts w:ascii="PT Astra Serif" w:hAnsi="PT Astra Serif"/>
            <w:sz w:val="28"/>
            <w:szCs w:val="28"/>
          </w:rPr>
          <w:t>karina.petrosyan@tularegion.org</w:t>
        </w:r>
      </w:hyperlink>
      <w:r w:rsidRPr="00F2190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09F55131" w14:textId="59986E96" w:rsidR="00F21909" w:rsidRDefault="00F21909" w:rsidP="00F21909">
      <w:pPr>
        <w:spacing w:after="160" w:line="360" w:lineRule="auto"/>
        <w:ind w:firstLine="708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21909">
        <w:rPr>
          <w:rFonts w:ascii="PT Astra Serif" w:eastAsiaTheme="minorHAnsi" w:hAnsi="PT Astra Serif" w:cstheme="minorBidi"/>
          <w:sz w:val="28"/>
          <w:szCs w:val="28"/>
          <w:lang w:eastAsia="en-US"/>
        </w:rPr>
        <w:t>Вы можете принять участие в акции в онлайн режиме</w:t>
      </w:r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 </w:t>
      </w:r>
      <w:proofErr w:type="spellStart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хештегами</w:t>
      </w:r>
      <w:proofErr w:type="spellEnd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#</w:t>
      </w:r>
      <w:proofErr w:type="spellStart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СвечаПамяти</w:t>
      </w:r>
      <w:proofErr w:type="spellEnd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, #Свечапамяти71, #</w:t>
      </w:r>
      <w:proofErr w:type="spellStart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МыП</w:t>
      </w:r>
      <w:r w:rsidR="00524025" w:rsidRPr="00F21909">
        <w:rPr>
          <w:rFonts w:ascii="PT Astra Serif" w:eastAsiaTheme="minorHAnsi" w:hAnsi="PT Astra Serif" w:cstheme="minorBidi"/>
          <w:sz w:val="28"/>
          <w:szCs w:val="28"/>
          <w:lang w:eastAsia="en-US"/>
        </w:rPr>
        <w:t>омним</w:t>
      </w:r>
      <w:proofErr w:type="spellEnd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, #</w:t>
      </w:r>
      <w:proofErr w:type="spellStart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Веневскийрайон</w:t>
      </w:r>
      <w:proofErr w:type="spellEnd"/>
      <w:r w:rsid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Pr="00F2190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либо в традиционной форме, на Ваше усмотрение. </w:t>
      </w:r>
    </w:p>
    <w:p w14:paraId="6AC58C08" w14:textId="001EEDBA" w:rsidR="00524025" w:rsidRPr="00F21909" w:rsidRDefault="00524025" w:rsidP="00F21909">
      <w:pPr>
        <w:spacing w:after="160" w:line="360" w:lineRule="auto"/>
        <w:ind w:firstLine="708"/>
        <w:contextualSpacing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24025">
        <w:rPr>
          <w:rFonts w:ascii="PT Astra Serif" w:eastAsiaTheme="minorHAnsi" w:hAnsi="PT Astra Serif" w:cstheme="minorBidi"/>
          <w:sz w:val="28"/>
          <w:szCs w:val="28"/>
          <w:lang w:eastAsia="en-US"/>
        </w:rPr>
        <w:t>Прошу оказать информационную поддержку патриотической акции «Свеча памяти», разместив информационные материалы на официальных ресурсах в информационно-телекоммуникационной сети «Интернет» Вашего образовательного учреждения.</w:t>
      </w:r>
    </w:p>
    <w:p w14:paraId="149F5467" w14:textId="070D0333" w:rsidR="00D140B4" w:rsidRPr="00B95B0E" w:rsidRDefault="00D140B4" w:rsidP="00D140B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1361158" w14:textId="35796264" w:rsidR="004D312F" w:rsidRPr="00B95B0E" w:rsidRDefault="00B95B0E" w:rsidP="00B95B0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5B0E">
        <w:rPr>
          <w:rFonts w:ascii="PT Astra Serif" w:hAnsi="PT Astra Serif"/>
          <w:sz w:val="28"/>
          <w:szCs w:val="28"/>
        </w:rPr>
        <w:t>Приложение: на 1 л. в 1 экз.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4D312F" w:rsidRPr="004D312F" w14:paraId="7868EDB0" w14:textId="77777777" w:rsidTr="005D7723">
        <w:tc>
          <w:tcPr>
            <w:tcW w:w="2500" w:type="pct"/>
            <w:vAlign w:val="center"/>
          </w:tcPr>
          <w:p w14:paraId="52443D2D" w14:textId="77777777" w:rsidR="004D312F" w:rsidRDefault="004D312F" w:rsidP="00742FDE">
            <w:pPr>
              <w:keepNext/>
              <w:suppressAutoHyphens/>
              <w:outlineLvl w:val="0"/>
              <w:rPr>
                <w:b/>
                <w:sz w:val="28"/>
                <w:szCs w:val="28"/>
              </w:rPr>
            </w:pPr>
          </w:p>
          <w:p w14:paraId="79A529E7" w14:textId="77777777" w:rsidR="007350BF" w:rsidRPr="004D312F" w:rsidRDefault="007350BF" w:rsidP="007350BF">
            <w:pPr>
              <w:keepNext/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1EEBC9E1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Председатель комитета</w:t>
            </w:r>
          </w:p>
          <w:p w14:paraId="56AC911B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по социальным вопросам</w:t>
            </w:r>
          </w:p>
          <w:p w14:paraId="3547A6E1" w14:textId="77777777" w:rsidR="004D312F" w:rsidRPr="004D312F" w:rsidRDefault="004D312F" w:rsidP="004D312F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администрации муниципального образования Веневский район</w:t>
            </w:r>
          </w:p>
        </w:tc>
        <w:tc>
          <w:tcPr>
            <w:tcW w:w="2500" w:type="pct"/>
            <w:vAlign w:val="bottom"/>
          </w:tcPr>
          <w:p w14:paraId="18D9D910" w14:textId="77777777" w:rsidR="004D312F" w:rsidRPr="004D312F" w:rsidRDefault="004D312F" w:rsidP="004D312F">
            <w:pPr>
              <w:jc w:val="right"/>
              <w:rPr>
                <w:sz w:val="28"/>
                <w:szCs w:val="28"/>
              </w:rPr>
            </w:pPr>
            <w:r w:rsidRPr="004D312F">
              <w:rPr>
                <w:b/>
                <w:sz w:val="28"/>
                <w:szCs w:val="28"/>
              </w:rPr>
              <w:t>Ю.С. Антонова</w:t>
            </w:r>
          </w:p>
        </w:tc>
      </w:tr>
    </w:tbl>
    <w:p w14:paraId="15AD26B8" w14:textId="77777777" w:rsidR="007350BF" w:rsidRDefault="007350BF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D929891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3BF3BBA8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073011D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26FE6A49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9404791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02063F60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44B9F41B" w14:textId="77777777" w:rsidR="00524025" w:rsidRDefault="00524025" w:rsidP="004D312F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14:paraId="19AB1382" w14:textId="5F981136" w:rsidR="00E422C8" w:rsidRPr="004D312F" w:rsidRDefault="00E422C8" w:rsidP="00E422C8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4D312F">
        <w:rPr>
          <w:rFonts w:eastAsiaTheme="minorHAnsi"/>
          <w:sz w:val="20"/>
          <w:szCs w:val="20"/>
          <w:lang w:eastAsia="en-US"/>
        </w:rPr>
        <w:t>И</w:t>
      </w:r>
      <w:r w:rsidR="007350BF">
        <w:rPr>
          <w:rFonts w:eastAsiaTheme="minorHAnsi"/>
          <w:sz w:val="20"/>
          <w:szCs w:val="20"/>
          <w:lang w:eastAsia="en-US"/>
        </w:rPr>
        <w:t>сп.: Алехина Екатерина Владимировна</w:t>
      </w:r>
    </w:p>
    <w:p w14:paraId="01124635" w14:textId="4F4331CA" w:rsidR="004D312F" w:rsidRPr="004D312F" w:rsidRDefault="006E1F07" w:rsidP="00E422C8">
      <w:pPr>
        <w:spacing w:after="160" w:line="259" w:lineRule="auto"/>
        <w:rPr>
          <w:rFonts w:eastAsiaTheme="minorHAnsi"/>
          <w:sz w:val="20"/>
          <w:szCs w:val="20"/>
          <w:lang w:eastAsia="en-US"/>
        </w:rPr>
        <w:sectPr w:rsidR="004D312F" w:rsidRPr="004D312F" w:rsidSect="00E043E6">
          <w:head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eastAsiaTheme="minorHAnsi"/>
          <w:sz w:val="20"/>
          <w:szCs w:val="20"/>
          <w:lang w:eastAsia="en-US"/>
        </w:rPr>
        <w:t>Тел.: 8(48745) 2-56-16</w:t>
      </w:r>
    </w:p>
    <w:p w14:paraId="1A71F369" w14:textId="77777777" w:rsidR="00D140B4" w:rsidRPr="00D140B4" w:rsidRDefault="00D140B4" w:rsidP="00D140B4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D140B4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14:paraId="62394051" w14:textId="77777777" w:rsidR="00524025" w:rsidRPr="00524025" w:rsidRDefault="00524025" w:rsidP="00524025">
      <w:pPr>
        <w:tabs>
          <w:tab w:val="center" w:pos="7568"/>
          <w:tab w:val="left" w:pos="12508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524025">
        <w:rPr>
          <w:rFonts w:eastAsia="Calibri"/>
          <w:b/>
          <w:sz w:val="30"/>
          <w:szCs w:val="30"/>
          <w:lang w:eastAsia="en-US"/>
        </w:rPr>
        <w:t>Информация</w:t>
      </w:r>
    </w:p>
    <w:p w14:paraId="366F10CC" w14:textId="77777777" w:rsidR="00524025" w:rsidRDefault="00524025" w:rsidP="00524025">
      <w:pPr>
        <w:tabs>
          <w:tab w:val="center" w:pos="7568"/>
          <w:tab w:val="left" w:pos="12508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524025">
        <w:rPr>
          <w:rFonts w:eastAsia="Calibri"/>
          <w:b/>
          <w:sz w:val="30"/>
          <w:szCs w:val="30"/>
          <w:lang w:eastAsia="en-US"/>
        </w:rPr>
        <w:t xml:space="preserve">о проведенных мероприятиях в рамках регионального этапа Всероссийской </w:t>
      </w:r>
    </w:p>
    <w:p w14:paraId="49653C37" w14:textId="5DE42B17" w:rsidR="00524025" w:rsidRPr="00524025" w:rsidRDefault="00524025" w:rsidP="00524025">
      <w:pPr>
        <w:tabs>
          <w:tab w:val="center" w:pos="7568"/>
          <w:tab w:val="left" w:pos="12508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524025">
        <w:rPr>
          <w:rFonts w:eastAsia="Calibri"/>
          <w:b/>
          <w:sz w:val="30"/>
          <w:szCs w:val="30"/>
          <w:lang w:eastAsia="en-US"/>
        </w:rPr>
        <w:t>патриотической акции</w:t>
      </w:r>
    </w:p>
    <w:p w14:paraId="61ABB713" w14:textId="4BC3ED2F" w:rsidR="00D140B4" w:rsidRPr="00D140B4" w:rsidRDefault="00524025" w:rsidP="00524025">
      <w:pPr>
        <w:tabs>
          <w:tab w:val="center" w:pos="7568"/>
          <w:tab w:val="left" w:pos="12508"/>
        </w:tabs>
        <w:jc w:val="center"/>
        <w:rPr>
          <w:rFonts w:eastAsia="Calibri"/>
          <w:b/>
          <w:sz w:val="30"/>
          <w:szCs w:val="30"/>
          <w:lang w:eastAsia="en-US"/>
        </w:rPr>
      </w:pPr>
      <w:r w:rsidRPr="00524025">
        <w:rPr>
          <w:rFonts w:eastAsia="Calibri"/>
          <w:b/>
          <w:sz w:val="30"/>
          <w:szCs w:val="30"/>
          <w:lang w:eastAsia="en-US"/>
        </w:rPr>
        <w:t xml:space="preserve"> «Свеча памяти»</w:t>
      </w:r>
    </w:p>
    <w:p w14:paraId="139B3337" w14:textId="77777777" w:rsidR="00D140B4" w:rsidRPr="00D140B4" w:rsidRDefault="00D140B4" w:rsidP="00D140B4">
      <w:pPr>
        <w:spacing w:after="200"/>
        <w:jc w:val="center"/>
        <w:rPr>
          <w:rFonts w:eastAsia="Calibri"/>
          <w:sz w:val="30"/>
          <w:szCs w:val="30"/>
          <w:lang w:eastAsia="en-US"/>
        </w:rPr>
      </w:pPr>
      <w:r w:rsidRPr="00D140B4">
        <w:rPr>
          <w:rFonts w:eastAsia="Calibri"/>
          <w:sz w:val="30"/>
          <w:szCs w:val="30"/>
          <w:lang w:eastAsia="en-US"/>
        </w:rPr>
        <w:t>Наименование муниципального образования Тульской области: Веневский район</w:t>
      </w:r>
    </w:p>
    <w:tbl>
      <w:tblPr>
        <w:tblW w:w="148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843"/>
        <w:gridCol w:w="1985"/>
        <w:gridCol w:w="1984"/>
        <w:gridCol w:w="2693"/>
        <w:gridCol w:w="2693"/>
      </w:tblGrid>
      <w:tr w:rsidR="00524025" w:rsidRPr="00D140B4" w14:paraId="419B8AFB" w14:textId="77777777" w:rsidTr="00524025">
        <w:tc>
          <w:tcPr>
            <w:tcW w:w="850" w:type="dxa"/>
            <w:vAlign w:val="center"/>
          </w:tcPr>
          <w:p w14:paraId="44087A41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D140B4">
              <w:rPr>
                <w:rFonts w:eastAsia="Calibri"/>
                <w:lang w:eastAsia="en-US"/>
              </w:rPr>
              <w:t>№</w:t>
            </w:r>
          </w:p>
          <w:p w14:paraId="1446EF13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D140B4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835" w:type="dxa"/>
            <w:vAlign w:val="center"/>
          </w:tcPr>
          <w:p w14:paraId="004E6F1E" w14:textId="63DDB3BE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D140B4">
              <w:rPr>
                <w:rFonts w:eastAsia="Calibri"/>
                <w:lang w:eastAsia="en-US"/>
              </w:rPr>
              <w:t>Наименовани</w:t>
            </w:r>
            <w:r>
              <w:rPr>
                <w:rFonts w:eastAsia="Calibri"/>
                <w:lang w:eastAsia="en-US"/>
              </w:rPr>
              <w:t xml:space="preserve">е мероприятия, краткое описание </w:t>
            </w:r>
          </w:p>
        </w:tc>
        <w:tc>
          <w:tcPr>
            <w:tcW w:w="1843" w:type="dxa"/>
            <w:vAlign w:val="center"/>
          </w:tcPr>
          <w:p w14:paraId="5C0982C0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D140B4">
              <w:rPr>
                <w:rFonts w:eastAsia="Calibri"/>
                <w:lang w:eastAsia="en-US"/>
              </w:rPr>
              <w:t>Дата проведения</w:t>
            </w:r>
          </w:p>
        </w:tc>
        <w:tc>
          <w:tcPr>
            <w:tcW w:w="1985" w:type="dxa"/>
            <w:vAlign w:val="center"/>
          </w:tcPr>
          <w:p w14:paraId="73E9EA12" w14:textId="69BEB74F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524025">
              <w:rPr>
                <w:rFonts w:eastAsia="Calibri"/>
                <w:lang w:eastAsia="en-US"/>
              </w:rPr>
              <w:t>Общее количество участников мероприятия</w:t>
            </w:r>
          </w:p>
        </w:tc>
        <w:tc>
          <w:tcPr>
            <w:tcW w:w="1984" w:type="dxa"/>
          </w:tcPr>
          <w:p w14:paraId="2A04CFCE" w14:textId="02B7E1EF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524025">
              <w:rPr>
                <w:rFonts w:eastAsia="Calibri"/>
                <w:lang w:eastAsia="en-US"/>
              </w:rPr>
              <w:t>Общее количество волонтеров мероприятия</w:t>
            </w:r>
          </w:p>
        </w:tc>
        <w:tc>
          <w:tcPr>
            <w:tcW w:w="2693" w:type="dxa"/>
          </w:tcPr>
          <w:p w14:paraId="10812239" w14:textId="24671240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99547D">
              <w:t xml:space="preserve">Место проведения акции (пример: </w:t>
            </w:r>
            <w:r>
              <w:t>мемориальный комплекс «Курган бессмертия</w:t>
            </w:r>
            <w:r w:rsidRPr="0099547D">
              <w:t xml:space="preserve">») </w:t>
            </w:r>
          </w:p>
        </w:tc>
        <w:tc>
          <w:tcPr>
            <w:tcW w:w="2693" w:type="dxa"/>
            <w:vAlign w:val="center"/>
          </w:tcPr>
          <w:p w14:paraId="6FC5B976" w14:textId="743E2E3F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  <w:r w:rsidRPr="00D140B4">
              <w:rPr>
                <w:rFonts w:eastAsia="Calibri"/>
                <w:lang w:eastAsia="en-US"/>
              </w:rPr>
              <w:t>Ссылки на информационное освещение</w:t>
            </w:r>
          </w:p>
        </w:tc>
      </w:tr>
      <w:tr w:rsidR="00524025" w:rsidRPr="00D140B4" w14:paraId="1DB03D2F" w14:textId="77777777" w:rsidTr="00524025">
        <w:tc>
          <w:tcPr>
            <w:tcW w:w="850" w:type="dxa"/>
          </w:tcPr>
          <w:p w14:paraId="072FA3BE" w14:textId="77777777" w:rsidR="00524025" w:rsidRPr="00D140B4" w:rsidRDefault="00524025" w:rsidP="0052402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9A95A5C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0FC46F4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693AB5B6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  <w:p w14:paraId="0C59F45E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706E3A7C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426615C8" w14:textId="48F829F1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20072A4" w14:textId="450A9795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4025" w:rsidRPr="00D140B4" w14:paraId="58AC52AB" w14:textId="77777777" w:rsidTr="00524025">
        <w:tc>
          <w:tcPr>
            <w:tcW w:w="850" w:type="dxa"/>
          </w:tcPr>
          <w:p w14:paraId="0D27F5F1" w14:textId="77777777" w:rsidR="00524025" w:rsidRPr="00D140B4" w:rsidRDefault="00524025" w:rsidP="0052402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112C510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81EDE96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334E1049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1355D0A3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7EA16AE4" w14:textId="736DD99D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4D39AA8" w14:textId="615E6DA6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4025" w:rsidRPr="00D140B4" w14:paraId="18C16603" w14:textId="77777777" w:rsidTr="00524025">
        <w:tc>
          <w:tcPr>
            <w:tcW w:w="850" w:type="dxa"/>
          </w:tcPr>
          <w:p w14:paraId="3550EF2C" w14:textId="77777777" w:rsidR="00524025" w:rsidRPr="00D140B4" w:rsidRDefault="00524025" w:rsidP="0052402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CF43E44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1059FA4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0FCA2C39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357F0F04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2BAD4557" w14:textId="58425EC9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A0F51C9" w14:textId="118EBB1F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4025" w:rsidRPr="00D140B4" w14:paraId="402A689D" w14:textId="77777777" w:rsidTr="00524025">
        <w:tc>
          <w:tcPr>
            <w:tcW w:w="850" w:type="dxa"/>
          </w:tcPr>
          <w:p w14:paraId="182A1F99" w14:textId="77777777" w:rsidR="00524025" w:rsidRPr="00D140B4" w:rsidRDefault="00524025" w:rsidP="00524025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230AFBBD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7683C40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74DC6519" w14:textId="77777777" w:rsidR="00524025" w:rsidRPr="00D140B4" w:rsidRDefault="00524025" w:rsidP="0052402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461F680B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DE7407E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BA1FB16" w14:textId="77777777" w:rsidR="00524025" w:rsidRPr="00D140B4" w:rsidRDefault="00524025" w:rsidP="0052402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BE25F77" w14:textId="77777777" w:rsidR="004D312F" w:rsidRDefault="004D312F" w:rsidP="006E1F07"/>
    <w:sectPr w:rsidR="004D312F" w:rsidSect="00742F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1AFC" w14:textId="77777777" w:rsidR="00AF2163" w:rsidRDefault="00AF2163">
      <w:r>
        <w:separator/>
      </w:r>
    </w:p>
  </w:endnote>
  <w:endnote w:type="continuationSeparator" w:id="0">
    <w:p w14:paraId="3C28BD3D" w14:textId="77777777" w:rsidR="00AF2163" w:rsidRDefault="00A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0FA5" w14:textId="77777777" w:rsidR="00AF2163" w:rsidRDefault="00AF2163">
      <w:r>
        <w:separator/>
      </w:r>
    </w:p>
  </w:footnote>
  <w:footnote w:type="continuationSeparator" w:id="0">
    <w:p w14:paraId="2CEF0CF7" w14:textId="77777777" w:rsidR="00AF2163" w:rsidRDefault="00AF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231E" w14:textId="77777777" w:rsidR="00D24EF8" w:rsidRDefault="00AF21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A02472"/>
    <w:multiLevelType w:val="hybridMultilevel"/>
    <w:tmpl w:val="C41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7"/>
    <w:rsid w:val="0005019E"/>
    <w:rsid w:val="000A0A31"/>
    <w:rsid w:val="00176C0F"/>
    <w:rsid w:val="00200549"/>
    <w:rsid w:val="00320AFF"/>
    <w:rsid w:val="00394E17"/>
    <w:rsid w:val="004D312F"/>
    <w:rsid w:val="00524025"/>
    <w:rsid w:val="006C1AC3"/>
    <w:rsid w:val="006C57E3"/>
    <w:rsid w:val="006E1F07"/>
    <w:rsid w:val="007350BF"/>
    <w:rsid w:val="00742FDE"/>
    <w:rsid w:val="00755D21"/>
    <w:rsid w:val="00A0537D"/>
    <w:rsid w:val="00A2497D"/>
    <w:rsid w:val="00AB1C46"/>
    <w:rsid w:val="00AF2163"/>
    <w:rsid w:val="00B26BEA"/>
    <w:rsid w:val="00B45957"/>
    <w:rsid w:val="00B95B0E"/>
    <w:rsid w:val="00C60C07"/>
    <w:rsid w:val="00D140B4"/>
    <w:rsid w:val="00DA107C"/>
    <w:rsid w:val="00E422C8"/>
    <w:rsid w:val="00EA4521"/>
    <w:rsid w:val="00ED23C0"/>
    <w:rsid w:val="00F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82B"/>
  <w15:chartTrackingRefBased/>
  <w15:docId w15:val="{49092EF8-26C3-43AA-93A0-9A68A1C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12F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4D312F"/>
    <w:pPr>
      <w:keepNext/>
      <w:numPr>
        <w:ilvl w:val="1"/>
        <w:numId w:val="1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qFormat/>
    <w:rsid w:val="004D312F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qFormat/>
    <w:rsid w:val="004D312F"/>
    <w:pPr>
      <w:keepNext/>
      <w:numPr>
        <w:ilvl w:val="3"/>
        <w:numId w:val="1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4D312F"/>
    <w:pPr>
      <w:keepNext/>
      <w:numPr>
        <w:ilvl w:val="4"/>
        <w:numId w:val="1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4D312F"/>
    <w:pPr>
      <w:keepNext/>
      <w:numPr>
        <w:ilvl w:val="5"/>
        <w:numId w:val="1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qFormat/>
    <w:rsid w:val="004D312F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qFormat/>
    <w:rsid w:val="004D312F"/>
    <w:pPr>
      <w:keepNext/>
      <w:numPr>
        <w:ilvl w:val="7"/>
        <w:numId w:val="1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qFormat/>
    <w:rsid w:val="004D312F"/>
    <w:pPr>
      <w:keepNext/>
      <w:numPr>
        <w:ilvl w:val="8"/>
        <w:numId w:val="1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D312F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D312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D312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D312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D312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D312F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table" w:customStyle="1" w:styleId="11">
    <w:name w:val="Сетка таблицы1"/>
    <w:basedOn w:val="a1"/>
    <w:next w:val="a3"/>
    <w:rsid w:val="004D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4D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55D21"/>
    <w:rPr>
      <w:color w:val="0000FF"/>
      <w:u w:val="single"/>
    </w:rPr>
  </w:style>
  <w:style w:type="table" w:customStyle="1" w:styleId="TableGrid">
    <w:name w:val="TableGrid"/>
    <w:rsid w:val="00EA4521"/>
    <w:pPr>
      <w:suppressAutoHyphens/>
      <w:spacing w:after="0" w:line="240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a.petrosyan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User</cp:lastModifiedBy>
  <cp:revision>12</cp:revision>
  <dcterms:created xsi:type="dcterms:W3CDTF">2021-04-29T10:51:00Z</dcterms:created>
  <dcterms:modified xsi:type="dcterms:W3CDTF">2021-06-08T07:28:00Z</dcterms:modified>
</cp:coreProperties>
</file>