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B" w:rsidRPr="00D90F20" w:rsidRDefault="00F0636B" w:rsidP="00F0636B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D90F20">
        <w:rPr>
          <w:noProof/>
        </w:rPr>
        <w:drawing>
          <wp:inline distT="0" distB="0" distL="0" distR="0" wp14:anchorId="41735BDB" wp14:editId="0197B3CF">
            <wp:extent cx="504825" cy="628650"/>
            <wp:effectExtent l="19050" t="0" r="9525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6B" w:rsidRDefault="00F0636B" w:rsidP="00F0636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:rsidR="00C86C59" w:rsidRPr="00C86C59" w:rsidRDefault="00C86C59" w:rsidP="00C86C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C59">
        <w:rPr>
          <w:b/>
          <w:sz w:val="28"/>
          <w:szCs w:val="28"/>
        </w:rPr>
        <w:t>МУНИЦИПАЛЬНОЕ БЮДЖЕТНОЕ УЧРЕЖДЕНИЕ</w:t>
      </w:r>
    </w:p>
    <w:p w:rsidR="00F0636B" w:rsidRDefault="00C86C59" w:rsidP="00C86C5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86C59">
        <w:rPr>
          <w:b/>
          <w:sz w:val="28"/>
          <w:szCs w:val="28"/>
        </w:rPr>
        <w:t>СПОРТИВНАЯ ШКОЛА</w:t>
      </w:r>
      <w:r>
        <w:rPr>
          <w:b/>
          <w:sz w:val="28"/>
          <w:szCs w:val="28"/>
        </w:rPr>
        <w:t xml:space="preserve"> </w:t>
      </w:r>
      <w:r w:rsidRPr="00C86C59">
        <w:rPr>
          <w:b/>
          <w:sz w:val="28"/>
          <w:szCs w:val="28"/>
        </w:rPr>
        <w:t>ИМЕНИ ЗАСЛУЖЕННОГО ТРЕНЕРА РОССИИ Н.П. КАРПЕНКО</w:t>
      </w:r>
      <w:r>
        <w:rPr>
          <w:b/>
          <w:sz w:val="28"/>
          <w:szCs w:val="28"/>
        </w:rPr>
        <w:t xml:space="preserve"> </w:t>
      </w:r>
      <w:r w:rsidRPr="00C86C59">
        <w:rPr>
          <w:b/>
          <w:sz w:val="28"/>
          <w:szCs w:val="28"/>
        </w:rPr>
        <w:t>УГЛЕГОРСКОГО ГОРОДСКОГО ОКРУГА САХАЛИНСКОЙ ОБЛАСТИ</w:t>
      </w:r>
    </w:p>
    <w:p w:rsidR="00F0636B" w:rsidRDefault="00F0636B" w:rsidP="00F0636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0636B" w:rsidRDefault="00F0636B" w:rsidP="00F0636B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636B" w:rsidRPr="00801899" w:rsidRDefault="00F0636B" w:rsidP="00F0636B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801899">
        <w:rPr>
          <w:sz w:val="28"/>
          <w:szCs w:val="28"/>
        </w:rPr>
        <w:t>№</w:t>
      </w:r>
      <w:r w:rsidR="00EC4B0C">
        <w:rPr>
          <w:sz w:val="28"/>
          <w:szCs w:val="28"/>
        </w:rPr>
        <w:t xml:space="preserve"> </w:t>
      </w:r>
      <w:r w:rsidR="00EC4B0C" w:rsidRPr="00EC4B0C">
        <w:rPr>
          <w:sz w:val="28"/>
          <w:szCs w:val="28"/>
          <w:u w:val="single"/>
        </w:rPr>
        <w:t>45-С</w:t>
      </w:r>
      <w:r w:rsidR="00EC4B0C" w:rsidRPr="00801899">
        <w:rPr>
          <w:sz w:val="28"/>
          <w:szCs w:val="28"/>
        </w:rPr>
        <w:t xml:space="preserve"> </w:t>
      </w:r>
      <w:r w:rsidR="00EC4B0C">
        <w:rPr>
          <w:sz w:val="28"/>
          <w:szCs w:val="28"/>
        </w:rPr>
        <w:t xml:space="preserve">от </w:t>
      </w:r>
      <w:r w:rsidR="00EC4B0C" w:rsidRPr="00EC4B0C">
        <w:rPr>
          <w:sz w:val="28"/>
          <w:szCs w:val="28"/>
          <w:u w:val="single"/>
        </w:rPr>
        <w:t>29.04.</w:t>
      </w:r>
      <w:r w:rsidRPr="00801899">
        <w:rPr>
          <w:sz w:val="28"/>
          <w:szCs w:val="28"/>
          <w:u w:val="single"/>
        </w:rPr>
        <w:t>20</w:t>
      </w:r>
      <w:r w:rsidR="00AF3974">
        <w:rPr>
          <w:sz w:val="28"/>
          <w:szCs w:val="28"/>
          <w:u w:val="single"/>
        </w:rPr>
        <w:t>2</w:t>
      </w:r>
      <w:r w:rsidR="00C86C59">
        <w:rPr>
          <w:sz w:val="28"/>
          <w:szCs w:val="28"/>
          <w:u w:val="single"/>
        </w:rPr>
        <w:t>1</w:t>
      </w:r>
      <w:r w:rsidRPr="00801899">
        <w:rPr>
          <w:sz w:val="28"/>
          <w:szCs w:val="28"/>
          <w:u w:val="single"/>
        </w:rPr>
        <w:t xml:space="preserve"> г.</w:t>
      </w:r>
    </w:p>
    <w:p w:rsidR="00F0636B" w:rsidRPr="00286E99" w:rsidRDefault="00F0636B" w:rsidP="00F0636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F0636B" w:rsidRPr="00A0076F" w:rsidTr="00C86C59">
        <w:tc>
          <w:tcPr>
            <w:tcW w:w="4706" w:type="dxa"/>
          </w:tcPr>
          <w:p w:rsidR="00F0636B" w:rsidRPr="00383B35" w:rsidRDefault="00F0636B" w:rsidP="00E2563B">
            <w:pPr>
              <w:spacing w:after="480"/>
              <w:jc w:val="both"/>
              <w:rPr>
                <w:sz w:val="28"/>
                <w:szCs w:val="28"/>
              </w:rPr>
            </w:pPr>
            <w:r w:rsidRPr="008B6008">
              <w:rPr>
                <w:sz w:val="28"/>
                <w:szCs w:val="28"/>
              </w:rPr>
              <w:t xml:space="preserve">О проведении </w:t>
            </w:r>
            <w:r w:rsidRPr="00E02957">
              <w:rPr>
                <w:sz w:val="28"/>
                <w:szCs w:val="28"/>
              </w:rPr>
              <w:t>физкультурного мероприятия «</w:t>
            </w:r>
            <w:r w:rsidR="002A2C59" w:rsidRPr="002A2C59">
              <w:rPr>
                <w:sz w:val="28"/>
                <w:szCs w:val="28"/>
              </w:rPr>
              <w:t xml:space="preserve">Турнир Углегорского городского округа по </w:t>
            </w:r>
            <w:r w:rsidR="00F15E2D">
              <w:rPr>
                <w:sz w:val="28"/>
                <w:szCs w:val="28"/>
              </w:rPr>
              <w:t>баскетболу среди сельских команд</w:t>
            </w:r>
            <w:r w:rsidR="00EC4B0C">
              <w:rPr>
                <w:sz w:val="28"/>
                <w:szCs w:val="28"/>
              </w:rPr>
              <w:t>,</w:t>
            </w:r>
            <w:r w:rsidR="00F15E2D">
              <w:rPr>
                <w:sz w:val="28"/>
                <w:szCs w:val="28"/>
              </w:rPr>
              <w:t xml:space="preserve"> посвященный Дню Победы</w:t>
            </w:r>
            <w:r w:rsidR="00427F76">
              <w:rPr>
                <w:sz w:val="28"/>
                <w:szCs w:val="28"/>
              </w:rPr>
              <w:t>»</w:t>
            </w:r>
          </w:p>
        </w:tc>
        <w:tc>
          <w:tcPr>
            <w:tcW w:w="4649" w:type="dxa"/>
          </w:tcPr>
          <w:p w:rsidR="00F0636B" w:rsidRPr="00A0076F" w:rsidRDefault="00F0636B" w:rsidP="008D30F3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</w:tbl>
    <w:p w:rsidR="00C86C59" w:rsidRDefault="00C86C59" w:rsidP="00C86C59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районных физкультурных и спортивных мероприятий на 2021 год и в целях реализации пункта 1.1. мероприятий муниципальной программы «Развитие физической культуры, спорта и молодежной политики в Углегорском городском округе», </w:t>
      </w: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EC4B0C" w:rsidRDefault="004C00DB" w:rsidP="00EC4B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07</w:t>
      </w:r>
      <w:r w:rsidR="00F15E2D">
        <w:rPr>
          <w:sz w:val="28"/>
          <w:szCs w:val="28"/>
        </w:rPr>
        <w:t xml:space="preserve"> мая</w:t>
      </w:r>
      <w:r w:rsidR="00C86C59">
        <w:rPr>
          <w:sz w:val="28"/>
          <w:szCs w:val="28"/>
        </w:rPr>
        <w:t xml:space="preserve"> 2021 года физкультурное мероприятие «</w:t>
      </w:r>
      <w:r w:rsidR="00A60832" w:rsidRPr="002A2C59">
        <w:rPr>
          <w:sz w:val="28"/>
          <w:szCs w:val="28"/>
        </w:rPr>
        <w:t>Турнир Уг</w:t>
      </w:r>
      <w:r w:rsidR="00427F76">
        <w:rPr>
          <w:sz w:val="28"/>
          <w:szCs w:val="28"/>
        </w:rPr>
        <w:t>легорского городс</w:t>
      </w:r>
      <w:r w:rsidR="00F15E2D">
        <w:rPr>
          <w:sz w:val="28"/>
          <w:szCs w:val="28"/>
        </w:rPr>
        <w:t>кого округа по баскетболу среди сельских команд</w:t>
      </w:r>
      <w:r w:rsidR="00EC4B0C">
        <w:rPr>
          <w:sz w:val="28"/>
          <w:szCs w:val="28"/>
        </w:rPr>
        <w:t>,</w:t>
      </w:r>
      <w:r w:rsidR="00F15E2D">
        <w:rPr>
          <w:sz w:val="28"/>
          <w:szCs w:val="28"/>
        </w:rPr>
        <w:t xml:space="preserve"> посвященный Дню Победы</w:t>
      </w:r>
      <w:r w:rsidR="00C86C59">
        <w:rPr>
          <w:sz w:val="28"/>
          <w:szCs w:val="28"/>
        </w:rPr>
        <w:t xml:space="preserve">». </w:t>
      </w:r>
    </w:p>
    <w:p w:rsidR="00F15E2D" w:rsidRDefault="00C86C59" w:rsidP="00EC4B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«О проведении физкультурного мероприятия «</w:t>
      </w:r>
      <w:r w:rsidR="00A60832" w:rsidRPr="002A2C59">
        <w:rPr>
          <w:sz w:val="28"/>
          <w:szCs w:val="28"/>
        </w:rPr>
        <w:t xml:space="preserve">Турнир Углегорского городского округа по </w:t>
      </w:r>
      <w:r w:rsidR="00F15E2D">
        <w:rPr>
          <w:sz w:val="28"/>
          <w:szCs w:val="28"/>
        </w:rPr>
        <w:t>баскетболу среди сельских команд</w:t>
      </w:r>
      <w:r w:rsidR="00EC4B0C">
        <w:rPr>
          <w:sz w:val="28"/>
          <w:szCs w:val="28"/>
        </w:rPr>
        <w:t>,</w:t>
      </w:r>
      <w:r w:rsidR="00F15E2D">
        <w:rPr>
          <w:sz w:val="28"/>
          <w:szCs w:val="28"/>
        </w:rPr>
        <w:t xml:space="preserve"> посвященный Дню</w:t>
      </w:r>
      <w:r w:rsidR="0088689D">
        <w:rPr>
          <w:sz w:val="28"/>
          <w:szCs w:val="28"/>
        </w:rPr>
        <w:t xml:space="preserve"> </w:t>
      </w:r>
      <w:r w:rsidR="00F15E2D">
        <w:rPr>
          <w:sz w:val="28"/>
          <w:szCs w:val="28"/>
        </w:rPr>
        <w:t>Победы</w:t>
      </w:r>
      <w:r>
        <w:rPr>
          <w:sz w:val="28"/>
          <w:szCs w:val="28"/>
        </w:rPr>
        <w:t>» (далее – мероприятие) (прилагается).</w:t>
      </w:r>
    </w:p>
    <w:p w:rsidR="00C86C59" w:rsidRDefault="00C86C59" w:rsidP="00C86C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43FC2">
        <w:rPr>
          <w:sz w:val="28"/>
          <w:szCs w:val="28"/>
        </w:rPr>
        <w:t>Старшему и</w:t>
      </w:r>
      <w:r>
        <w:rPr>
          <w:sz w:val="28"/>
          <w:szCs w:val="28"/>
        </w:rPr>
        <w:t xml:space="preserve">нструктору-методисту муниципального бюджетного учреждения Спортивная школа имени Заслуженного тренера России Н.П. Карпенко Углегорского городского округа Сахалинской области </w:t>
      </w:r>
      <w:r w:rsidR="00B43FC2">
        <w:rPr>
          <w:sz w:val="28"/>
          <w:szCs w:val="28"/>
        </w:rPr>
        <w:t>Ким Мен Гиль</w:t>
      </w:r>
      <w:r>
        <w:rPr>
          <w:sz w:val="28"/>
          <w:szCs w:val="28"/>
        </w:rPr>
        <w:t xml:space="preserve"> обеспечить подготовку и проведение мероприятия.</w:t>
      </w:r>
    </w:p>
    <w:p w:rsidR="00C86C59" w:rsidRDefault="00C86C59" w:rsidP="00C86C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Уведомить отдел министерства внутренних дел Российской Федерации по Сахалинской области в Углегорском городском округе (В.С. Уваров) о дате и времени проведения мероприятия.</w:t>
      </w:r>
    </w:p>
    <w:p w:rsidR="00C86C59" w:rsidRDefault="00C86C59" w:rsidP="00C86C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Муниципальному казенному учреждению «Централизованная бухгалтерия» Углегорского городского округа (Ю.Н. Поветкина) профинансировать мероприятие из средств муниципальной программы </w:t>
      </w:r>
      <w:r>
        <w:rPr>
          <w:sz w:val="28"/>
          <w:szCs w:val="28"/>
        </w:rPr>
        <w:lastRenderedPageBreak/>
        <w:t>«Развитие физической культуры, спорта и молодежной политики в Углегорском городском округе» в соответствии со сметой расходов.</w:t>
      </w:r>
    </w:p>
    <w:p w:rsidR="00C86C59" w:rsidRDefault="00C86C59" w:rsidP="00C86C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 Контроль исполнения настоящего приказа возложить на заместителя директора по спортивной работе муниципального бюджетного учреждения Спортивная школа имени Заслуженного тренера России Н.П. Карпенко Углегорского городского округа Сахалинской области К.А. Бондарева.</w:t>
      </w:r>
    </w:p>
    <w:p w:rsidR="00C86C59" w:rsidRDefault="00C86C59" w:rsidP="00C86C59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C86C59" w:rsidRDefault="00C86C59" w:rsidP="00C86C5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МБУ СШ им. Н.П. Карпенко</w:t>
      </w:r>
      <w:r>
        <w:rPr>
          <w:sz w:val="28"/>
          <w:szCs w:val="28"/>
        </w:rPr>
        <w:tab/>
        <w:t>УГО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С.Г. Мелешина</w:t>
      </w:r>
    </w:p>
    <w:p w:rsidR="00F0636B" w:rsidRPr="00BD77D6" w:rsidRDefault="00F0636B" w:rsidP="00F0636B">
      <w:pPr>
        <w:rPr>
          <w:sz w:val="28"/>
          <w:szCs w:val="28"/>
        </w:rPr>
      </w:pPr>
    </w:p>
    <w:p w:rsidR="00F0636B" w:rsidRDefault="00F063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2CE6" w:rsidRPr="00CF0740" w:rsidRDefault="001B2CE6" w:rsidP="001B2CE6">
      <w:pPr>
        <w:spacing w:after="120"/>
        <w:jc w:val="right"/>
        <w:rPr>
          <w:sz w:val="28"/>
          <w:szCs w:val="28"/>
        </w:rPr>
      </w:pPr>
      <w:r w:rsidRPr="00CF0740">
        <w:rPr>
          <w:sz w:val="28"/>
          <w:szCs w:val="28"/>
        </w:rPr>
        <w:lastRenderedPageBreak/>
        <w:t xml:space="preserve">УТВЕРЖДЕНО </w:t>
      </w:r>
    </w:p>
    <w:p w:rsidR="001B2CE6" w:rsidRPr="00CF0740" w:rsidRDefault="009732D6" w:rsidP="001B2C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МБУ</w:t>
      </w:r>
      <w:r w:rsidR="00C86C59">
        <w:rPr>
          <w:sz w:val="28"/>
          <w:szCs w:val="28"/>
        </w:rPr>
        <w:t xml:space="preserve"> </w:t>
      </w:r>
      <w:r w:rsidR="00FF539B">
        <w:rPr>
          <w:sz w:val="28"/>
          <w:szCs w:val="28"/>
        </w:rPr>
        <w:t>СШ им. Н.П. Карпенко УГО</w:t>
      </w:r>
    </w:p>
    <w:p w:rsidR="001B2CE6" w:rsidRPr="00D23BFC" w:rsidRDefault="001B2CE6" w:rsidP="001B2C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B0C" w:rsidRPr="00EC4B0C">
        <w:rPr>
          <w:sz w:val="28"/>
          <w:szCs w:val="28"/>
          <w:u w:val="single"/>
        </w:rPr>
        <w:t>29.04.</w:t>
      </w:r>
      <w:r w:rsidRPr="00675920">
        <w:rPr>
          <w:sz w:val="28"/>
          <w:szCs w:val="28"/>
          <w:u w:val="single"/>
        </w:rPr>
        <w:t>20</w:t>
      </w:r>
      <w:r w:rsidR="00AF3974">
        <w:rPr>
          <w:sz w:val="28"/>
          <w:szCs w:val="28"/>
          <w:u w:val="single"/>
        </w:rPr>
        <w:t>2</w:t>
      </w:r>
      <w:r w:rsidR="00FF539B">
        <w:rPr>
          <w:sz w:val="28"/>
          <w:szCs w:val="28"/>
          <w:u w:val="single"/>
        </w:rPr>
        <w:t>1</w:t>
      </w:r>
      <w:r w:rsidR="00F77E93">
        <w:rPr>
          <w:sz w:val="28"/>
          <w:szCs w:val="28"/>
          <w:u w:val="single"/>
        </w:rPr>
        <w:t xml:space="preserve"> </w:t>
      </w:r>
      <w:r w:rsidRPr="00675920">
        <w:rPr>
          <w:sz w:val="28"/>
          <w:szCs w:val="28"/>
          <w:u w:val="single"/>
        </w:rPr>
        <w:t>г</w:t>
      </w:r>
      <w:r w:rsidRPr="00F709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EC4B0C" w:rsidRPr="00EC4B0C">
        <w:rPr>
          <w:sz w:val="28"/>
          <w:szCs w:val="28"/>
          <w:u w:val="single"/>
        </w:rPr>
        <w:t>45-С</w:t>
      </w:r>
    </w:p>
    <w:p w:rsidR="00D10A87" w:rsidRPr="00CB292D" w:rsidRDefault="00D10A87" w:rsidP="00D10A8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A87" w:rsidRDefault="00D10A87" w:rsidP="00D10A87">
      <w:pPr>
        <w:pStyle w:val="3"/>
        <w:jc w:val="right"/>
        <w:rPr>
          <w:b w:val="0"/>
          <w:szCs w:val="28"/>
        </w:rPr>
      </w:pPr>
    </w:p>
    <w:p w:rsidR="00D10A87" w:rsidRDefault="00D10A87" w:rsidP="00D10A87"/>
    <w:p w:rsidR="00FF539B" w:rsidRDefault="00FF539B" w:rsidP="00FF539B">
      <w:pPr>
        <w:pStyle w:val="3"/>
        <w:rPr>
          <w:szCs w:val="28"/>
        </w:rPr>
      </w:pPr>
      <w:r>
        <w:rPr>
          <w:szCs w:val="28"/>
        </w:rPr>
        <w:t>ПОЛОЖЕНИЕ</w:t>
      </w:r>
    </w:p>
    <w:p w:rsidR="00FF539B" w:rsidRPr="00A60832" w:rsidRDefault="00FF539B" w:rsidP="00FF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физкультурного мероприятия </w:t>
      </w:r>
      <w:r w:rsidRPr="00A60832">
        <w:rPr>
          <w:b/>
          <w:sz w:val="28"/>
          <w:szCs w:val="28"/>
        </w:rPr>
        <w:t>«</w:t>
      </w:r>
      <w:r w:rsidR="00A60832" w:rsidRPr="00A60832">
        <w:rPr>
          <w:b/>
          <w:sz w:val="28"/>
          <w:szCs w:val="28"/>
        </w:rPr>
        <w:t>Турнир Углегорско</w:t>
      </w:r>
      <w:r w:rsidR="00D23BFC">
        <w:rPr>
          <w:b/>
          <w:sz w:val="28"/>
          <w:szCs w:val="28"/>
        </w:rPr>
        <w:t>го город</w:t>
      </w:r>
      <w:r w:rsidR="00F15E2D">
        <w:rPr>
          <w:b/>
          <w:sz w:val="28"/>
          <w:szCs w:val="28"/>
        </w:rPr>
        <w:t>ского округа по баскетболу среди сельских команд</w:t>
      </w:r>
      <w:r w:rsidR="00EC4B0C">
        <w:rPr>
          <w:b/>
          <w:sz w:val="28"/>
          <w:szCs w:val="28"/>
        </w:rPr>
        <w:t>,</w:t>
      </w:r>
      <w:r w:rsidR="00F15E2D">
        <w:rPr>
          <w:b/>
          <w:sz w:val="28"/>
          <w:szCs w:val="28"/>
        </w:rPr>
        <w:t xml:space="preserve"> посвященный Дню  Победы</w:t>
      </w:r>
      <w:r w:rsidRPr="00A60832">
        <w:rPr>
          <w:b/>
          <w:sz w:val="28"/>
          <w:szCs w:val="28"/>
        </w:rPr>
        <w:t>»</w:t>
      </w:r>
    </w:p>
    <w:p w:rsidR="00FF539B" w:rsidRDefault="00FF539B" w:rsidP="00FF539B">
      <w:pPr>
        <w:rPr>
          <w:b/>
          <w:sz w:val="28"/>
          <w:szCs w:val="28"/>
        </w:rPr>
      </w:pPr>
    </w:p>
    <w:p w:rsidR="00FF539B" w:rsidRDefault="00B43FC2" w:rsidP="00FF539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539B">
        <w:rPr>
          <w:b/>
          <w:sz w:val="28"/>
          <w:szCs w:val="28"/>
        </w:rPr>
        <w:t>.ЦЕЛИ И ЗАДАЧИ</w:t>
      </w:r>
    </w:p>
    <w:p w:rsidR="00EC4B0C" w:rsidRPr="00EC4B0C" w:rsidRDefault="00EC4B0C" w:rsidP="00EC4B0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C4B0C">
        <w:rPr>
          <w:sz w:val="28"/>
          <w:szCs w:val="28"/>
        </w:rPr>
        <w:t>о</w:t>
      </w:r>
      <w:r w:rsidR="007819A2" w:rsidRPr="00EC4B0C">
        <w:rPr>
          <w:sz w:val="28"/>
          <w:szCs w:val="28"/>
        </w:rPr>
        <w:t xml:space="preserve">рганизация досуга </w:t>
      </w:r>
      <w:r>
        <w:rPr>
          <w:sz w:val="28"/>
          <w:szCs w:val="28"/>
        </w:rPr>
        <w:t xml:space="preserve">сельского </w:t>
      </w:r>
      <w:r w:rsidR="007819A2" w:rsidRPr="00EC4B0C">
        <w:rPr>
          <w:sz w:val="28"/>
          <w:szCs w:val="28"/>
        </w:rPr>
        <w:t>населения</w:t>
      </w:r>
      <w:r w:rsidR="00B43FC2" w:rsidRPr="00EC4B0C">
        <w:rPr>
          <w:sz w:val="28"/>
          <w:szCs w:val="28"/>
        </w:rPr>
        <w:t xml:space="preserve"> </w:t>
      </w:r>
      <w:r w:rsidR="007819A2" w:rsidRPr="00EC4B0C">
        <w:rPr>
          <w:sz w:val="28"/>
          <w:szCs w:val="28"/>
        </w:rPr>
        <w:t>в выходные и</w:t>
      </w:r>
      <w:r w:rsidR="00B43FC2" w:rsidRPr="00EC4B0C">
        <w:rPr>
          <w:sz w:val="28"/>
          <w:szCs w:val="28"/>
        </w:rPr>
        <w:t xml:space="preserve"> </w:t>
      </w:r>
      <w:r w:rsidR="007819A2" w:rsidRPr="00EC4B0C">
        <w:rPr>
          <w:sz w:val="28"/>
          <w:szCs w:val="28"/>
        </w:rPr>
        <w:t>праздничные дни</w:t>
      </w:r>
      <w:r w:rsidR="00B43FC2" w:rsidRPr="00EC4B0C">
        <w:rPr>
          <w:sz w:val="28"/>
          <w:szCs w:val="28"/>
        </w:rPr>
        <w:t>;</w:t>
      </w:r>
    </w:p>
    <w:p w:rsidR="00EC4B0C" w:rsidRPr="00EC4B0C" w:rsidRDefault="00D23BFC" w:rsidP="00EC4B0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C4B0C">
        <w:rPr>
          <w:sz w:val="28"/>
          <w:szCs w:val="28"/>
        </w:rPr>
        <w:t>п</w:t>
      </w:r>
      <w:r w:rsidR="00F15E2D" w:rsidRPr="00EC4B0C">
        <w:rPr>
          <w:sz w:val="28"/>
          <w:szCs w:val="28"/>
        </w:rPr>
        <w:t>опуляризация баскетбола</w:t>
      </w:r>
      <w:r w:rsidRPr="00EC4B0C">
        <w:rPr>
          <w:sz w:val="28"/>
          <w:szCs w:val="28"/>
        </w:rPr>
        <w:t xml:space="preserve"> среди </w:t>
      </w:r>
      <w:r w:rsidR="00EC4B0C">
        <w:rPr>
          <w:sz w:val="28"/>
          <w:szCs w:val="28"/>
        </w:rPr>
        <w:t xml:space="preserve">сельского </w:t>
      </w:r>
      <w:r w:rsidRPr="00EC4B0C">
        <w:rPr>
          <w:sz w:val="28"/>
          <w:szCs w:val="28"/>
        </w:rPr>
        <w:t>населения                                         Углегорского городского округа;</w:t>
      </w:r>
    </w:p>
    <w:p w:rsidR="00EC4B0C" w:rsidRPr="00EC4B0C" w:rsidRDefault="00B43FC2" w:rsidP="00EC4B0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C4B0C">
        <w:rPr>
          <w:sz w:val="28"/>
          <w:szCs w:val="28"/>
        </w:rPr>
        <w:t xml:space="preserve">привлечение   </w:t>
      </w:r>
      <w:r w:rsidR="007819A2" w:rsidRPr="00EC4B0C">
        <w:rPr>
          <w:sz w:val="28"/>
          <w:szCs w:val="28"/>
        </w:rPr>
        <w:t>молодежи к систематическим занятием спортом</w:t>
      </w:r>
      <w:r w:rsidRPr="00EC4B0C">
        <w:rPr>
          <w:sz w:val="28"/>
          <w:szCs w:val="28"/>
        </w:rPr>
        <w:t>;</w:t>
      </w:r>
    </w:p>
    <w:p w:rsidR="00B43FC2" w:rsidRPr="00EC4B0C" w:rsidRDefault="007819A2" w:rsidP="00EC4B0C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C4B0C">
        <w:rPr>
          <w:sz w:val="28"/>
          <w:szCs w:val="28"/>
        </w:rPr>
        <w:t>пропаганда здорового образа жизни</w:t>
      </w:r>
      <w:r w:rsidR="00B43FC2" w:rsidRPr="00EC4B0C">
        <w:rPr>
          <w:sz w:val="28"/>
          <w:szCs w:val="28"/>
        </w:rPr>
        <w:t>.</w:t>
      </w:r>
    </w:p>
    <w:p w:rsidR="00FF539B" w:rsidRDefault="007819A2" w:rsidP="00B43FC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F539B">
        <w:rPr>
          <w:b/>
          <w:sz w:val="28"/>
          <w:szCs w:val="28"/>
        </w:rPr>
        <w:t>. МЕСТО И СРОКИ ПРОВЕДЕНИЯ МЕРОПРИЯТИЯ</w:t>
      </w:r>
    </w:p>
    <w:p w:rsidR="00FF539B" w:rsidRDefault="00FF539B" w:rsidP="00FF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Мероприятие проводится </w:t>
      </w:r>
      <w:r w:rsidR="004C00DB">
        <w:rPr>
          <w:b/>
          <w:sz w:val="28"/>
          <w:szCs w:val="28"/>
        </w:rPr>
        <w:t>07</w:t>
      </w:r>
      <w:r w:rsidR="00D23BFC">
        <w:rPr>
          <w:b/>
          <w:sz w:val="28"/>
          <w:szCs w:val="28"/>
        </w:rPr>
        <w:t xml:space="preserve"> </w:t>
      </w:r>
      <w:r w:rsidR="002075D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2021 года </w:t>
      </w:r>
      <w:r w:rsidR="007819A2">
        <w:rPr>
          <w:sz w:val="28"/>
          <w:szCs w:val="28"/>
        </w:rPr>
        <w:t>в спортивном зале «Краснопольский»</w:t>
      </w:r>
      <w:r>
        <w:rPr>
          <w:sz w:val="28"/>
          <w:szCs w:val="28"/>
        </w:rPr>
        <w:t xml:space="preserve"> по адресу ул. </w:t>
      </w:r>
      <w:r w:rsidR="007819A2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</w:t>
      </w:r>
      <w:r w:rsidR="007819A2">
        <w:rPr>
          <w:sz w:val="28"/>
          <w:szCs w:val="28"/>
        </w:rPr>
        <w:t>21а</w:t>
      </w:r>
      <w:r>
        <w:rPr>
          <w:sz w:val="28"/>
          <w:szCs w:val="28"/>
        </w:rPr>
        <w:t>. Начало мероприятия в 1</w:t>
      </w:r>
      <w:r w:rsidR="004C00DB">
        <w:rPr>
          <w:sz w:val="28"/>
          <w:szCs w:val="28"/>
        </w:rPr>
        <w:t>2</w:t>
      </w:r>
      <w:r>
        <w:rPr>
          <w:sz w:val="28"/>
          <w:szCs w:val="28"/>
        </w:rPr>
        <w:t>.00 часов.</w:t>
      </w:r>
    </w:p>
    <w:p w:rsidR="00FF539B" w:rsidRDefault="00685B5F" w:rsidP="00FF539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F539B">
        <w:rPr>
          <w:b/>
          <w:sz w:val="28"/>
          <w:szCs w:val="28"/>
        </w:rPr>
        <w:t>. ОРГАНИЗАТОРЫ МЕРОПРИЯТИЯ</w:t>
      </w:r>
    </w:p>
    <w:p w:rsidR="00FF539B" w:rsidRDefault="00FF539B" w:rsidP="00FF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по проведению и подготовке мероприятия осуществляет МБУ СШ им. Н.П. Карпенко УГО.</w:t>
      </w:r>
    </w:p>
    <w:p w:rsidR="00FF539B" w:rsidRDefault="00FF539B" w:rsidP="00FF5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мероприятия осуществляет судейская коллегия.</w:t>
      </w:r>
    </w:p>
    <w:p w:rsidR="00FF539B" w:rsidRDefault="00685B5F" w:rsidP="00FF539B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F539B">
        <w:rPr>
          <w:b/>
          <w:sz w:val="28"/>
          <w:szCs w:val="28"/>
        </w:rPr>
        <w:t>. ТРЕБОВАНИЯ К УЧАСТНИКАМ МЕРОПРИЯТИЯ И УСЛОВИЯ ИХ ДОПУСКА</w:t>
      </w:r>
    </w:p>
    <w:p w:rsidR="00EC4B0C" w:rsidRDefault="00EC4B0C" w:rsidP="00EC4B0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допускаются команды, состоящие из игроков, проживающих или работающих в сельской местности. Возраст участников 14 лет и старше. </w:t>
      </w:r>
      <w:r w:rsidRPr="00BA6F67">
        <w:rPr>
          <w:sz w:val="28"/>
          <w:szCs w:val="28"/>
        </w:rPr>
        <w:t xml:space="preserve">В случае если участнику команды меньше </w:t>
      </w:r>
      <w:r>
        <w:rPr>
          <w:sz w:val="28"/>
          <w:szCs w:val="28"/>
        </w:rPr>
        <w:t>18</w:t>
      </w:r>
      <w:r w:rsidRPr="00BA6F67">
        <w:rPr>
          <w:sz w:val="28"/>
          <w:szCs w:val="28"/>
        </w:rPr>
        <w:t xml:space="preserve"> лет, такой участник обязан предоставить письменное разрешение на участие от родителей или законных представителей в свободной форме. </w:t>
      </w:r>
    </w:p>
    <w:p w:rsidR="00EC4B0C" w:rsidRDefault="00EC4B0C" w:rsidP="00EC4B0C">
      <w:pPr>
        <w:pStyle w:val="21"/>
        <w:rPr>
          <w:sz w:val="28"/>
          <w:szCs w:val="28"/>
        </w:rPr>
      </w:pPr>
      <w:r>
        <w:rPr>
          <w:sz w:val="28"/>
          <w:szCs w:val="28"/>
        </w:rPr>
        <w:t>Состав команды не более 10 человек. Ограничений по половому признаку участников нет.</w:t>
      </w:r>
    </w:p>
    <w:p w:rsidR="00FF539B" w:rsidRDefault="00685B5F" w:rsidP="00EC4B0C">
      <w:pPr>
        <w:pStyle w:val="21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539B">
        <w:rPr>
          <w:b/>
          <w:sz w:val="28"/>
          <w:szCs w:val="28"/>
        </w:rPr>
        <w:t>. ПРОГРАММА МЕРОПРИЯТИЯ</w:t>
      </w:r>
    </w:p>
    <w:p w:rsidR="00FF539B" w:rsidRDefault="00FF539B" w:rsidP="00FF539B">
      <w:pPr>
        <w:pStyle w:val="21"/>
        <w:spacing w:before="1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C00DB">
        <w:rPr>
          <w:sz w:val="28"/>
          <w:szCs w:val="28"/>
        </w:rPr>
        <w:t>1</w:t>
      </w:r>
      <w:r w:rsidR="00F15E2D">
        <w:rPr>
          <w:sz w:val="28"/>
          <w:szCs w:val="28"/>
        </w:rPr>
        <w:t>.3</w:t>
      </w:r>
      <w:r>
        <w:rPr>
          <w:sz w:val="28"/>
          <w:szCs w:val="28"/>
        </w:rPr>
        <w:t>0-1</w:t>
      </w:r>
      <w:r w:rsidR="00D23BFC">
        <w:rPr>
          <w:sz w:val="28"/>
          <w:szCs w:val="28"/>
        </w:rPr>
        <w:t>1</w:t>
      </w:r>
      <w:r w:rsidR="00F15E2D">
        <w:rPr>
          <w:sz w:val="28"/>
          <w:szCs w:val="28"/>
        </w:rPr>
        <w:t>.4</w:t>
      </w:r>
      <w:r>
        <w:rPr>
          <w:sz w:val="28"/>
          <w:szCs w:val="28"/>
        </w:rPr>
        <w:t>0 – подача заявок;</w:t>
      </w:r>
    </w:p>
    <w:p w:rsidR="00FF539B" w:rsidRDefault="00FF539B" w:rsidP="00FF539B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1</w:t>
      </w:r>
      <w:r w:rsidR="004C00DB">
        <w:rPr>
          <w:b w:val="0"/>
          <w:szCs w:val="28"/>
        </w:rPr>
        <w:t>1</w:t>
      </w:r>
      <w:r w:rsidR="003577CF">
        <w:rPr>
          <w:b w:val="0"/>
          <w:szCs w:val="28"/>
        </w:rPr>
        <w:t>.4</w:t>
      </w:r>
      <w:r>
        <w:rPr>
          <w:b w:val="0"/>
          <w:szCs w:val="28"/>
        </w:rPr>
        <w:t>0 – 1</w:t>
      </w:r>
      <w:r w:rsidR="004C00DB">
        <w:rPr>
          <w:b w:val="0"/>
          <w:szCs w:val="28"/>
        </w:rPr>
        <w:t>1</w:t>
      </w:r>
      <w:r>
        <w:rPr>
          <w:b w:val="0"/>
          <w:szCs w:val="28"/>
        </w:rPr>
        <w:t>.45 – жеребьевка команд;</w:t>
      </w:r>
    </w:p>
    <w:p w:rsidR="00FF539B" w:rsidRDefault="00FF539B" w:rsidP="00FF539B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1</w:t>
      </w:r>
      <w:r w:rsidR="004C00DB">
        <w:rPr>
          <w:b w:val="0"/>
          <w:szCs w:val="28"/>
        </w:rPr>
        <w:t>1</w:t>
      </w:r>
      <w:r>
        <w:rPr>
          <w:b w:val="0"/>
          <w:szCs w:val="28"/>
        </w:rPr>
        <w:t>.45 – 1</w:t>
      </w:r>
      <w:r w:rsidR="004C00DB">
        <w:rPr>
          <w:b w:val="0"/>
          <w:szCs w:val="28"/>
        </w:rPr>
        <w:t>1</w:t>
      </w:r>
      <w:r w:rsidR="00594E30">
        <w:rPr>
          <w:b w:val="0"/>
          <w:szCs w:val="28"/>
        </w:rPr>
        <w:t>.55</w:t>
      </w:r>
      <w:r>
        <w:rPr>
          <w:b w:val="0"/>
          <w:szCs w:val="28"/>
        </w:rPr>
        <w:t xml:space="preserve"> – церемония открытия;</w:t>
      </w:r>
    </w:p>
    <w:p w:rsidR="00FF539B" w:rsidRDefault="00FF539B" w:rsidP="00FF539B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1</w:t>
      </w:r>
      <w:r w:rsidR="004C00DB">
        <w:rPr>
          <w:b w:val="0"/>
          <w:szCs w:val="28"/>
        </w:rPr>
        <w:t>2</w:t>
      </w:r>
      <w:r>
        <w:rPr>
          <w:b w:val="0"/>
          <w:szCs w:val="28"/>
        </w:rPr>
        <w:t>.00 – начало мероприятия.</w:t>
      </w:r>
    </w:p>
    <w:p w:rsidR="00A60832" w:rsidRDefault="00A60832" w:rsidP="00FF539B">
      <w:pPr>
        <w:pStyle w:val="a3"/>
        <w:ind w:firstLine="708"/>
        <w:rPr>
          <w:b w:val="0"/>
          <w:szCs w:val="28"/>
        </w:rPr>
      </w:pPr>
    </w:p>
    <w:p w:rsidR="0055772E" w:rsidRDefault="0055772E" w:rsidP="0055772E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Мероприятие проводится по действующим официальным правилам баскетбола с учетом всех официальных изменений, уточнений, дополнений и интерпретаций по отдельным статьям, а также в соответствии с настоящим Положением.</w:t>
      </w:r>
    </w:p>
    <w:p w:rsidR="00FF539B" w:rsidRPr="0055772E" w:rsidRDefault="0055772E" w:rsidP="0055772E">
      <w:pPr>
        <w:pStyle w:val="a3"/>
        <w:ind w:firstLine="708"/>
        <w:rPr>
          <w:b w:val="0"/>
          <w:szCs w:val="28"/>
        </w:rPr>
      </w:pPr>
      <w:r w:rsidRPr="0055772E">
        <w:rPr>
          <w:b w:val="0"/>
          <w:szCs w:val="28"/>
        </w:rPr>
        <w:t>Система розыгрыша зависит от количества команд.</w:t>
      </w:r>
    </w:p>
    <w:p w:rsidR="0055772E" w:rsidRDefault="0055772E" w:rsidP="0055772E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При участии двух, четырех и более команд система розыгрыша – Олимпийская.</w:t>
      </w:r>
    </w:p>
    <w:p w:rsidR="0055772E" w:rsidRDefault="0055772E" w:rsidP="0055772E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При участии трёх команд система розыгрыша – круговая. </w:t>
      </w:r>
    </w:p>
    <w:p w:rsidR="0055772E" w:rsidRPr="00594E30" w:rsidRDefault="0055772E" w:rsidP="0055772E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Мероприятие проводится в соответствии с требованиями территориальных управлений Роспотребнадзора в условиях сохранения рисков распространения </w:t>
      </w:r>
      <w:r>
        <w:rPr>
          <w:b w:val="0"/>
          <w:szCs w:val="28"/>
          <w:lang w:val="en-US"/>
        </w:rPr>
        <w:t>COVID</w:t>
      </w:r>
      <w:r>
        <w:rPr>
          <w:b w:val="0"/>
          <w:szCs w:val="28"/>
        </w:rPr>
        <w:t>-19.</w:t>
      </w:r>
    </w:p>
    <w:p w:rsidR="00FF539B" w:rsidRDefault="00685B5F" w:rsidP="00FF539B">
      <w:pPr>
        <w:pStyle w:val="a3"/>
        <w:spacing w:before="120" w:after="120"/>
        <w:ind w:firstLine="720"/>
        <w:jc w:val="center"/>
        <w:rPr>
          <w:szCs w:val="28"/>
        </w:rPr>
      </w:pPr>
      <w:r>
        <w:rPr>
          <w:szCs w:val="28"/>
        </w:rPr>
        <w:t>6</w:t>
      </w:r>
      <w:r w:rsidR="00FF539B">
        <w:rPr>
          <w:szCs w:val="28"/>
        </w:rPr>
        <w:t>. ОПРЕДЕЛЕНИЕ ПОБЕДИТЕЛЕЙ</w:t>
      </w:r>
    </w:p>
    <w:p w:rsidR="0085186D" w:rsidRDefault="0055772E" w:rsidP="00FF539B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>При проведении мероприятия по Олимпийской системе, команда, победившая в финале, занимает первое место. Команда, проигравшая в финале, занимает второе место. Команда, победившая в матче за 3-4 места, занимает третье место.</w:t>
      </w:r>
    </w:p>
    <w:p w:rsidR="0063170E" w:rsidRDefault="0055772E" w:rsidP="0055772E">
      <w:pPr>
        <w:pStyle w:val="a3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При проведении мероприятия по круговой системе, места команд определяются по набранным очкам, в соответствии с действующими официальными правилами баскетбола.  </w:t>
      </w:r>
    </w:p>
    <w:p w:rsidR="00FF539B" w:rsidRDefault="00685B5F" w:rsidP="00FF539B">
      <w:pPr>
        <w:pStyle w:val="a3"/>
        <w:spacing w:before="120" w:after="120"/>
        <w:jc w:val="center"/>
        <w:rPr>
          <w:szCs w:val="28"/>
        </w:rPr>
      </w:pPr>
      <w:r>
        <w:rPr>
          <w:szCs w:val="28"/>
        </w:rPr>
        <w:t>7</w:t>
      </w:r>
      <w:r w:rsidR="00FF539B">
        <w:rPr>
          <w:szCs w:val="28"/>
        </w:rPr>
        <w:t>. НАГРАЖДЕНИЕ</w:t>
      </w:r>
    </w:p>
    <w:p w:rsidR="00FF539B" w:rsidRDefault="00FF539B" w:rsidP="00FF539B">
      <w:pPr>
        <w:pStyle w:val="a3"/>
        <w:rPr>
          <w:b w:val="0"/>
          <w:szCs w:val="28"/>
        </w:rPr>
      </w:pPr>
      <w:r>
        <w:rPr>
          <w:szCs w:val="28"/>
        </w:rPr>
        <w:tab/>
      </w:r>
      <w:r w:rsidR="00F414A4">
        <w:rPr>
          <w:b w:val="0"/>
          <w:szCs w:val="28"/>
        </w:rPr>
        <w:t>Участники</w:t>
      </w:r>
      <w:r>
        <w:rPr>
          <w:b w:val="0"/>
          <w:szCs w:val="28"/>
        </w:rPr>
        <w:t xml:space="preserve">, занявшие </w:t>
      </w:r>
      <w:r w:rsidR="00FC1739">
        <w:rPr>
          <w:b w:val="0"/>
          <w:szCs w:val="28"/>
        </w:rPr>
        <w:t>призовые</w:t>
      </w:r>
      <w:r>
        <w:rPr>
          <w:b w:val="0"/>
          <w:szCs w:val="28"/>
        </w:rPr>
        <w:t xml:space="preserve"> места, награждаются </w:t>
      </w:r>
      <w:r w:rsidR="0055772E">
        <w:rPr>
          <w:b w:val="0"/>
          <w:szCs w:val="28"/>
        </w:rPr>
        <w:t>кубками</w:t>
      </w:r>
      <w:r>
        <w:rPr>
          <w:b w:val="0"/>
          <w:szCs w:val="28"/>
        </w:rPr>
        <w:t xml:space="preserve"> и грамотами МБУ СШ им. Н.П. Карпенко УГО. </w:t>
      </w:r>
    </w:p>
    <w:p w:rsidR="00FF539B" w:rsidRDefault="00685B5F" w:rsidP="00FF539B">
      <w:pPr>
        <w:pStyle w:val="a3"/>
        <w:spacing w:before="120" w:after="120"/>
        <w:jc w:val="center"/>
        <w:rPr>
          <w:szCs w:val="28"/>
        </w:rPr>
      </w:pPr>
      <w:r>
        <w:rPr>
          <w:szCs w:val="28"/>
        </w:rPr>
        <w:t>8</w:t>
      </w:r>
      <w:r w:rsidR="00FF539B">
        <w:rPr>
          <w:szCs w:val="28"/>
        </w:rPr>
        <w:t>. РАСХОДЫ</w:t>
      </w:r>
    </w:p>
    <w:p w:rsidR="00FF539B" w:rsidRDefault="00FF539B" w:rsidP="00FF539B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Расходы, связанные с командированием участников, несут командирующие организации.</w:t>
      </w:r>
      <w:r>
        <w:rPr>
          <w:b w:val="0"/>
          <w:szCs w:val="28"/>
        </w:rPr>
        <w:tab/>
      </w:r>
    </w:p>
    <w:p w:rsidR="00FF539B" w:rsidRDefault="00FF539B" w:rsidP="00FF539B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Расходы, связанные с организацией и проведением мероприятия, производятся за счет средств муниципальной программы «Развитие физической культуры, спорта и молодежной политики в Углегорском городском округе».</w:t>
      </w:r>
    </w:p>
    <w:p w:rsidR="00FF539B" w:rsidRDefault="00685B5F" w:rsidP="00FF539B">
      <w:pPr>
        <w:pStyle w:val="a3"/>
        <w:spacing w:before="120" w:after="120"/>
        <w:ind w:firstLine="708"/>
        <w:jc w:val="center"/>
        <w:rPr>
          <w:szCs w:val="28"/>
        </w:rPr>
      </w:pPr>
      <w:r>
        <w:rPr>
          <w:szCs w:val="28"/>
        </w:rPr>
        <w:t>9</w:t>
      </w:r>
      <w:r w:rsidR="00FF539B">
        <w:rPr>
          <w:szCs w:val="28"/>
        </w:rPr>
        <w:t>. ПОДАЧА ЗАЯВОК НА УЧАСТИЕ</w:t>
      </w:r>
    </w:p>
    <w:p w:rsidR="005A44F0" w:rsidRPr="005A741E" w:rsidRDefault="00FC1739" w:rsidP="00FC1739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З</w:t>
      </w:r>
      <w:r w:rsidR="005A44F0" w:rsidRPr="005A741E">
        <w:rPr>
          <w:b w:val="0"/>
          <w:szCs w:val="28"/>
        </w:rPr>
        <w:t>аявк</w:t>
      </w:r>
      <w:r>
        <w:rPr>
          <w:b w:val="0"/>
          <w:szCs w:val="28"/>
        </w:rPr>
        <w:t>и</w:t>
      </w:r>
      <w:r w:rsidR="005A44F0" w:rsidRPr="005A741E">
        <w:rPr>
          <w:b w:val="0"/>
          <w:szCs w:val="28"/>
        </w:rPr>
        <w:t>, заполненн</w:t>
      </w:r>
      <w:r w:rsidR="006D2E58">
        <w:rPr>
          <w:b w:val="0"/>
          <w:szCs w:val="28"/>
        </w:rPr>
        <w:t>ые</w:t>
      </w:r>
      <w:r w:rsidR="005A44F0" w:rsidRPr="005A741E">
        <w:rPr>
          <w:b w:val="0"/>
          <w:szCs w:val="28"/>
        </w:rPr>
        <w:t xml:space="preserve"> по </w:t>
      </w:r>
      <w:r w:rsidR="005A44F0">
        <w:rPr>
          <w:b w:val="0"/>
          <w:szCs w:val="28"/>
        </w:rPr>
        <w:t xml:space="preserve">установленной </w:t>
      </w:r>
      <w:r w:rsidR="005A44F0" w:rsidRPr="005A741E">
        <w:rPr>
          <w:b w:val="0"/>
          <w:szCs w:val="28"/>
        </w:rPr>
        <w:t xml:space="preserve">форме </w:t>
      </w:r>
      <w:r>
        <w:rPr>
          <w:b w:val="0"/>
          <w:szCs w:val="28"/>
        </w:rPr>
        <w:t>(прилагается)</w:t>
      </w:r>
      <w:r w:rsidR="005A44F0" w:rsidRPr="005A741E">
        <w:rPr>
          <w:b w:val="0"/>
          <w:szCs w:val="28"/>
        </w:rPr>
        <w:t xml:space="preserve">, </w:t>
      </w:r>
      <w:r w:rsidR="006D2E58">
        <w:rPr>
          <w:b w:val="0"/>
          <w:szCs w:val="28"/>
        </w:rPr>
        <w:t>подаются</w:t>
      </w:r>
      <w:r w:rsidR="005A44F0">
        <w:rPr>
          <w:b w:val="0"/>
          <w:szCs w:val="28"/>
        </w:rPr>
        <w:t xml:space="preserve"> </w:t>
      </w:r>
      <w:r w:rsidR="001A7A6A">
        <w:rPr>
          <w:b w:val="0"/>
          <w:szCs w:val="28"/>
        </w:rPr>
        <w:t>в</w:t>
      </w:r>
      <w:r w:rsidR="005A44F0">
        <w:rPr>
          <w:b w:val="0"/>
          <w:szCs w:val="28"/>
        </w:rPr>
        <w:t xml:space="preserve"> день </w:t>
      </w:r>
      <w:r w:rsidR="001A7A6A">
        <w:rPr>
          <w:b w:val="0"/>
          <w:szCs w:val="28"/>
        </w:rPr>
        <w:t>мероприятия</w:t>
      </w:r>
      <w:r>
        <w:rPr>
          <w:b w:val="0"/>
          <w:szCs w:val="28"/>
        </w:rPr>
        <w:t>.</w:t>
      </w:r>
    </w:p>
    <w:p w:rsidR="005A44F0" w:rsidRDefault="005A44F0" w:rsidP="005A44F0">
      <w:pPr>
        <w:pStyle w:val="a3"/>
        <w:ind w:firstLine="708"/>
        <w:rPr>
          <w:b w:val="0"/>
          <w:szCs w:val="28"/>
        </w:rPr>
      </w:pPr>
      <w:r w:rsidRPr="005A741E">
        <w:rPr>
          <w:b w:val="0"/>
          <w:szCs w:val="28"/>
        </w:rPr>
        <w:t xml:space="preserve">Контактное лицо по приему заявок – </w:t>
      </w:r>
      <w:r w:rsidR="00FC1739">
        <w:rPr>
          <w:b w:val="0"/>
          <w:szCs w:val="28"/>
        </w:rPr>
        <w:t>Ким Мен Гиль</w:t>
      </w:r>
      <w:r w:rsidR="001A7A6A">
        <w:rPr>
          <w:b w:val="0"/>
          <w:szCs w:val="28"/>
        </w:rPr>
        <w:t xml:space="preserve"> </w:t>
      </w:r>
      <w:r w:rsidRPr="005A741E">
        <w:rPr>
          <w:b w:val="0"/>
          <w:szCs w:val="28"/>
        </w:rPr>
        <w:t xml:space="preserve">(тел. </w:t>
      </w:r>
      <w:r w:rsidR="00685B5F">
        <w:rPr>
          <w:b w:val="0"/>
          <w:szCs w:val="28"/>
        </w:rPr>
        <w:t>35-117</w:t>
      </w:r>
      <w:r w:rsidRPr="005A741E">
        <w:rPr>
          <w:b w:val="0"/>
          <w:szCs w:val="28"/>
        </w:rPr>
        <w:t>).</w:t>
      </w:r>
    </w:p>
    <w:p w:rsidR="004D2B3E" w:rsidRPr="004D2B3E" w:rsidRDefault="004D2B3E" w:rsidP="001A7A6A">
      <w:pPr>
        <w:pStyle w:val="a3"/>
        <w:spacing w:after="240"/>
        <w:ind w:firstLine="708"/>
        <w:rPr>
          <w:szCs w:val="28"/>
        </w:rPr>
      </w:pPr>
      <w:r w:rsidRPr="004D2B3E">
        <w:rPr>
          <w:szCs w:val="28"/>
        </w:rPr>
        <w:t>Участники, не подавшие заявки в определенный настоящим положением срок, к мероприятию не допускаются.</w:t>
      </w:r>
    </w:p>
    <w:p w:rsidR="002F1782" w:rsidRDefault="002F1782">
      <w:pPr>
        <w:spacing w:after="200" w:line="276" w:lineRule="auto"/>
        <w:rPr>
          <w:sz w:val="28"/>
          <w:szCs w:val="28"/>
        </w:rPr>
      </w:pPr>
    </w:p>
    <w:p w:rsidR="006D2E58" w:rsidRDefault="006D2E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539B" w:rsidRDefault="00FF539B" w:rsidP="00FF53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772E" w:rsidRDefault="0055772E" w:rsidP="00FF539B">
      <w:pPr>
        <w:jc w:val="center"/>
        <w:rPr>
          <w:b/>
          <w:sz w:val="28"/>
          <w:szCs w:val="28"/>
        </w:rPr>
      </w:pPr>
    </w:p>
    <w:p w:rsidR="0055772E" w:rsidRDefault="0055772E" w:rsidP="00FF539B">
      <w:pPr>
        <w:jc w:val="center"/>
        <w:rPr>
          <w:b/>
          <w:sz w:val="28"/>
          <w:szCs w:val="28"/>
        </w:rPr>
      </w:pPr>
    </w:p>
    <w:p w:rsidR="00FF539B" w:rsidRDefault="00FF539B" w:rsidP="00FF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F539B" w:rsidRDefault="00FF539B" w:rsidP="00FF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физкультурном мероприятии </w:t>
      </w:r>
    </w:p>
    <w:p w:rsidR="00FF539B" w:rsidRDefault="00FF539B" w:rsidP="00FF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2E58" w:rsidRPr="00A60832">
        <w:rPr>
          <w:b/>
          <w:sz w:val="28"/>
          <w:szCs w:val="28"/>
        </w:rPr>
        <w:t>Турнир Углегорско</w:t>
      </w:r>
      <w:r w:rsidR="003577CF">
        <w:rPr>
          <w:b/>
          <w:sz w:val="28"/>
          <w:szCs w:val="28"/>
        </w:rPr>
        <w:t>го городского округа по баскетболу среди сельских команд</w:t>
      </w:r>
      <w:r w:rsidR="0055772E">
        <w:rPr>
          <w:b/>
          <w:sz w:val="28"/>
          <w:szCs w:val="28"/>
        </w:rPr>
        <w:t>,</w:t>
      </w:r>
      <w:r w:rsidR="003577CF">
        <w:rPr>
          <w:b/>
          <w:sz w:val="28"/>
          <w:szCs w:val="28"/>
        </w:rPr>
        <w:t xml:space="preserve"> посвященный Дню Победы</w:t>
      </w:r>
      <w:r>
        <w:rPr>
          <w:b/>
          <w:sz w:val="28"/>
          <w:szCs w:val="28"/>
        </w:rPr>
        <w:t>»</w:t>
      </w:r>
    </w:p>
    <w:p w:rsidR="00FF539B" w:rsidRDefault="00FF539B" w:rsidP="00FF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команды____________________________</w:t>
      </w:r>
    </w:p>
    <w:p w:rsidR="002F1782" w:rsidRDefault="002F1782" w:rsidP="00FF539B">
      <w:pPr>
        <w:jc w:val="center"/>
        <w:rPr>
          <w:b/>
          <w:sz w:val="28"/>
          <w:szCs w:val="28"/>
        </w:rPr>
      </w:pPr>
    </w:p>
    <w:p w:rsidR="003577CF" w:rsidRDefault="003577CF" w:rsidP="00FF539B">
      <w:pPr>
        <w:rPr>
          <w:sz w:val="28"/>
          <w:szCs w:val="28"/>
        </w:rPr>
      </w:pPr>
    </w:p>
    <w:p w:rsidR="00FF539B" w:rsidRDefault="00685B5F" w:rsidP="00FF539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F53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Краснополье                                          </w:t>
      </w:r>
      <w:r w:rsidR="003577CF">
        <w:rPr>
          <w:sz w:val="28"/>
          <w:szCs w:val="28"/>
        </w:rPr>
        <w:t xml:space="preserve">                              09 мая</w:t>
      </w:r>
      <w:r w:rsidR="00FF539B">
        <w:rPr>
          <w:sz w:val="28"/>
          <w:szCs w:val="28"/>
        </w:rPr>
        <w:t xml:space="preserve"> 2021 г.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35"/>
        <w:gridCol w:w="1425"/>
        <w:gridCol w:w="1044"/>
        <w:gridCol w:w="3741"/>
      </w:tblGrid>
      <w:tr w:rsidR="00FF539B" w:rsidTr="006D2E58">
        <w:trPr>
          <w:trHeight w:val="517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39B" w:rsidRDefault="00FF539B">
            <w:pPr>
              <w:jc w:val="center"/>
            </w:pPr>
            <w:r>
              <w:t>Фамилия Имя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39B" w:rsidRDefault="00FF539B">
            <w:pPr>
              <w:jc w:val="center"/>
            </w:pPr>
            <w:r>
              <w:t>Год рождения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39B" w:rsidRDefault="00FF539B">
            <w:pPr>
              <w:jc w:val="center"/>
            </w:pPr>
            <w:r>
              <w:t>Разряд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9B" w:rsidRDefault="00FF539B">
            <w:pPr>
              <w:jc w:val="both"/>
            </w:pPr>
            <w:r>
              <w:t>МП Допущен «__»___2021г.</w:t>
            </w:r>
          </w:p>
          <w:p w:rsidR="00FF539B" w:rsidRDefault="00FF539B">
            <w:pPr>
              <w:jc w:val="center"/>
            </w:pPr>
            <w:r>
              <w:t>(Подпись  врача)</w:t>
            </w:r>
          </w:p>
        </w:tc>
      </w:tr>
      <w:tr w:rsidR="00FF539B" w:rsidTr="006D2E58">
        <w:trPr>
          <w:trHeight w:val="289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FF539B" w:rsidTr="006D2E58">
        <w:trPr>
          <w:trHeight w:val="238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FF539B" w:rsidTr="006D2E58">
        <w:trPr>
          <w:trHeight w:val="220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FF539B" w:rsidTr="006D2E58">
        <w:trPr>
          <w:trHeight w:val="63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FF539B" w:rsidTr="006D2E58">
        <w:trPr>
          <w:trHeight w:val="63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FF539B" w:rsidTr="006D2E58">
        <w:trPr>
          <w:trHeight w:val="64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9B" w:rsidRDefault="00FF539B">
            <w:pPr>
              <w:rPr>
                <w:sz w:val="28"/>
                <w:szCs w:val="28"/>
              </w:rPr>
            </w:pPr>
          </w:p>
        </w:tc>
      </w:tr>
      <w:tr w:rsidR="0055772E" w:rsidTr="006D2E58">
        <w:trPr>
          <w:trHeight w:val="64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</w:tr>
      <w:tr w:rsidR="0055772E" w:rsidTr="006D2E58">
        <w:trPr>
          <w:trHeight w:val="64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</w:tr>
      <w:tr w:rsidR="0055772E" w:rsidTr="006D2E58">
        <w:trPr>
          <w:trHeight w:val="64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</w:tr>
      <w:tr w:rsidR="0055772E" w:rsidTr="006D2E58">
        <w:trPr>
          <w:trHeight w:val="64"/>
        </w:trPr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2E" w:rsidRDefault="0055772E">
            <w:pPr>
              <w:rPr>
                <w:sz w:val="28"/>
                <w:szCs w:val="28"/>
              </w:rPr>
            </w:pPr>
          </w:p>
        </w:tc>
      </w:tr>
    </w:tbl>
    <w:p w:rsidR="00FF539B" w:rsidRDefault="00FF539B" w:rsidP="00FF539B">
      <w:pPr>
        <w:rPr>
          <w:sz w:val="28"/>
          <w:szCs w:val="28"/>
        </w:rPr>
      </w:pPr>
    </w:p>
    <w:p w:rsidR="00FF539B" w:rsidRDefault="00FF539B" w:rsidP="00FF53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 соревнованиям всего допущено: _____________________ человек</w:t>
      </w:r>
    </w:p>
    <w:p w:rsidR="00FF539B" w:rsidRDefault="00FF539B" w:rsidP="00FF53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Врач __________________ /______________/</w:t>
      </w:r>
    </w:p>
    <w:p w:rsidR="00FF539B" w:rsidRDefault="00FF539B" w:rsidP="00FF53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 /______________/</w:t>
      </w:r>
    </w:p>
    <w:p w:rsidR="00FF539B" w:rsidRDefault="00FF539B" w:rsidP="00D10A87">
      <w:pPr>
        <w:pStyle w:val="3"/>
        <w:rPr>
          <w:szCs w:val="28"/>
        </w:rPr>
      </w:pPr>
    </w:p>
    <w:p w:rsidR="00FF539B" w:rsidRDefault="00FF539B" w:rsidP="00D10A87">
      <w:pPr>
        <w:pStyle w:val="3"/>
        <w:rPr>
          <w:szCs w:val="28"/>
        </w:rPr>
      </w:pPr>
    </w:p>
    <w:p w:rsidR="00330D33" w:rsidRDefault="00330D33" w:rsidP="00D10A87">
      <w:pPr>
        <w:pStyle w:val="3"/>
        <w:rPr>
          <w:szCs w:val="28"/>
        </w:rPr>
      </w:pPr>
    </w:p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330D33" w:rsidRPr="00330D33" w:rsidRDefault="00330D33" w:rsidP="00330D33"/>
    <w:p w:rsidR="00FF539B" w:rsidRPr="003577CF" w:rsidRDefault="003577CF" w:rsidP="003577CF">
      <w:pPr>
        <w:rPr>
          <w:sz w:val="32"/>
          <w:szCs w:val="32"/>
        </w:rPr>
      </w:pPr>
      <w:r>
        <w:t xml:space="preserve"> </w:t>
      </w:r>
    </w:p>
    <w:sectPr w:rsidR="00FF539B" w:rsidRPr="003577CF" w:rsidSect="00EF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33" w:rsidRDefault="00330D33" w:rsidP="00330D33">
      <w:r>
        <w:separator/>
      </w:r>
    </w:p>
  </w:endnote>
  <w:endnote w:type="continuationSeparator" w:id="0">
    <w:p w:rsidR="00330D33" w:rsidRDefault="00330D33" w:rsidP="0033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33" w:rsidRDefault="00330D33" w:rsidP="00330D33">
      <w:r>
        <w:separator/>
      </w:r>
    </w:p>
  </w:footnote>
  <w:footnote w:type="continuationSeparator" w:id="0">
    <w:p w:rsidR="00330D33" w:rsidRDefault="00330D33" w:rsidP="0033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D0D"/>
    <w:multiLevelType w:val="hybridMultilevel"/>
    <w:tmpl w:val="42EE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86C"/>
    <w:multiLevelType w:val="singleLevel"/>
    <w:tmpl w:val="A3BA8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28FC"/>
    <w:multiLevelType w:val="multilevel"/>
    <w:tmpl w:val="2B361C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7"/>
    <w:rsid w:val="000258CD"/>
    <w:rsid w:val="00026259"/>
    <w:rsid w:val="000562A5"/>
    <w:rsid w:val="00056330"/>
    <w:rsid w:val="000A1DB1"/>
    <w:rsid w:val="000E25A2"/>
    <w:rsid w:val="0018422A"/>
    <w:rsid w:val="001A7A6A"/>
    <w:rsid w:val="001B2CE6"/>
    <w:rsid w:val="001C2B15"/>
    <w:rsid w:val="002075D3"/>
    <w:rsid w:val="0022068E"/>
    <w:rsid w:val="002248F6"/>
    <w:rsid w:val="002276B0"/>
    <w:rsid w:val="00240532"/>
    <w:rsid w:val="00243DB0"/>
    <w:rsid w:val="00247DE8"/>
    <w:rsid w:val="00257D0E"/>
    <w:rsid w:val="0028168C"/>
    <w:rsid w:val="002A2C59"/>
    <w:rsid w:val="002D4B04"/>
    <w:rsid w:val="002E5C3C"/>
    <w:rsid w:val="002F1782"/>
    <w:rsid w:val="00330D33"/>
    <w:rsid w:val="00344B3D"/>
    <w:rsid w:val="003577CF"/>
    <w:rsid w:val="00380333"/>
    <w:rsid w:val="003828FA"/>
    <w:rsid w:val="00383D3F"/>
    <w:rsid w:val="003928E3"/>
    <w:rsid w:val="003952AD"/>
    <w:rsid w:val="003A6E6F"/>
    <w:rsid w:val="003B4C64"/>
    <w:rsid w:val="003B7C4B"/>
    <w:rsid w:val="003C0CB0"/>
    <w:rsid w:val="003D01BB"/>
    <w:rsid w:val="0040038B"/>
    <w:rsid w:val="00405E18"/>
    <w:rsid w:val="00406F34"/>
    <w:rsid w:val="00427F76"/>
    <w:rsid w:val="00461187"/>
    <w:rsid w:val="0046440A"/>
    <w:rsid w:val="004738ED"/>
    <w:rsid w:val="00476589"/>
    <w:rsid w:val="004C00DB"/>
    <w:rsid w:val="004D2B3E"/>
    <w:rsid w:val="004E2330"/>
    <w:rsid w:val="004F5CCB"/>
    <w:rsid w:val="00520A96"/>
    <w:rsid w:val="0052432D"/>
    <w:rsid w:val="00535FD9"/>
    <w:rsid w:val="0055772E"/>
    <w:rsid w:val="00594E30"/>
    <w:rsid w:val="005A44F0"/>
    <w:rsid w:val="005D0C45"/>
    <w:rsid w:val="005F3945"/>
    <w:rsid w:val="00625B66"/>
    <w:rsid w:val="0063170E"/>
    <w:rsid w:val="006365B5"/>
    <w:rsid w:val="00666E17"/>
    <w:rsid w:val="00685B5F"/>
    <w:rsid w:val="006D13AD"/>
    <w:rsid w:val="006D2E58"/>
    <w:rsid w:val="006D58F2"/>
    <w:rsid w:val="00777E01"/>
    <w:rsid w:val="007819A2"/>
    <w:rsid w:val="007843B1"/>
    <w:rsid w:val="007F518C"/>
    <w:rsid w:val="0085186D"/>
    <w:rsid w:val="0085486F"/>
    <w:rsid w:val="0088689D"/>
    <w:rsid w:val="008A08F0"/>
    <w:rsid w:val="008A37BB"/>
    <w:rsid w:val="008B60D8"/>
    <w:rsid w:val="008D30F3"/>
    <w:rsid w:val="008F3999"/>
    <w:rsid w:val="00905808"/>
    <w:rsid w:val="00956390"/>
    <w:rsid w:val="00965460"/>
    <w:rsid w:val="009732D6"/>
    <w:rsid w:val="00991BD1"/>
    <w:rsid w:val="009B4BA3"/>
    <w:rsid w:val="00A06908"/>
    <w:rsid w:val="00A6043F"/>
    <w:rsid w:val="00A60832"/>
    <w:rsid w:val="00AB3292"/>
    <w:rsid w:val="00AC28DA"/>
    <w:rsid w:val="00AC48E0"/>
    <w:rsid w:val="00AF3974"/>
    <w:rsid w:val="00B102E0"/>
    <w:rsid w:val="00B43FC2"/>
    <w:rsid w:val="00B47CB3"/>
    <w:rsid w:val="00B90790"/>
    <w:rsid w:val="00BB2AB7"/>
    <w:rsid w:val="00BB2FF4"/>
    <w:rsid w:val="00BF3E6B"/>
    <w:rsid w:val="00C159BC"/>
    <w:rsid w:val="00C21ACC"/>
    <w:rsid w:val="00C840BD"/>
    <w:rsid w:val="00C84CFE"/>
    <w:rsid w:val="00C86C59"/>
    <w:rsid w:val="00C941E2"/>
    <w:rsid w:val="00CA5F15"/>
    <w:rsid w:val="00CB5558"/>
    <w:rsid w:val="00CD0ABD"/>
    <w:rsid w:val="00CD4F0F"/>
    <w:rsid w:val="00D10A87"/>
    <w:rsid w:val="00D23BFC"/>
    <w:rsid w:val="00D5183E"/>
    <w:rsid w:val="00D535FA"/>
    <w:rsid w:val="00D90F20"/>
    <w:rsid w:val="00DF2759"/>
    <w:rsid w:val="00DF7E6D"/>
    <w:rsid w:val="00E21534"/>
    <w:rsid w:val="00E2563B"/>
    <w:rsid w:val="00E43CA8"/>
    <w:rsid w:val="00E840A0"/>
    <w:rsid w:val="00EC2266"/>
    <w:rsid w:val="00EC2756"/>
    <w:rsid w:val="00EC4B0C"/>
    <w:rsid w:val="00EC7DFA"/>
    <w:rsid w:val="00EE329F"/>
    <w:rsid w:val="00EF686D"/>
    <w:rsid w:val="00F04429"/>
    <w:rsid w:val="00F0636B"/>
    <w:rsid w:val="00F15E2D"/>
    <w:rsid w:val="00F16F47"/>
    <w:rsid w:val="00F414A4"/>
    <w:rsid w:val="00F71AE3"/>
    <w:rsid w:val="00F7221E"/>
    <w:rsid w:val="00F77E93"/>
    <w:rsid w:val="00FA048A"/>
    <w:rsid w:val="00FA34E4"/>
    <w:rsid w:val="00FB3D73"/>
    <w:rsid w:val="00FC069F"/>
    <w:rsid w:val="00FC1739"/>
    <w:rsid w:val="00FD2698"/>
    <w:rsid w:val="00FE5AC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2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A8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10A8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A8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EC2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756"/>
    <w:pPr>
      <w:widowControl w:val="0"/>
      <w:shd w:val="clear" w:color="auto" w:fill="FFFFFF"/>
      <w:spacing w:before="1380" w:line="472" w:lineRule="exact"/>
      <w:jc w:val="both"/>
    </w:pPr>
    <w:rPr>
      <w:sz w:val="28"/>
      <w:szCs w:val="28"/>
      <w:lang w:eastAsia="en-US"/>
    </w:rPr>
  </w:style>
  <w:style w:type="paragraph" w:customStyle="1" w:styleId="1">
    <w:name w:val="Обычный1"/>
    <w:uiPriority w:val="99"/>
    <w:rsid w:val="00BF3E6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406F34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06F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7F518C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FontStyle23">
    <w:name w:val="Font Style23"/>
    <w:uiPriority w:val="99"/>
    <w:rsid w:val="007F518C"/>
    <w:rPr>
      <w:rFonts w:ascii="Times New Roman" w:hAnsi="Times New Roman" w:cs="Times New Roman" w:hint="default"/>
      <w:sz w:val="36"/>
      <w:szCs w:val="36"/>
    </w:rPr>
  </w:style>
  <w:style w:type="character" w:styleId="a7">
    <w:name w:val="Hyperlink"/>
    <w:basedOn w:val="a0"/>
    <w:uiPriority w:val="99"/>
    <w:unhideWhenUsed/>
    <w:rsid w:val="00CD0A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562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3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0636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330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30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C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2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A8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10A8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A8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EC2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756"/>
    <w:pPr>
      <w:widowControl w:val="0"/>
      <w:shd w:val="clear" w:color="auto" w:fill="FFFFFF"/>
      <w:spacing w:before="1380" w:line="472" w:lineRule="exact"/>
      <w:jc w:val="both"/>
    </w:pPr>
    <w:rPr>
      <w:sz w:val="28"/>
      <w:szCs w:val="28"/>
      <w:lang w:eastAsia="en-US"/>
    </w:rPr>
  </w:style>
  <w:style w:type="paragraph" w:customStyle="1" w:styleId="1">
    <w:name w:val="Обычный1"/>
    <w:uiPriority w:val="99"/>
    <w:rsid w:val="00BF3E6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406F34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06F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7F518C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FontStyle23">
    <w:name w:val="Font Style23"/>
    <w:uiPriority w:val="99"/>
    <w:rsid w:val="007F518C"/>
    <w:rPr>
      <w:rFonts w:ascii="Times New Roman" w:hAnsi="Times New Roman" w:cs="Times New Roman" w:hint="default"/>
      <w:sz w:val="36"/>
      <w:szCs w:val="36"/>
    </w:rPr>
  </w:style>
  <w:style w:type="character" w:styleId="a7">
    <w:name w:val="Hyperlink"/>
    <w:basedOn w:val="a0"/>
    <w:uiPriority w:val="99"/>
    <w:unhideWhenUsed/>
    <w:rsid w:val="00CD0A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562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3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0636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330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30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C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CEE6-29E9-4E2D-A2BC-DD67DA0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</cp:revision>
  <cp:lastPrinted>2021-02-10T05:01:00Z</cp:lastPrinted>
  <dcterms:created xsi:type="dcterms:W3CDTF">2021-05-03T23:13:00Z</dcterms:created>
  <dcterms:modified xsi:type="dcterms:W3CDTF">2021-05-03T23:13:00Z</dcterms:modified>
</cp:coreProperties>
</file>