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D0" w:rsidRDefault="007E47D0" w:rsidP="007E47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47D0">
        <w:rPr>
          <w:rFonts w:ascii="Times New Roman" w:hAnsi="Times New Roman" w:cs="Times New Roman"/>
          <w:sz w:val="28"/>
          <w:szCs w:val="28"/>
          <w:lang w:eastAsia="ru-RU"/>
        </w:rPr>
        <w:t xml:space="preserve">Принято </w:t>
      </w:r>
    </w:p>
    <w:p w:rsidR="007E47D0" w:rsidRDefault="007E47D0" w:rsidP="007E47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47D0">
        <w:rPr>
          <w:rFonts w:ascii="Times New Roman" w:hAnsi="Times New Roman" w:cs="Times New Roman"/>
          <w:sz w:val="28"/>
          <w:szCs w:val="28"/>
          <w:lang w:eastAsia="ru-RU"/>
        </w:rPr>
        <w:t xml:space="preserve">На педсовете </w:t>
      </w:r>
    </w:p>
    <w:p w:rsidR="00D64082" w:rsidRDefault="007E47D0" w:rsidP="007E47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47D0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№ 2 </w:t>
      </w:r>
    </w:p>
    <w:p w:rsidR="007E47D0" w:rsidRDefault="007E47D0" w:rsidP="007E47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47D0">
        <w:rPr>
          <w:rFonts w:ascii="Times New Roman" w:hAnsi="Times New Roman" w:cs="Times New Roman"/>
          <w:sz w:val="28"/>
          <w:szCs w:val="28"/>
          <w:lang w:eastAsia="ru-RU"/>
        </w:rPr>
        <w:t>От «16» сентября 2019г</w:t>
      </w:r>
    </w:p>
    <w:p w:rsidR="007E47D0" w:rsidRDefault="007E47D0" w:rsidP="007E47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47D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Утверждаю </w:t>
      </w:r>
    </w:p>
    <w:p w:rsidR="007E47D0" w:rsidRDefault="007E47D0" w:rsidP="007E47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47D0">
        <w:rPr>
          <w:rFonts w:ascii="Times New Roman" w:hAnsi="Times New Roman" w:cs="Times New Roman"/>
          <w:sz w:val="28"/>
          <w:szCs w:val="28"/>
          <w:lang w:eastAsia="ru-RU"/>
        </w:rPr>
        <w:t xml:space="preserve">Приказ №285 от 16.09.2019 г. </w:t>
      </w:r>
    </w:p>
    <w:p w:rsidR="007E47D0" w:rsidRDefault="007E47D0" w:rsidP="007E4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47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E47D0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  <w:r w:rsidRPr="007E47D0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 школьном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волонтерском отряде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«</w:t>
      </w:r>
      <w:r w:rsidR="00337DFD" w:rsidRPr="00337DFD">
        <w:rPr>
          <w:rFonts w:ascii="Times New Roman" w:hAnsi="Times New Roman" w:cs="Times New Roman"/>
          <w:b/>
          <w:sz w:val="28"/>
          <w:szCs w:val="28"/>
          <w:lang w:eastAsia="ru-RU"/>
        </w:rPr>
        <w:t>Воскресная школа «</w:t>
      </w:r>
      <w:proofErr w:type="spellStart"/>
      <w:r w:rsidR="00337DFD" w:rsidRPr="00337DFD">
        <w:rPr>
          <w:rFonts w:ascii="Times New Roman" w:hAnsi="Times New Roman" w:cs="Times New Roman"/>
          <w:b/>
          <w:sz w:val="28"/>
          <w:szCs w:val="28"/>
          <w:lang w:eastAsia="ru-RU"/>
        </w:rPr>
        <w:t>Митрофаниев</w:t>
      </w:r>
      <w:proofErr w:type="spellEnd"/>
      <w:r w:rsidR="00337DFD" w:rsidRPr="00337D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исток» при храме в честь Святителя </w:t>
      </w:r>
      <w:proofErr w:type="spellStart"/>
      <w:r w:rsidR="00337DFD" w:rsidRPr="00337DFD">
        <w:rPr>
          <w:rFonts w:ascii="Times New Roman" w:hAnsi="Times New Roman" w:cs="Times New Roman"/>
          <w:b/>
          <w:sz w:val="28"/>
          <w:szCs w:val="28"/>
          <w:lang w:eastAsia="ru-RU"/>
        </w:rPr>
        <w:t>Митрофания</w:t>
      </w:r>
      <w:proofErr w:type="spellEnd"/>
      <w:r w:rsidR="00337DFD" w:rsidRPr="00337D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Воронежского город Семилуки</w:t>
      </w:r>
      <w:r w:rsidRPr="007E47D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7E47D0" w:rsidRPr="007E47D0" w:rsidRDefault="007E47D0" w:rsidP="007E47D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47D0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t>1. Общие положения Положение о детском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волонтерском отряде «</w:t>
      </w:r>
      <w:r w:rsidR="00337DFD" w:rsidRPr="00337DFD">
        <w:rPr>
          <w:rFonts w:ascii="Times New Roman" w:hAnsi="Times New Roman" w:cs="Times New Roman"/>
          <w:sz w:val="28"/>
          <w:szCs w:val="28"/>
          <w:lang w:eastAsia="ru-RU"/>
        </w:rPr>
        <w:t>Воскресная школа «</w:t>
      </w:r>
      <w:proofErr w:type="spellStart"/>
      <w:r w:rsidR="00337DFD" w:rsidRPr="00337DFD">
        <w:rPr>
          <w:rFonts w:ascii="Times New Roman" w:hAnsi="Times New Roman" w:cs="Times New Roman"/>
          <w:sz w:val="28"/>
          <w:szCs w:val="28"/>
          <w:lang w:eastAsia="ru-RU"/>
        </w:rPr>
        <w:t>Митрофаниев</w:t>
      </w:r>
      <w:proofErr w:type="spellEnd"/>
      <w:r w:rsidR="00337DFD" w:rsidRPr="00337DFD">
        <w:rPr>
          <w:rFonts w:ascii="Times New Roman" w:hAnsi="Times New Roman" w:cs="Times New Roman"/>
          <w:sz w:val="28"/>
          <w:szCs w:val="28"/>
          <w:lang w:eastAsia="ru-RU"/>
        </w:rPr>
        <w:t xml:space="preserve"> исток» при храме в честь Святителя </w:t>
      </w:r>
      <w:proofErr w:type="spellStart"/>
      <w:r w:rsidR="00337DFD" w:rsidRPr="00337DFD">
        <w:rPr>
          <w:rFonts w:ascii="Times New Roman" w:hAnsi="Times New Roman" w:cs="Times New Roman"/>
          <w:sz w:val="28"/>
          <w:szCs w:val="28"/>
          <w:lang w:eastAsia="ru-RU"/>
        </w:rPr>
        <w:t>Митрофания</w:t>
      </w:r>
      <w:proofErr w:type="spellEnd"/>
      <w:r w:rsidR="00337DFD" w:rsidRPr="00337DFD">
        <w:rPr>
          <w:rFonts w:ascii="Times New Roman" w:hAnsi="Times New Roman" w:cs="Times New Roman"/>
          <w:sz w:val="28"/>
          <w:szCs w:val="28"/>
          <w:lang w:eastAsia="ru-RU"/>
        </w:rPr>
        <w:t xml:space="preserve"> Воронежского город Семилуки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t>»: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br/>
        <w:t>устанавливает основы регулирования волонтерской деятельности обучающихся; определяет направления деятельности волонтеров;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br/>
        <w:t>- определяет возможные формы поддержки добровольного движения.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br/>
        <w:t>1.1. Волонтерский отряд - самостоятельная организация, не являющаяся юридическим лицом.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1.2. Волонтерской отряд создается на базе школы из числа его </w:t>
      </w:r>
      <w:proofErr w:type="gramStart"/>
      <w:r w:rsidRPr="007E47D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E47D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br/>
        <w:t>1.3. Состав участников и руководитель определяются приказом директора школы на основе свободного выбора.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br/>
        <w:t>1.4. В своей деятельности волонтерский отряд руководствуется действующим законодательством Российской Федерации, Уставом школы, а также настоящим Положением.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br/>
        <w:t>2. Взаимосвязи с другими органами самоуправления Волонтёрский отряд сотрудничает со школьным ученическим коллективом, администрацией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br/>
        <w:t>школы.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br/>
        <w:t>3. Цели и задачи деятельности волонтерского отряда. Целью деятельности волонтерского отряда является консолидация усилий учащейся молодежи, педагогов в организации позитивного влияния на сверстников при выборе ими жизненных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br/>
        <w:t>ценностей. Задачи деятельности волонтерского отряда: - оказание помощи ветеранам; - формирование активной жизненной позиции; - использование в пропаганде ЗОЖ различных форм деятельности.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br/>
        <w:t>4. Права и обязанности руководителя волонтерской группы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4.1 Руководитель волонтерского отряда имеет право: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br/>
        <w:t>4.1.1</w:t>
      </w:r>
      <w:proofErr w:type="gramStart"/>
      <w:r w:rsidRPr="007E47D0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E47D0">
        <w:rPr>
          <w:rFonts w:ascii="Times New Roman" w:hAnsi="Times New Roman" w:cs="Times New Roman"/>
          <w:sz w:val="28"/>
          <w:szCs w:val="28"/>
          <w:lang w:eastAsia="ru-RU"/>
        </w:rPr>
        <w:t xml:space="preserve"> целях привлечения к волонтерской деятельности подростков, молодежи и педагогов вести разъяснительную работу, основываясь на разделы данного Положения;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4.1.2. Обращаться за </w:t>
      </w:r>
      <w:proofErr w:type="spellStart"/>
      <w:r w:rsidRPr="007E47D0">
        <w:rPr>
          <w:rFonts w:ascii="Times New Roman" w:hAnsi="Times New Roman" w:cs="Times New Roman"/>
          <w:sz w:val="28"/>
          <w:szCs w:val="28"/>
          <w:lang w:eastAsia="ru-RU"/>
        </w:rPr>
        <w:t>помошью</w:t>
      </w:r>
      <w:proofErr w:type="spellEnd"/>
      <w:r w:rsidRPr="007E47D0">
        <w:rPr>
          <w:rFonts w:ascii="Times New Roman" w:hAnsi="Times New Roman" w:cs="Times New Roman"/>
          <w:sz w:val="28"/>
          <w:szCs w:val="28"/>
          <w:lang w:eastAsia="ru-RU"/>
        </w:rPr>
        <w:t xml:space="preserve"> к социальным партнёрам МБОУ Владимировской СОШ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br/>
        <w:t>4.1.3</w:t>
      </w:r>
      <w:proofErr w:type="gramStart"/>
      <w:r w:rsidRPr="007E47D0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7E47D0">
        <w:rPr>
          <w:rFonts w:ascii="Times New Roman" w:hAnsi="Times New Roman" w:cs="Times New Roman"/>
          <w:sz w:val="28"/>
          <w:szCs w:val="28"/>
          <w:lang w:eastAsia="ru-RU"/>
        </w:rPr>
        <w:t xml:space="preserve">тказаться от услуг волонтера, в </w:t>
      </w:r>
      <w:proofErr w:type="spellStart"/>
      <w:r w:rsidRPr="007E47D0">
        <w:rPr>
          <w:rFonts w:ascii="Times New Roman" w:hAnsi="Times New Roman" w:cs="Times New Roman"/>
          <w:sz w:val="28"/>
          <w:szCs w:val="28"/>
          <w:lang w:eastAsia="ru-RU"/>
        </w:rPr>
        <w:t>случас</w:t>
      </w:r>
      <w:proofErr w:type="spellEnd"/>
      <w:r w:rsidRPr="007E47D0">
        <w:rPr>
          <w:rFonts w:ascii="Times New Roman" w:hAnsi="Times New Roman" w:cs="Times New Roman"/>
          <w:sz w:val="28"/>
          <w:szCs w:val="28"/>
          <w:lang w:eastAsia="ru-RU"/>
        </w:rPr>
        <w:t xml:space="preserve"> невыполнения им своих обязанностей.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br/>
        <w:t>4.2 Руководитель волонтерского отряда обязан: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br/>
        <w:t>4.2.1. Организовать обучение волонтера в соответствии с выбра</w:t>
      </w:r>
      <w:r>
        <w:rPr>
          <w:rFonts w:ascii="Times New Roman" w:hAnsi="Times New Roman" w:cs="Times New Roman"/>
          <w:sz w:val="28"/>
          <w:szCs w:val="28"/>
          <w:lang w:eastAsia="ru-RU"/>
        </w:rPr>
        <w:t>нным направлением деятельности;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br/>
        <w:t>4.2.2. Организовать курсовое обучение волонтера с целью формирования психологической устойчивости в кризисных ситуациях;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br/>
        <w:t>4.2.3. Организовать практическую деятельность волонтера;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br/>
        <w:t>4.2.4. Создать условия для выполнения волонтером принятых обязательств;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br/>
        <w:t>4.2.5. Разъяснить волонтеру его права и обязанности;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br/>
        <w:t>4.2.6. Не препятствовать отказу волонтера от участия в конкретном мероприятии в случае неуверенности последнего в своих возможностях;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br/>
        <w:t>4.2.8. Вести документацию, отражающую учет волонтеров и их деятельность.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br/>
        <w:t>4.3 Права и обязанности волонтера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br/>
        <w:t>4.3. Волонтер имеет право: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br/>
        <w:t>4.3.1. Исходя из своих стремлений, способностей, потребностей и возможностей, выбрать направление волонтерской деятельности;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4.3.2. . </w:t>
      </w:r>
      <w:proofErr w:type="spellStart"/>
      <w:r w:rsidRPr="007E47D0">
        <w:rPr>
          <w:rFonts w:ascii="Times New Roman" w:hAnsi="Times New Roman" w:cs="Times New Roman"/>
          <w:sz w:val="28"/>
          <w:szCs w:val="28"/>
          <w:lang w:eastAsia="ru-RU"/>
        </w:rPr>
        <w:t>Осушествлять</w:t>
      </w:r>
      <w:proofErr w:type="spellEnd"/>
      <w:r w:rsidRPr="007E47D0">
        <w:rPr>
          <w:rFonts w:ascii="Times New Roman" w:hAnsi="Times New Roman" w:cs="Times New Roman"/>
          <w:sz w:val="28"/>
          <w:szCs w:val="28"/>
          <w:lang w:eastAsia="ru-RU"/>
        </w:rPr>
        <w:t xml:space="preserve"> свою деятельность в составе волонтерского отряда;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br/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.3.3. Вносить предложения.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br/>
        <w:t>4.3.4. Отказаться от участия в конкретном мероприятии в случае неуверенности в своих возможностях;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br/>
        <w:t>4.3.5</w:t>
      </w:r>
      <w:proofErr w:type="gramStart"/>
      <w:r w:rsidRPr="007E47D0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7E47D0">
        <w:rPr>
          <w:rFonts w:ascii="Times New Roman" w:hAnsi="Times New Roman" w:cs="Times New Roman"/>
          <w:sz w:val="28"/>
          <w:szCs w:val="28"/>
          <w:lang w:eastAsia="ru-RU"/>
        </w:rPr>
        <w:t>рекратить свою деятельность, уведомив об этом руководителя волонтерского отряда.</w:t>
      </w:r>
    </w:p>
    <w:p w:rsidR="007E47D0" w:rsidRPr="007E47D0" w:rsidRDefault="007E47D0" w:rsidP="007E47D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47D0">
        <w:rPr>
          <w:rFonts w:ascii="Times New Roman" w:hAnsi="Times New Roman" w:cs="Times New Roman"/>
          <w:sz w:val="28"/>
          <w:szCs w:val="28"/>
          <w:lang w:eastAsia="ru-RU"/>
        </w:rPr>
        <w:t>5. Организация деятельности волонтёрского движения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br/>
        <w:t>5.1. Деятельность волонтеров направлена на: - оказание помощи при формировании жизненной позиции у школьников путем возрождения нравственных идеалов и ценностей - гражданское и патриотическое воспитание молодежи; - пропаганду бережного отношения к историко-культурному наследию России, своей малой Родине</w:t>
      </w:r>
      <w:proofErr w:type="gramStart"/>
      <w:r w:rsidRPr="007E47D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E47D0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7E47D0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E47D0">
        <w:rPr>
          <w:rFonts w:ascii="Times New Roman" w:hAnsi="Times New Roman" w:cs="Times New Roman"/>
          <w:sz w:val="28"/>
          <w:szCs w:val="28"/>
          <w:lang w:eastAsia="ru-RU"/>
        </w:rPr>
        <w:t>казание помощи престарелым людям и ветеранам войны и труда;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Просветительская деятельность: </w:t>
      </w:r>
      <w:proofErr w:type="gramStart"/>
      <w:r w:rsidRPr="007E47D0">
        <w:rPr>
          <w:rFonts w:ascii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7E47D0">
        <w:rPr>
          <w:rFonts w:ascii="Times New Roman" w:hAnsi="Times New Roman" w:cs="Times New Roman"/>
          <w:sz w:val="28"/>
          <w:szCs w:val="28"/>
          <w:lang w:eastAsia="ru-RU"/>
        </w:rPr>
        <w:t xml:space="preserve">оддержка реализации программ по 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содействию формированию здорового образа жизни в подростковой и молодежной среде; -пропаганда здорового образа жизни в молодежной среде; -участие в общественно- полезной деятельности; -подведение итогов работы (анализ деятельности, мониторинг); -обеспечение участия добровольцев в мероприятиях проекта на районном уровне; -публикации в СМИ о своей деятельности, Охранно-профилактическая деятельность - организация рейдов по уборке территории посёлка; Спортивная деятельность: - участие в соревнованиях по направленности, соответствующей деятельности волонтера. </w:t>
      </w:r>
      <w:proofErr w:type="gramStart"/>
      <w:r w:rsidRPr="007E47D0">
        <w:rPr>
          <w:rFonts w:ascii="Times New Roman" w:hAnsi="Times New Roman" w:cs="Times New Roman"/>
          <w:sz w:val="28"/>
          <w:szCs w:val="28"/>
          <w:lang w:eastAsia="ru-RU"/>
        </w:rPr>
        <w:t xml:space="preserve">Шефская деятельность: - оказание </w:t>
      </w:r>
      <w:proofErr w:type="spellStart"/>
      <w:r w:rsidRPr="007E47D0">
        <w:rPr>
          <w:rFonts w:ascii="Times New Roman" w:hAnsi="Times New Roman" w:cs="Times New Roman"/>
          <w:sz w:val="28"/>
          <w:szCs w:val="28"/>
          <w:lang w:eastAsia="ru-RU"/>
        </w:rPr>
        <w:t>помоши</w:t>
      </w:r>
      <w:proofErr w:type="spellEnd"/>
      <w:r w:rsidRPr="007E47D0">
        <w:rPr>
          <w:rFonts w:ascii="Times New Roman" w:hAnsi="Times New Roman" w:cs="Times New Roman"/>
          <w:sz w:val="28"/>
          <w:szCs w:val="28"/>
          <w:lang w:eastAsia="ru-RU"/>
        </w:rPr>
        <w:t xml:space="preserve"> пенсионерам, одиноким пожилым людям, детям и сверстникам, оказавшимся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трудных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жизнешных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ситуациях;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организация просветительских и </w:t>
      </w:r>
      <w:proofErr w:type="spellStart"/>
      <w:r w:rsidRPr="007E47D0">
        <w:rPr>
          <w:rFonts w:ascii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7E47D0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для детей-инвалидов, сирот, пожилых людей, инвалидов, ветеранов, многодетных семей, малообеспеченных слоев населения.</w:t>
      </w:r>
      <w:proofErr w:type="gramEnd"/>
      <w:r w:rsidRPr="007E47D0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Информационно-рекламная деятельность: - создание и распространение </w:t>
      </w:r>
      <w:proofErr w:type="gramStart"/>
      <w:r w:rsidRPr="007E47D0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E47D0">
        <w:rPr>
          <w:rFonts w:ascii="Times New Roman" w:hAnsi="Times New Roman" w:cs="Times New Roman"/>
          <w:sz w:val="28"/>
          <w:szCs w:val="28"/>
          <w:lang w:eastAsia="ru-RU"/>
        </w:rPr>
        <w:t xml:space="preserve"> рекламных печатных материалов; - организация и проведение тематических бесед, лекториев и др.; - организация и проведение презентаций и других рекламных акций волонтерской деятельности.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5.3. Механизм реализации волонтерской деятельности </w:t>
      </w:r>
      <w:proofErr w:type="gramStart"/>
      <w:r w:rsidRPr="007E47D0">
        <w:rPr>
          <w:rFonts w:ascii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7E47D0">
        <w:rPr>
          <w:rFonts w:ascii="Times New Roman" w:hAnsi="Times New Roman" w:cs="Times New Roman"/>
          <w:sz w:val="28"/>
          <w:szCs w:val="28"/>
          <w:lang w:eastAsia="ru-RU"/>
        </w:rPr>
        <w:t xml:space="preserve"> целях оперативного управления волонтерским отрядом из числа его членов выбирается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br/>
        <w:t>руководитель. -Непосредственное участие в реализации волонтерской деятельности принимают школы, курирующие деятельность волонтерского отряда.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br/>
        <w:t>педагоги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br/>
        <w:t>6. Документация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br/>
        <w:t>6.1. Волонтёрский отряд должен ежегодно составлять план работы, анализ работы.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br/>
        <w:t>6.2. Фиксировать результаты своей деятельности.</w:t>
      </w:r>
      <w:r w:rsidRPr="007E47D0">
        <w:rPr>
          <w:rFonts w:ascii="Times New Roman" w:hAnsi="Times New Roman" w:cs="Times New Roman"/>
          <w:sz w:val="28"/>
          <w:szCs w:val="28"/>
          <w:lang w:eastAsia="ru-RU"/>
        </w:rPr>
        <w:br/>
        <w:t>7. Срок действия данного положения Данное положение действует до внесения изменений.</w:t>
      </w:r>
    </w:p>
    <w:p w:rsidR="00703040" w:rsidRDefault="00703040"/>
    <w:sectPr w:rsidR="00703040" w:rsidSect="007E47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58E"/>
    <w:multiLevelType w:val="multilevel"/>
    <w:tmpl w:val="4286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7D0"/>
    <w:rsid w:val="001202E4"/>
    <w:rsid w:val="00157121"/>
    <w:rsid w:val="00337DFD"/>
    <w:rsid w:val="00703040"/>
    <w:rsid w:val="007E47D0"/>
    <w:rsid w:val="00C312F7"/>
    <w:rsid w:val="00D6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7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1404">
                  <w:marLeft w:val="2553"/>
                  <w:marRight w:val="16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4086">
                  <w:marLeft w:val="2553"/>
                  <w:marRight w:val="16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2022-07-13T12:54:00Z</dcterms:created>
  <dcterms:modified xsi:type="dcterms:W3CDTF">2022-07-13T13:05:00Z</dcterms:modified>
</cp:coreProperties>
</file>