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3F0690" w:rsidRPr="00EC6824" w:rsidTr="003863C6">
        <w:tc>
          <w:tcPr>
            <w:tcW w:w="4819" w:type="dxa"/>
          </w:tcPr>
          <w:p w:rsidR="003F0690" w:rsidRDefault="003F0690" w:rsidP="00FF7DC8">
            <w:pPr>
              <w:autoSpaceDE w:val="0"/>
              <w:autoSpaceDN w:val="0"/>
              <w:adjustRightInd w:val="0"/>
              <w:ind w:left="-392" w:firstLine="39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C68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3F0690" w:rsidRDefault="00A95A02" w:rsidP="00FF7DC8">
            <w:pPr>
              <w:autoSpaceDE w:val="0"/>
              <w:autoSpaceDN w:val="0"/>
              <w:adjustRightInd w:val="0"/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</w:t>
            </w:r>
            <w:r w:rsidR="003F0690" w:rsidRPr="00EC6824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№11</w:t>
            </w:r>
          </w:p>
          <w:p w:rsidR="003F0690" w:rsidRPr="00EC6824" w:rsidRDefault="00A95A02" w:rsidP="00FF7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Х.Шевченко</w:t>
            </w:r>
            <w:proofErr w:type="spellEnd"/>
          </w:p>
          <w:p w:rsidR="003F0690" w:rsidRPr="00EC6824" w:rsidRDefault="003F0690" w:rsidP="00FF7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24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proofErr w:type="spellStart"/>
            <w:r w:rsidR="00A95A02">
              <w:rPr>
                <w:rFonts w:ascii="Times New Roman" w:hAnsi="Times New Roman" w:cs="Times New Roman"/>
                <w:sz w:val="28"/>
                <w:szCs w:val="28"/>
              </w:rPr>
              <w:t>А.И.Чич</w:t>
            </w:r>
            <w:proofErr w:type="spellEnd"/>
          </w:p>
          <w:p w:rsidR="003F0690" w:rsidRPr="00EC6824" w:rsidRDefault="003F0690" w:rsidP="00FF7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24">
              <w:rPr>
                <w:rFonts w:ascii="Times New Roman" w:hAnsi="Times New Roman" w:cs="Times New Roman"/>
                <w:sz w:val="28"/>
                <w:szCs w:val="28"/>
              </w:rPr>
              <w:t>от_________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EC6824"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C6824">
              <w:rPr>
                <w:rFonts w:ascii="Times New Roman" w:hAnsi="Times New Roman" w:cs="Times New Roman"/>
                <w:sz w:val="28"/>
                <w:szCs w:val="28"/>
              </w:rPr>
              <w:t>_г.</w:t>
            </w:r>
          </w:p>
          <w:p w:rsidR="003F0690" w:rsidRPr="00EC6824" w:rsidRDefault="003F0690" w:rsidP="00FF7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</w:t>
      </w:r>
    </w:p>
    <w:p w:rsidR="00A95A02" w:rsidRDefault="003F0690" w:rsidP="00A95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руководителя Волонтёрского отряда</w:t>
      </w:r>
      <w:r w:rsidR="00A95A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F0690" w:rsidRDefault="00A95A02" w:rsidP="00A95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A02">
        <w:rPr>
          <w:rFonts w:ascii="Times New Roman" w:hAnsi="Times New Roman" w:cs="Times New Roman"/>
          <w:b/>
          <w:bCs/>
          <w:sz w:val="28"/>
          <w:szCs w:val="28"/>
        </w:rPr>
        <w:t>МБОУ  СОШ №11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gramStart"/>
      <w:r w:rsidRPr="00A95A02">
        <w:rPr>
          <w:rFonts w:ascii="Times New Roman" w:hAnsi="Times New Roman" w:cs="Times New Roman"/>
          <w:b/>
          <w:bCs/>
          <w:sz w:val="28"/>
          <w:szCs w:val="28"/>
        </w:rPr>
        <w:t>.Ш</w:t>
      </w:r>
      <w:proofErr w:type="gramEnd"/>
      <w:r w:rsidRPr="00A95A02">
        <w:rPr>
          <w:rFonts w:ascii="Times New Roman" w:hAnsi="Times New Roman" w:cs="Times New Roman"/>
          <w:b/>
          <w:bCs/>
          <w:sz w:val="28"/>
          <w:szCs w:val="28"/>
        </w:rPr>
        <w:t>евченко</w:t>
      </w:r>
      <w:proofErr w:type="spellEnd"/>
    </w:p>
    <w:p w:rsidR="00A95A02" w:rsidRPr="00EC6824" w:rsidRDefault="00A95A02" w:rsidP="00A95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«ЗАБОТА»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1.1. Руководитель Волонтёрского отряда (далее – Отряд) назначается на должность директором школы.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1.2. Руководитель отряда подчиняется непосредственно директору школы.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1.3. В своей деятельности руководствуется: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законодательством Российской Федерации;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уставом школы;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положением о Волонтёрском отряде;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внутренними нормативными документами школы;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приказами и распоряжениями директора школы;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настоящей должностной инструкцией.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2. Должностные обязанности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Руководитель Отряда: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2.1. создаёт условия для реализации и развития волонтёрской деятельности в образовательной организации;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2.2. руководит деятельностью Отряда, в том числе деятельностью по привлечению волонтёров для организации и проведению мероприятий волонтёрской направленности,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2.3. разрабатывает основные направления работы, которую будут выполнять волонтёры;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2.4. планирует и осуществляет контроль над выполнением мероприятий, направленных на продвижение и популяризацию волонтёрских ценностей;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2.5. руководит набором волонтёров, проводит инструктаж волонтёров о правилах работы, техники безопасности, а также организует обучение волонтёров;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2.6. информирует об истории организации, ее миссии, традициях, существующих процедурах и правилах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2.7. координирует деятельность Отряда совместно с организациями, курирующими мероприятия, в которых участвуют волонтёры;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lastRenderedPageBreak/>
        <w:t>2.8. обобщает практику работы по организации волонтёрской деятельности и подготавливает предложения по ее расширению и развитию для руководства школы и организаций, использующих волонтёров;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2.8. осуществляет иные полномочия в соответствии с выданной доверенностью.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3. Квалификационные требования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3.1. Руководитель Отряда должен обладать специальными знаниями, необходимыми для исполнения должностных обязанностей. Иметь навыки: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управленческой деятельности;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аналитической работы;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обоснования и принятия в пределах должностных обязанностей решений;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систематизации информации по направлению деятельности;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оперативного принятия и реализации управленческих решений;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работы с людьми по недопущению личностных конфликтов;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работы на персональном компьютере.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3.2. Руководитель Отряда должен знать основы законодательства, регулирующего деятельность волонтёров, основы административного права и законодательства о труде; правила внутреннего трудового распорядка; правила и нормы охраны труда, правила пожарной безопасности.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4. Права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4.1. Руководитель Отряда имеет право: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4.1.1. запрашивать и получать от структурных подразделений школы и контрагентов сведения, документы и материалы, относящиеся к вопросам деятельности Отряда.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4.1.2. инициировать волонтёрскую деятельность различных направлений, форм и сроков реализации.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4.1.3. требовать от волонтёра уважительного отношения к членам волонтёрского движения, педагогическому коллективу и обучающимся школы, бережного отношения к имуществу школы;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6824">
        <w:rPr>
          <w:rFonts w:ascii="Times New Roman" w:hAnsi="Times New Roman" w:cs="Times New Roman"/>
          <w:sz w:val="28"/>
          <w:szCs w:val="28"/>
        </w:rPr>
        <w:t>4.1.4. сотрудничать со структурами, организациями, объединениями, занимающимися волонтёрской, социальной деятельностью в школе, городе, области, республике;</w:t>
      </w:r>
      <w:proofErr w:type="gramEnd"/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4.1.5. разрабатывать и подавать проекты, связанные с волонтёрской деятельностью</w:t>
      </w:r>
      <w:bookmarkStart w:id="0" w:name="_GoBack"/>
      <w:bookmarkEnd w:id="0"/>
      <w:r w:rsidRPr="00EC6824">
        <w:rPr>
          <w:rFonts w:ascii="Times New Roman" w:hAnsi="Times New Roman" w:cs="Times New Roman"/>
          <w:sz w:val="28"/>
          <w:szCs w:val="28"/>
        </w:rPr>
        <w:t>;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4.1.6. поощрять (ходатайствовать о поощрении перед администрацией) волонтёрские отряды</w:t>
      </w:r>
      <w:r w:rsidR="00A95A02">
        <w:rPr>
          <w:rFonts w:ascii="Times New Roman" w:hAnsi="Times New Roman" w:cs="Times New Roman"/>
          <w:sz w:val="28"/>
          <w:szCs w:val="28"/>
        </w:rPr>
        <w:t xml:space="preserve"> (группы), отдельных волонтёров (Благодарственное письмо, Похвальная грамота и т.п.)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4.1.7. отказаться от услуг волонтёра при невыполнении им своих обязательств;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5. Ответственность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5.1. Руководитель Отряда несет ответственность: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5.1.1. за результаты и эффективность деятельности волонтёров;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5.1.2. за невыполнение своих должностных обязанностей, а также за необеспечение выполнения волонтёрами возложенных на них обязанностей;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lastRenderedPageBreak/>
        <w:t>5.1.3. за невыполнение приказов и распоряжений директора школы.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5.2. Ответственность за неисполнение или ненадлежащее исполнение обязанностей, предусмотренных в п. 2 настоящей инструкции, определяется в соответствии с законодательством.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С должностной инструкцией ознакомлен (а), один экземпляр получил (а) на руки и обязуюсь хранить его на рабочем месте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___________________ /_____________________/ 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(подпись)                         расшифровка подписи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«____»_________________20__г.</w:t>
      </w:r>
    </w:p>
    <w:p w:rsidR="003F0690" w:rsidRPr="00EC6824" w:rsidRDefault="003F0690" w:rsidP="003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C89" w:rsidRDefault="006B5C89"/>
    <w:sectPr w:rsidR="006B5C89" w:rsidSect="006B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690"/>
    <w:rsid w:val="0022415E"/>
    <w:rsid w:val="003863C6"/>
    <w:rsid w:val="003F0690"/>
    <w:rsid w:val="00617023"/>
    <w:rsid w:val="006B5C89"/>
    <w:rsid w:val="00722600"/>
    <w:rsid w:val="008E49B3"/>
    <w:rsid w:val="00A95A02"/>
    <w:rsid w:val="00B665EE"/>
    <w:rsid w:val="00E70F33"/>
    <w:rsid w:val="00EA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640</Words>
  <Characters>3648</Characters>
  <Application>Microsoft Office Word</Application>
  <DocSecurity>0</DocSecurity>
  <Lines>30</Lines>
  <Paragraphs>8</Paragraphs>
  <ScaleCrop>false</ScaleCrop>
  <Company>org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 1</cp:lastModifiedBy>
  <cp:revision>8</cp:revision>
  <dcterms:created xsi:type="dcterms:W3CDTF">2018-02-19T06:07:00Z</dcterms:created>
  <dcterms:modified xsi:type="dcterms:W3CDTF">2022-01-30T08:33:00Z</dcterms:modified>
</cp:coreProperties>
</file>