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1E3BB" w14:textId="31CCCF6C" w:rsidR="00230D04" w:rsidRDefault="00AE01A3">
      <w:r>
        <w:t>Развлекательный центр для детей</w:t>
      </w:r>
    </w:p>
    <w:sectPr w:rsidR="00230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C4"/>
    <w:rsid w:val="000E4A65"/>
    <w:rsid w:val="001957C6"/>
    <w:rsid w:val="002025D6"/>
    <w:rsid w:val="00230D04"/>
    <w:rsid w:val="0065295C"/>
    <w:rsid w:val="00AE01A3"/>
    <w:rsid w:val="00B07FC4"/>
    <w:rsid w:val="00B261F8"/>
    <w:rsid w:val="00BC5D37"/>
    <w:rsid w:val="00C4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D88E"/>
  <w15:chartTrackingRefBased/>
  <w15:docId w15:val="{CB019729-F772-44AF-B8BE-50DC5BEA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Наумова</dc:creator>
  <cp:keywords/>
  <dc:description/>
  <cp:lastModifiedBy>Екатерина Наумова</cp:lastModifiedBy>
  <cp:revision>9</cp:revision>
  <dcterms:created xsi:type="dcterms:W3CDTF">2021-07-02T10:15:00Z</dcterms:created>
  <dcterms:modified xsi:type="dcterms:W3CDTF">2021-07-05T07:18:00Z</dcterms:modified>
</cp:coreProperties>
</file>