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17" w:rsidRDefault="009545C6" w:rsidP="00523C17">
      <w:pPr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="00523C17" w:rsidRPr="007D1F0A">
        <w:rPr>
          <w:sz w:val="24"/>
          <w:szCs w:val="24"/>
        </w:rPr>
        <w:t>«</w:t>
      </w:r>
      <w:r w:rsidR="00523C17">
        <w:rPr>
          <w:sz w:val="24"/>
          <w:szCs w:val="24"/>
        </w:rPr>
        <w:t>Зеленая экономика</w:t>
      </w:r>
      <w:r w:rsidR="00523C17" w:rsidRPr="007D1F0A">
        <w:rPr>
          <w:sz w:val="24"/>
          <w:szCs w:val="24"/>
        </w:rPr>
        <w:t>»</w:t>
      </w:r>
    </w:p>
    <w:p w:rsidR="009545C6" w:rsidRPr="009545C6" w:rsidRDefault="009545C6" w:rsidP="009545C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Цели задачи конкурса: </w:t>
      </w:r>
      <w:r w:rsidRPr="0050333C">
        <w:rPr>
          <w:sz w:val="18"/>
          <w:szCs w:val="18"/>
        </w:rPr>
        <w:t>выявление и распространение среди населения эффективных методов сохранения энергии и за счет этого формирование бережного отношения к природным ресурсам.</w:t>
      </w:r>
    </w:p>
    <w:p w:rsidR="00D70807" w:rsidRPr="0050333C" w:rsidRDefault="00EC776D" w:rsidP="0050333C">
      <w:pPr>
        <w:jc w:val="both"/>
        <w:rPr>
          <w:b/>
          <w:sz w:val="18"/>
          <w:szCs w:val="18"/>
        </w:rPr>
      </w:pPr>
      <w:r w:rsidRPr="0050333C">
        <w:rPr>
          <w:b/>
          <w:sz w:val="18"/>
          <w:szCs w:val="18"/>
        </w:rPr>
        <w:t>Участники конкурса</w:t>
      </w:r>
    </w:p>
    <w:p w:rsidR="00D70807" w:rsidRPr="0050333C" w:rsidRDefault="00D03E28" w:rsidP="0050333C">
      <w:pPr>
        <w:jc w:val="both"/>
        <w:rPr>
          <w:sz w:val="18"/>
          <w:szCs w:val="18"/>
        </w:rPr>
      </w:pPr>
      <w:r w:rsidRPr="0050333C">
        <w:rPr>
          <w:sz w:val="18"/>
          <w:szCs w:val="18"/>
        </w:rPr>
        <w:t>Конкурс проводит</w:t>
      </w:r>
      <w:r w:rsidR="00D70807" w:rsidRPr="0050333C">
        <w:rPr>
          <w:sz w:val="18"/>
          <w:szCs w:val="18"/>
        </w:rPr>
        <w:t>ся по трём возрастным группам:</w:t>
      </w:r>
    </w:p>
    <w:p w:rsidR="00D70807" w:rsidRPr="0050333C" w:rsidRDefault="00D70807" w:rsidP="0050333C">
      <w:pPr>
        <w:ind w:left="360"/>
        <w:jc w:val="both"/>
        <w:rPr>
          <w:sz w:val="18"/>
          <w:szCs w:val="18"/>
        </w:rPr>
      </w:pPr>
      <w:r w:rsidRPr="0050333C">
        <w:rPr>
          <w:sz w:val="18"/>
          <w:szCs w:val="18"/>
        </w:rPr>
        <w:t>Младшая: дети 8 – 10 лет</w:t>
      </w:r>
      <w:r w:rsidR="00C4035B">
        <w:rPr>
          <w:sz w:val="18"/>
          <w:szCs w:val="18"/>
        </w:rPr>
        <w:t xml:space="preserve"> (выполнить п.1-9,11)</w:t>
      </w:r>
    </w:p>
    <w:p w:rsidR="00D70807" w:rsidRPr="0050333C" w:rsidRDefault="00D70807" w:rsidP="0050333C">
      <w:pPr>
        <w:ind w:left="360"/>
        <w:jc w:val="both"/>
        <w:rPr>
          <w:sz w:val="18"/>
          <w:szCs w:val="18"/>
        </w:rPr>
      </w:pPr>
      <w:proofErr w:type="gramStart"/>
      <w:r w:rsidRPr="0050333C">
        <w:rPr>
          <w:sz w:val="18"/>
          <w:szCs w:val="18"/>
        </w:rPr>
        <w:t>Средняя</w:t>
      </w:r>
      <w:proofErr w:type="gramEnd"/>
      <w:r w:rsidRPr="0050333C">
        <w:rPr>
          <w:sz w:val="18"/>
          <w:szCs w:val="18"/>
        </w:rPr>
        <w:t>: подростки с  11 – 1</w:t>
      </w:r>
      <w:r w:rsidR="00477E24">
        <w:rPr>
          <w:sz w:val="18"/>
          <w:szCs w:val="18"/>
        </w:rPr>
        <w:t>3</w:t>
      </w:r>
      <w:r w:rsidRPr="0050333C">
        <w:rPr>
          <w:sz w:val="18"/>
          <w:szCs w:val="18"/>
        </w:rPr>
        <w:t xml:space="preserve"> лет</w:t>
      </w:r>
      <w:r w:rsidR="00C4035B">
        <w:rPr>
          <w:sz w:val="18"/>
          <w:szCs w:val="18"/>
        </w:rPr>
        <w:t xml:space="preserve"> (выполнить п.1-11)</w:t>
      </w:r>
    </w:p>
    <w:p w:rsidR="00D70807" w:rsidRDefault="00D70807" w:rsidP="0050333C">
      <w:pPr>
        <w:ind w:left="360"/>
        <w:jc w:val="both"/>
        <w:rPr>
          <w:sz w:val="18"/>
          <w:szCs w:val="18"/>
        </w:rPr>
      </w:pPr>
      <w:r w:rsidRPr="0050333C">
        <w:rPr>
          <w:sz w:val="18"/>
          <w:szCs w:val="18"/>
        </w:rPr>
        <w:t>Старшая: молодёжь с 1</w:t>
      </w:r>
      <w:r w:rsidR="00477E24">
        <w:rPr>
          <w:sz w:val="18"/>
          <w:szCs w:val="18"/>
        </w:rPr>
        <w:t>4</w:t>
      </w:r>
      <w:r w:rsidRPr="0050333C">
        <w:rPr>
          <w:sz w:val="18"/>
          <w:szCs w:val="18"/>
        </w:rPr>
        <w:t xml:space="preserve"> – 18 лет</w:t>
      </w:r>
      <w:proofErr w:type="gramStart"/>
      <w:r w:rsidR="00AD694A" w:rsidRPr="0050333C">
        <w:rPr>
          <w:sz w:val="18"/>
          <w:szCs w:val="18"/>
        </w:rPr>
        <w:t>.</w:t>
      </w:r>
      <w:proofErr w:type="gramEnd"/>
      <w:r w:rsidR="00477E24" w:rsidRPr="00477E24">
        <w:rPr>
          <w:sz w:val="18"/>
          <w:szCs w:val="18"/>
        </w:rPr>
        <w:t xml:space="preserve"> </w:t>
      </w:r>
      <w:r w:rsidR="00477E24">
        <w:rPr>
          <w:sz w:val="18"/>
          <w:szCs w:val="18"/>
        </w:rPr>
        <w:t>(</w:t>
      </w:r>
      <w:proofErr w:type="gramStart"/>
      <w:r w:rsidR="00477E24">
        <w:rPr>
          <w:sz w:val="18"/>
          <w:szCs w:val="18"/>
        </w:rPr>
        <w:t>в</w:t>
      </w:r>
      <w:proofErr w:type="gramEnd"/>
      <w:r w:rsidR="00477E24">
        <w:rPr>
          <w:sz w:val="18"/>
          <w:szCs w:val="18"/>
        </w:rPr>
        <w:t>ыполнить п.1-12)</w:t>
      </w:r>
    </w:p>
    <w:p w:rsidR="00460E3E" w:rsidRPr="00460E3E" w:rsidRDefault="00460E3E" w:rsidP="00460E3E">
      <w:pPr>
        <w:jc w:val="left"/>
        <w:rPr>
          <w:b/>
          <w:color w:val="000000"/>
          <w:sz w:val="18"/>
          <w:shd w:val="clear" w:color="auto" w:fill="FFFFFF"/>
        </w:rPr>
      </w:pPr>
      <w:r w:rsidRPr="00460E3E">
        <w:rPr>
          <w:b/>
          <w:color w:val="000000"/>
          <w:sz w:val="18"/>
          <w:shd w:val="clear" w:color="auto" w:fill="FFFFFF"/>
        </w:rPr>
        <w:t>Порядок конкурса</w:t>
      </w:r>
    </w:p>
    <w:p w:rsidR="002940E2" w:rsidRPr="002940E2" w:rsidRDefault="002940E2" w:rsidP="002940E2">
      <w:pPr>
        <w:ind w:left="360"/>
        <w:jc w:val="left"/>
        <w:rPr>
          <w:sz w:val="10"/>
          <w:szCs w:val="18"/>
        </w:rPr>
      </w:pPr>
      <w:proofErr w:type="gramStart"/>
      <w:r w:rsidRPr="002940E2">
        <w:rPr>
          <w:color w:val="000000"/>
          <w:sz w:val="18"/>
          <w:shd w:val="clear" w:color="auto" w:fill="FFFFFF"/>
        </w:rPr>
        <w:t>За</w:t>
      </w:r>
      <w:proofErr w:type="gramEnd"/>
      <w:r w:rsidRPr="002940E2">
        <w:rPr>
          <w:color w:val="000000"/>
          <w:sz w:val="18"/>
          <w:shd w:val="clear" w:color="auto" w:fill="FFFFFF"/>
        </w:rPr>
        <w:t xml:space="preserve"> регистрироваться </w:t>
      </w:r>
      <w:proofErr w:type="gramStart"/>
      <w:r w:rsidRPr="002940E2">
        <w:rPr>
          <w:color w:val="000000"/>
          <w:sz w:val="18"/>
          <w:shd w:val="clear" w:color="auto" w:fill="FFFFFF"/>
        </w:rPr>
        <w:t>в</w:t>
      </w:r>
      <w:proofErr w:type="gramEnd"/>
      <w:r w:rsidRPr="002940E2">
        <w:rPr>
          <w:color w:val="000000"/>
          <w:sz w:val="18"/>
          <w:shd w:val="clear" w:color="auto" w:fill="FFFFFF"/>
        </w:rPr>
        <w:t xml:space="preserve"> группе ВК «Родники»</w:t>
      </w:r>
      <w:r w:rsidRPr="002940E2">
        <w:rPr>
          <w:sz w:val="18"/>
        </w:rPr>
        <w:t xml:space="preserve"> </w:t>
      </w:r>
      <w:hyperlink r:id="rId6" w:tgtFrame="_blank" w:history="1">
        <w:r w:rsidRPr="002940E2">
          <w:rPr>
            <w:rStyle w:val="a3"/>
            <w:b/>
            <w:sz w:val="18"/>
            <w:shd w:val="clear" w:color="auto" w:fill="FFFFFF"/>
          </w:rPr>
          <w:t>https://vk.com/club3953504</w:t>
        </w:r>
      </w:hyperlink>
    </w:p>
    <w:p w:rsidR="00AD51C2" w:rsidRPr="0050333C" w:rsidRDefault="0050333C" w:rsidP="00AD51C2">
      <w:pPr>
        <w:ind w:right="567"/>
        <w:rPr>
          <w:b/>
          <w:sz w:val="18"/>
          <w:szCs w:val="18"/>
        </w:rPr>
      </w:pPr>
      <w:r w:rsidRPr="0050333C">
        <w:rPr>
          <w:b/>
          <w:sz w:val="18"/>
          <w:szCs w:val="18"/>
        </w:rPr>
        <w:t>Практическая работа по энергосбережению</w:t>
      </w:r>
    </w:p>
    <w:p w:rsidR="0050333C" w:rsidRPr="0050333C" w:rsidRDefault="0050333C" w:rsidP="0050333C">
      <w:pPr>
        <w:ind w:right="-2"/>
        <w:jc w:val="left"/>
        <w:rPr>
          <w:sz w:val="18"/>
          <w:szCs w:val="18"/>
        </w:rPr>
      </w:pPr>
      <w:r w:rsidRPr="00AD51C2">
        <w:rPr>
          <w:b/>
          <w:i/>
          <w:sz w:val="18"/>
          <w:szCs w:val="18"/>
        </w:rPr>
        <w:t>Условия проведения:</w:t>
      </w:r>
      <w:r w:rsidRPr="0050333C">
        <w:rPr>
          <w:sz w:val="18"/>
          <w:szCs w:val="18"/>
        </w:rPr>
        <w:t xml:space="preserve"> вам понадобиться счётчик для измерения  потребления энерги</w:t>
      </w:r>
      <w:proofErr w:type="gramStart"/>
      <w:r w:rsidRPr="0050333C">
        <w:rPr>
          <w:sz w:val="18"/>
          <w:szCs w:val="18"/>
        </w:rPr>
        <w:t>и</w:t>
      </w:r>
      <w:r w:rsidR="00AD51C2">
        <w:rPr>
          <w:sz w:val="18"/>
          <w:szCs w:val="18"/>
        </w:rPr>
        <w:t>(</w:t>
      </w:r>
      <w:proofErr w:type="gramEnd"/>
      <w:r w:rsidR="00AD51C2">
        <w:rPr>
          <w:sz w:val="18"/>
          <w:szCs w:val="18"/>
        </w:rPr>
        <w:t>домашний электросчетчик )</w:t>
      </w:r>
      <w:r w:rsidRPr="0050333C">
        <w:rPr>
          <w:sz w:val="18"/>
          <w:szCs w:val="18"/>
        </w:rPr>
        <w:t xml:space="preserve">, таблица </w:t>
      </w:r>
      <w:r w:rsidR="00AD51C2">
        <w:rPr>
          <w:sz w:val="18"/>
          <w:szCs w:val="18"/>
        </w:rPr>
        <w:t>1</w:t>
      </w:r>
      <w:r w:rsidRPr="0050333C">
        <w:rPr>
          <w:sz w:val="18"/>
          <w:szCs w:val="18"/>
        </w:rPr>
        <w:t>, карандаш.</w:t>
      </w:r>
    </w:p>
    <w:p w:rsidR="00AD51C2" w:rsidRDefault="00AD51C2" w:rsidP="0050333C">
      <w:pPr>
        <w:ind w:right="-2"/>
        <w:jc w:val="left"/>
        <w:rPr>
          <w:sz w:val="18"/>
          <w:szCs w:val="18"/>
        </w:rPr>
      </w:pPr>
      <w:r w:rsidRPr="00AD51C2">
        <w:rPr>
          <w:b/>
          <w:i/>
          <w:sz w:val="18"/>
          <w:szCs w:val="18"/>
        </w:rPr>
        <w:t>Период</w:t>
      </w:r>
      <w:r>
        <w:rPr>
          <w:b/>
          <w:i/>
          <w:sz w:val="18"/>
          <w:szCs w:val="18"/>
        </w:rPr>
        <w:t xml:space="preserve"> измерений</w:t>
      </w:r>
      <w:r w:rsidRPr="00AD51C2">
        <w:rPr>
          <w:b/>
          <w:i/>
          <w:sz w:val="18"/>
          <w:szCs w:val="18"/>
        </w:rPr>
        <w:t>:</w:t>
      </w:r>
      <w:r>
        <w:rPr>
          <w:sz w:val="18"/>
          <w:szCs w:val="18"/>
        </w:rPr>
        <w:t xml:space="preserve"> 3-4 недели</w:t>
      </w:r>
    </w:p>
    <w:p w:rsidR="0050333C" w:rsidRPr="0050333C" w:rsidRDefault="0050333C" w:rsidP="0050333C">
      <w:pPr>
        <w:ind w:right="-2" w:firstLine="708"/>
        <w:rPr>
          <w:b/>
          <w:sz w:val="18"/>
          <w:szCs w:val="18"/>
        </w:rPr>
      </w:pPr>
      <w:r w:rsidRPr="0050333C">
        <w:rPr>
          <w:b/>
          <w:sz w:val="18"/>
          <w:szCs w:val="18"/>
        </w:rPr>
        <w:t>Оценка электропотребления</w:t>
      </w:r>
    </w:p>
    <w:p w:rsidR="0050333C" w:rsidRPr="0050333C" w:rsidRDefault="0050333C" w:rsidP="0050333C">
      <w:pPr>
        <w:numPr>
          <w:ilvl w:val="0"/>
          <w:numId w:val="15"/>
        </w:numPr>
        <w:ind w:left="284" w:right="-2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Для того чтобы узнать, каков обычный расход электроэнергии в квартире, можно посмотреть на счетчик. Он показывает расход электроэнергии в кВт-часах.</w:t>
      </w:r>
    </w:p>
    <w:p w:rsidR="0050333C" w:rsidRPr="0050333C" w:rsidRDefault="0050333C" w:rsidP="0050333C">
      <w:pPr>
        <w:numPr>
          <w:ilvl w:val="0"/>
          <w:numId w:val="15"/>
        </w:numPr>
        <w:ind w:left="284" w:right="-2"/>
        <w:jc w:val="left"/>
        <w:rPr>
          <w:sz w:val="18"/>
          <w:szCs w:val="18"/>
        </w:rPr>
      </w:pPr>
      <w:r w:rsidRPr="0050333C">
        <w:rPr>
          <w:sz w:val="18"/>
          <w:szCs w:val="18"/>
        </w:rPr>
        <w:t xml:space="preserve">Начните считывать показания счётчика в воскресенье вечером. Чтобы определить, сколько энергии было использовано за последние 24 часа, вычтите показания, полученные в воскресенье, из показаний, полученных в понедельник. (К примеру, на счётчике вечером в воскресенье 2640,5, а через сутки 2650,7, разница равна 2650,7-2640,5=10,2 кВт) </w:t>
      </w:r>
    </w:p>
    <w:p w:rsidR="0050333C" w:rsidRPr="0050333C" w:rsidRDefault="0050333C" w:rsidP="0050333C">
      <w:pPr>
        <w:numPr>
          <w:ilvl w:val="0"/>
          <w:numId w:val="15"/>
        </w:numPr>
        <w:ind w:left="284" w:right="-2"/>
        <w:jc w:val="left"/>
        <w:rPr>
          <w:sz w:val="18"/>
          <w:szCs w:val="18"/>
        </w:rPr>
      </w:pPr>
      <w:r w:rsidRPr="0050333C">
        <w:rPr>
          <w:sz w:val="18"/>
          <w:szCs w:val="18"/>
        </w:rPr>
        <w:t xml:space="preserve">Отметьте разницу в таблице 1 в колонке «понедельник» «до». Проделайте эту операцию каждый вечер, включая следующее воскресенье. </w:t>
      </w:r>
    </w:p>
    <w:p w:rsidR="0050333C" w:rsidRPr="0050333C" w:rsidRDefault="0050333C" w:rsidP="0050333C">
      <w:pPr>
        <w:numPr>
          <w:ilvl w:val="0"/>
          <w:numId w:val="15"/>
        </w:numPr>
        <w:ind w:left="284" w:right="-2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Сложите все результаты, чтобы получилось общее количество потреблённой электроэнергии.</w:t>
      </w:r>
    </w:p>
    <w:p w:rsidR="0050333C" w:rsidRPr="0050333C" w:rsidRDefault="0050333C" w:rsidP="0050333C">
      <w:pPr>
        <w:numPr>
          <w:ilvl w:val="0"/>
          <w:numId w:val="15"/>
        </w:numPr>
        <w:ind w:left="284" w:right="-2"/>
        <w:jc w:val="left"/>
        <w:rPr>
          <w:sz w:val="18"/>
          <w:szCs w:val="18"/>
        </w:rPr>
      </w:pPr>
      <w:r w:rsidRPr="0050333C">
        <w:rPr>
          <w:sz w:val="18"/>
          <w:szCs w:val="18"/>
        </w:rPr>
        <w:t xml:space="preserve">Рассчитайте, сколько вы должны заплатить за электроэнергию. Стоимость 1кВт-часа вы можете узнать </w:t>
      </w:r>
      <w:r w:rsidR="00BB0415">
        <w:rPr>
          <w:sz w:val="18"/>
          <w:szCs w:val="18"/>
        </w:rPr>
        <w:t>из таблицы 3</w:t>
      </w:r>
      <w:r w:rsidRPr="0050333C">
        <w:rPr>
          <w:sz w:val="18"/>
          <w:szCs w:val="18"/>
        </w:rPr>
        <w:t>.</w:t>
      </w:r>
    </w:p>
    <w:p w:rsidR="0050333C" w:rsidRPr="0050333C" w:rsidRDefault="0050333C" w:rsidP="0050333C">
      <w:pPr>
        <w:numPr>
          <w:ilvl w:val="0"/>
          <w:numId w:val="15"/>
        </w:numPr>
        <w:ind w:left="284" w:right="-2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На неделю, прекратив измерения потребления электроэнергии, попытайтесь внимательно изучить структуру вашего энергопотребления. Для того чтобы понять, на что расходуется электроэнергия, составьте список источников</w:t>
      </w:r>
      <w:r w:rsidR="00935705">
        <w:rPr>
          <w:sz w:val="18"/>
          <w:szCs w:val="18"/>
        </w:rPr>
        <w:t xml:space="preserve"> </w:t>
      </w:r>
      <w:proofErr w:type="gramStart"/>
      <w:r w:rsidR="00935705">
        <w:rPr>
          <w:sz w:val="18"/>
          <w:szCs w:val="18"/>
        </w:rPr>
        <w:t>согласно таблицы</w:t>
      </w:r>
      <w:proofErr w:type="gramEnd"/>
      <w:r w:rsidR="00935705">
        <w:rPr>
          <w:sz w:val="18"/>
          <w:szCs w:val="18"/>
        </w:rPr>
        <w:t xml:space="preserve"> 5,</w:t>
      </w:r>
      <w:r w:rsidRPr="0050333C">
        <w:rPr>
          <w:sz w:val="18"/>
          <w:szCs w:val="18"/>
        </w:rPr>
        <w:t xml:space="preserve"> которые её потребляют и сколько (лампы, бытовая техника, зарядные устройства и т.д.). Обычно мощность указана на приборе. </w:t>
      </w:r>
      <w:r w:rsidRPr="0050333C">
        <w:rPr>
          <w:b/>
          <w:sz w:val="18"/>
          <w:szCs w:val="18"/>
        </w:rPr>
        <w:t>Внимание!</w:t>
      </w:r>
      <w:r w:rsidRPr="0050333C">
        <w:rPr>
          <w:sz w:val="18"/>
          <w:szCs w:val="18"/>
        </w:rPr>
        <w:t xml:space="preserve"> </w:t>
      </w:r>
      <w:r w:rsidRPr="0050333C">
        <w:rPr>
          <w:b/>
          <w:sz w:val="18"/>
          <w:szCs w:val="18"/>
        </w:rPr>
        <w:t>Будьте осторожны с электрическими приборами!</w:t>
      </w:r>
    </w:p>
    <w:p w:rsidR="0050333C" w:rsidRPr="0050333C" w:rsidRDefault="0050333C" w:rsidP="0050333C">
      <w:pPr>
        <w:numPr>
          <w:ilvl w:val="0"/>
          <w:numId w:val="15"/>
        </w:numPr>
        <w:ind w:left="284" w:right="567"/>
        <w:jc w:val="left"/>
        <w:rPr>
          <w:sz w:val="18"/>
          <w:szCs w:val="18"/>
        </w:rPr>
      </w:pPr>
      <w:r w:rsidRPr="0050333C">
        <w:rPr>
          <w:sz w:val="18"/>
          <w:szCs w:val="18"/>
        </w:rPr>
        <w:t xml:space="preserve">Проведите мероприятия по энергосбережению </w:t>
      </w:r>
      <w:proofErr w:type="gramStart"/>
      <w:r w:rsidRPr="0050333C">
        <w:rPr>
          <w:sz w:val="18"/>
          <w:szCs w:val="18"/>
        </w:rPr>
        <w:t>согласно приложения</w:t>
      </w:r>
      <w:proofErr w:type="gramEnd"/>
      <w:r w:rsidRPr="0050333C">
        <w:rPr>
          <w:sz w:val="18"/>
          <w:szCs w:val="18"/>
        </w:rPr>
        <w:t xml:space="preserve"> 1</w:t>
      </w:r>
    </w:p>
    <w:p w:rsidR="0050333C" w:rsidRPr="0050333C" w:rsidRDefault="0050333C" w:rsidP="0050333C">
      <w:pPr>
        <w:numPr>
          <w:ilvl w:val="0"/>
          <w:numId w:val="15"/>
        </w:numPr>
        <w:ind w:left="284" w:right="567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В течение недели повторить пункт 2,3,4 и 5</w:t>
      </w:r>
    </w:p>
    <w:p w:rsidR="0050333C" w:rsidRPr="0050333C" w:rsidRDefault="0050333C" w:rsidP="0050333C">
      <w:pPr>
        <w:numPr>
          <w:ilvl w:val="0"/>
          <w:numId w:val="15"/>
        </w:numPr>
        <w:ind w:left="284" w:right="567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Отметьте результат в таблице 1 в колонке  «после».</w:t>
      </w:r>
    </w:p>
    <w:p w:rsidR="0050333C" w:rsidRPr="0050333C" w:rsidRDefault="0050333C" w:rsidP="0050333C">
      <w:pPr>
        <w:numPr>
          <w:ilvl w:val="0"/>
          <w:numId w:val="15"/>
        </w:numPr>
        <w:ind w:left="284" w:right="567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Сравните результат и напишите, какие меры по экономии электроэнергии наиболее эффективны.</w:t>
      </w:r>
    </w:p>
    <w:p w:rsidR="0050333C" w:rsidRDefault="0050333C" w:rsidP="0050333C">
      <w:pPr>
        <w:numPr>
          <w:ilvl w:val="0"/>
          <w:numId w:val="15"/>
        </w:numPr>
        <w:ind w:left="284" w:right="567"/>
        <w:jc w:val="left"/>
        <w:rPr>
          <w:sz w:val="18"/>
          <w:szCs w:val="18"/>
        </w:rPr>
      </w:pPr>
      <w:r w:rsidRPr="0050333C">
        <w:rPr>
          <w:sz w:val="18"/>
          <w:szCs w:val="18"/>
        </w:rPr>
        <w:t>Подсчитайте: сколько электроэнергии и денег вам удалось сэкономить за неделю, месяц (таблица 2)</w:t>
      </w:r>
    </w:p>
    <w:p w:rsidR="00C0715E" w:rsidRPr="00C0715E" w:rsidRDefault="00C4035B" w:rsidP="00C0715E">
      <w:pPr>
        <w:numPr>
          <w:ilvl w:val="0"/>
          <w:numId w:val="15"/>
        </w:numPr>
        <w:ind w:left="284" w:right="567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Подсчитайте: сколько </w:t>
      </w:r>
      <w:r w:rsidRPr="00C4035B">
        <w:rPr>
          <w:sz w:val="18"/>
          <w:szCs w:val="18"/>
        </w:rPr>
        <w:t xml:space="preserve">природных ресурсов требуется для производства </w:t>
      </w:r>
      <w:r>
        <w:rPr>
          <w:sz w:val="18"/>
          <w:szCs w:val="18"/>
        </w:rPr>
        <w:t xml:space="preserve">потребленной вами </w:t>
      </w:r>
      <w:r w:rsidRPr="00C4035B">
        <w:rPr>
          <w:sz w:val="18"/>
          <w:szCs w:val="18"/>
        </w:rPr>
        <w:t>энергии</w:t>
      </w:r>
      <w:r>
        <w:rPr>
          <w:sz w:val="18"/>
          <w:szCs w:val="18"/>
        </w:rPr>
        <w:t xml:space="preserve"> и сколько углекислого газа будет произведено. Используйте приложение 2, таблицу 2 и 4</w:t>
      </w:r>
      <w:r w:rsidR="00C0715E">
        <w:rPr>
          <w:sz w:val="18"/>
          <w:szCs w:val="18"/>
        </w:rPr>
        <w:t xml:space="preserve"> (Для перевода в КВт</w:t>
      </w:r>
      <w:r w:rsidR="008E1729">
        <w:rPr>
          <w:sz w:val="18"/>
          <w:szCs w:val="18"/>
        </w:rPr>
        <w:t xml:space="preserve"> используем формулу </w:t>
      </w:r>
      <w:r w:rsidR="008E1729"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Q</w:t>
      </w:r>
      <w:r w:rsidR="008E1729">
        <w:rPr>
          <w:rFonts w:eastAsia="Times New Roman"/>
          <w:color w:val="000000" w:themeColor="text1"/>
          <w:sz w:val="20"/>
          <w:szCs w:val="20"/>
          <w:lang w:eastAsia="ru-RU"/>
        </w:rPr>
        <w:t>/1000</w:t>
      </w:r>
      <w:proofErr w:type="gramStart"/>
      <w:r w:rsidR="008E1729">
        <w:rPr>
          <w:sz w:val="18"/>
          <w:szCs w:val="18"/>
        </w:rPr>
        <w:t xml:space="preserve"> </w:t>
      </w:r>
      <w:r w:rsidR="00C0715E">
        <w:rPr>
          <w:sz w:val="18"/>
          <w:szCs w:val="18"/>
        </w:rPr>
        <w:t>)</w:t>
      </w:r>
      <w:proofErr w:type="gramEnd"/>
    </w:p>
    <w:p w:rsidR="0050333C" w:rsidRPr="0050333C" w:rsidRDefault="0050333C" w:rsidP="0050333C">
      <w:pPr>
        <w:ind w:right="567"/>
        <w:jc w:val="left"/>
        <w:rPr>
          <w:sz w:val="18"/>
          <w:szCs w:val="18"/>
        </w:rPr>
      </w:pPr>
      <w:r w:rsidRPr="0050333C">
        <w:rPr>
          <w:sz w:val="18"/>
          <w:szCs w:val="18"/>
        </w:rPr>
        <w:t xml:space="preserve">Выполнив действия по эффективному использованию электроэнергии, вы не только сэкономили средства на оплате электроэнергии, но внесли реальный вклад в охрану окружающей среды, уменьшение количества выбросов углекислого газа (парникового) в атмосферу в результате сжигания топлива. </w:t>
      </w:r>
    </w:p>
    <w:p w:rsidR="0050333C" w:rsidRPr="0050333C" w:rsidRDefault="0050333C" w:rsidP="00F16A32">
      <w:pPr>
        <w:ind w:firstLine="708"/>
        <w:jc w:val="right"/>
        <w:rPr>
          <w:sz w:val="18"/>
          <w:szCs w:val="18"/>
        </w:rPr>
      </w:pPr>
      <w:r w:rsidRPr="0050333C">
        <w:rPr>
          <w:sz w:val="18"/>
          <w:szCs w:val="18"/>
        </w:rPr>
        <w:t>Таблица 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134"/>
        <w:gridCol w:w="804"/>
        <w:gridCol w:w="438"/>
        <w:gridCol w:w="733"/>
        <w:gridCol w:w="418"/>
        <w:gridCol w:w="701"/>
        <w:gridCol w:w="418"/>
        <w:gridCol w:w="701"/>
        <w:gridCol w:w="418"/>
        <w:gridCol w:w="701"/>
        <w:gridCol w:w="418"/>
        <w:gridCol w:w="701"/>
        <w:gridCol w:w="418"/>
        <w:gridCol w:w="701"/>
        <w:gridCol w:w="492"/>
        <w:gridCol w:w="701"/>
      </w:tblGrid>
      <w:tr w:rsidR="0050333C" w:rsidRPr="0050333C">
        <w:tc>
          <w:tcPr>
            <w:tcW w:w="417" w:type="dxa"/>
            <w:vMerge w:val="restart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ФИО участника</w:t>
            </w:r>
          </w:p>
        </w:tc>
        <w:tc>
          <w:tcPr>
            <w:tcW w:w="804" w:type="dxa"/>
            <w:vMerge w:val="restart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Школа класс</w:t>
            </w:r>
          </w:p>
        </w:tc>
        <w:tc>
          <w:tcPr>
            <w:tcW w:w="1171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0333C">
              <w:rPr>
                <w:sz w:val="18"/>
                <w:szCs w:val="18"/>
              </w:rPr>
              <w:t>Понедель</w:t>
            </w:r>
            <w:proofErr w:type="spellEnd"/>
            <w:r w:rsidRPr="0050333C">
              <w:rPr>
                <w:sz w:val="18"/>
                <w:szCs w:val="18"/>
              </w:rPr>
              <w:t>-ник</w:t>
            </w:r>
            <w:proofErr w:type="gramEnd"/>
          </w:p>
        </w:tc>
        <w:tc>
          <w:tcPr>
            <w:tcW w:w="1119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вторник</w:t>
            </w:r>
          </w:p>
        </w:tc>
        <w:tc>
          <w:tcPr>
            <w:tcW w:w="1119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среда</w:t>
            </w:r>
          </w:p>
        </w:tc>
        <w:tc>
          <w:tcPr>
            <w:tcW w:w="1119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четверг</w:t>
            </w:r>
          </w:p>
        </w:tc>
        <w:tc>
          <w:tcPr>
            <w:tcW w:w="1119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пятница</w:t>
            </w:r>
          </w:p>
        </w:tc>
        <w:tc>
          <w:tcPr>
            <w:tcW w:w="1119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суббота</w:t>
            </w:r>
          </w:p>
        </w:tc>
        <w:tc>
          <w:tcPr>
            <w:tcW w:w="1193" w:type="dxa"/>
            <w:gridSpan w:val="2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proofErr w:type="gramStart"/>
            <w:r w:rsidRPr="0050333C">
              <w:rPr>
                <w:sz w:val="18"/>
                <w:szCs w:val="18"/>
              </w:rPr>
              <w:t>Воскресе-</w:t>
            </w:r>
            <w:proofErr w:type="spellStart"/>
            <w:r w:rsidRPr="0050333C">
              <w:rPr>
                <w:sz w:val="18"/>
                <w:szCs w:val="18"/>
              </w:rPr>
              <w:t>нье</w:t>
            </w:r>
            <w:proofErr w:type="spellEnd"/>
            <w:proofErr w:type="gramEnd"/>
          </w:p>
        </w:tc>
      </w:tr>
      <w:tr w:rsidR="0050333C" w:rsidRPr="0050333C">
        <w:tc>
          <w:tcPr>
            <w:tcW w:w="417" w:type="dxa"/>
            <w:vMerge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3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  <w:tc>
          <w:tcPr>
            <w:tcW w:w="492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до</w:t>
            </w: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после</w:t>
            </w:r>
          </w:p>
        </w:tc>
      </w:tr>
      <w:tr w:rsidR="0050333C" w:rsidRPr="0050333C">
        <w:tc>
          <w:tcPr>
            <w:tcW w:w="417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</w:tr>
      <w:tr w:rsidR="0050333C" w:rsidRPr="0050333C">
        <w:tc>
          <w:tcPr>
            <w:tcW w:w="417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</w:tr>
    </w:tbl>
    <w:p w:rsidR="0050333C" w:rsidRPr="0050333C" w:rsidRDefault="0050333C" w:rsidP="0050333C">
      <w:pPr>
        <w:jc w:val="right"/>
        <w:rPr>
          <w:sz w:val="18"/>
          <w:szCs w:val="18"/>
        </w:rPr>
      </w:pPr>
      <w:r w:rsidRPr="0050333C">
        <w:rPr>
          <w:sz w:val="18"/>
          <w:szCs w:val="18"/>
        </w:rPr>
        <w:t xml:space="preserve"> Таблица 2</w:t>
      </w:r>
    </w:p>
    <w:p w:rsidR="0050333C" w:rsidRPr="0050333C" w:rsidRDefault="0050333C" w:rsidP="0050333C">
      <w:pPr>
        <w:rPr>
          <w:sz w:val="18"/>
          <w:szCs w:val="18"/>
        </w:rPr>
      </w:pPr>
      <w:r w:rsidRPr="0050333C">
        <w:rPr>
          <w:sz w:val="18"/>
          <w:szCs w:val="18"/>
        </w:rPr>
        <w:t>Результаты практической работы</w:t>
      </w: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2393"/>
        <w:gridCol w:w="2393"/>
      </w:tblGrid>
      <w:tr w:rsidR="0050333C" w:rsidRPr="0050333C">
        <w:tc>
          <w:tcPr>
            <w:tcW w:w="53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№</w:t>
            </w:r>
          </w:p>
        </w:tc>
        <w:tc>
          <w:tcPr>
            <w:tcW w:w="4961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 xml:space="preserve">Количество потребленной энергии в </w:t>
            </w:r>
            <w:r w:rsidR="00C917CC">
              <w:rPr>
                <w:sz w:val="18"/>
                <w:szCs w:val="18"/>
              </w:rPr>
              <w:t>(</w:t>
            </w:r>
            <w:r w:rsidR="00C917CC" w:rsidRPr="009348CC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Q</w:t>
            </w:r>
            <w:r w:rsidR="008E1729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/1000</w:t>
            </w:r>
            <w:r w:rsidR="00C917C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0333C">
              <w:rPr>
                <w:sz w:val="18"/>
                <w:szCs w:val="18"/>
              </w:rPr>
              <w:t>кВт</w:t>
            </w:r>
            <w:proofErr w:type="gramStart"/>
            <w:r w:rsidRPr="0050333C">
              <w:rPr>
                <w:sz w:val="18"/>
                <w:szCs w:val="18"/>
              </w:rPr>
              <w:t>.ч</w:t>
            </w:r>
            <w:proofErr w:type="gramEnd"/>
            <w:r w:rsidRPr="0050333C"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Стоимость потребленной энергии в рублях</w:t>
            </w:r>
          </w:p>
        </w:tc>
      </w:tr>
      <w:tr w:rsidR="0050333C" w:rsidRPr="0050333C">
        <w:tc>
          <w:tcPr>
            <w:tcW w:w="53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50333C" w:rsidRPr="0050333C" w:rsidRDefault="0050333C" w:rsidP="00F400EF">
            <w:pPr>
              <w:jc w:val="left"/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Общее потребление до мероприятий по энергосбережению</w:t>
            </w: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</w:tr>
      <w:tr w:rsidR="0050333C" w:rsidRPr="0050333C">
        <w:tc>
          <w:tcPr>
            <w:tcW w:w="53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50333C" w:rsidRPr="0050333C" w:rsidRDefault="0050333C" w:rsidP="00F400EF">
            <w:pPr>
              <w:jc w:val="left"/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Общее потребление после мероприятий по энергосбережению</w:t>
            </w: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</w:tr>
      <w:tr w:rsidR="0050333C" w:rsidRPr="0050333C">
        <w:tc>
          <w:tcPr>
            <w:tcW w:w="534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50333C" w:rsidRPr="0050333C" w:rsidRDefault="0050333C" w:rsidP="00427836">
            <w:pPr>
              <w:jc w:val="left"/>
              <w:rPr>
                <w:sz w:val="18"/>
                <w:szCs w:val="18"/>
              </w:rPr>
            </w:pPr>
            <w:r w:rsidRPr="0050333C">
              <w:rPr>
                <w:sz w:val="18"/>
                <w:szCs w:val="18"/>
              </w:rPr>
              <w:t>Эффект от мероприятий по энергосбережению</w:t>
            </w: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50333C" w:rsidRPr="0050333C" w:rsidRDefault="0050333C" w:rsidP="00427836">
            <w:pPr>
              <w:rPr>
                <w:sz w:val="18"/>
                <w:szCs w:val="18"/>
              </w:rPr>
            </w:pPr>
          </w:p>
        </w:tc>
      </w:tr>
    </w:tbl>
    <w:p w:rsidR="00F400EF" w:rsidRPr="0050333C" w:rsidRDefault="00F400EF" w:rsidP="00F400EF">
      <w:pPr>
        <w:jc w:val="right"/>
        <w:rPr>
          <w:sz w:val="18"/>
          <w:szCs w:val="18"/>
        </w:rPr>
      </w:pPr>
      <w:r w:rsidRPr="0050333C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>3</w:t>
      </w:r>
    </w:p>
    <w:p w:rsidR="00F400EF" w:rsidRPr="00F400EF" w:rsidRDefault="00F400EF" w:rsidP="00F400EF">
      <w:pPr>
        <w:pStyle w:val="a5"/>
        <w:rPr>
          <w:rFonts w:eastAsiaTheme="minorEastAsia"/>
          <w:b/>
          <w:sz w:val="20"/>
          <w:szCs w:val="20"/>
          <w:lang w:eastAsia="ru-RU"/>
        </w:rPr>
      </w:pPr>
      <w:r w:rsidRPr="00F400EF">
        <w:rPr>
          <w:rFonts w:eastAsiaTheme="minorEastAsia"/>
          <w:b/>
          <w:sz w:val="20"/>
          <w:szCs w:val="20"/>
          <w:lang w:eastAsia="ru-RU"/>
        </w:rPr>
        <w:t>Тарифы по УР на 202</w:t>
      </w:r>
      <w:r w:rsidR="00216D2E">
        <w:rPr>
          <w:rFonts w:eastAsiaTheme="minorEastAsia"/>
          <w:b/>
          <w:sz w:val="20"/>
          <w:szCs w:val="20"/>
          <w:lang w:eastAsia="ru-RU"/>
        </w:rPr>
        <w:t>2</w:t>
      </w:r>
      <w:r w:rsidRPr="00F400EF">
        <w:rPr>
          <w:rFonts w:eastAsiaTheme="minorEastAsia"/>
          <w:b/>
          <w:sz w:val="20"/>
          <w:szCs w:val="20"/>
          <w:lang w:eastAsia="ru-RU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191"/>
      </w:tblGrid>
      <w:tr w:rsidR="00F400EF" w:rsidRPr="00F400EF" w:rsidTr="0091112C">
        <w:tc>
          <w:tcPr>
            <w:tcW w:w="817" w:type="dxa"/>
          </w:tcPr>
          <w:p w:rsidR="00F400EF" w:rsidRPr="00F400EF" w:rsidRDefault="00F400EF" w:rsidP="009111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</w:tcPr>
          <w:p w:rsidR="00F400EF" w:rsidRPr="00F400EF" w:rsidRDefault="00F400EF" w:rsidP="009111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Виды домовладений</w:t>
            </w:r>
          </w:p>
        </w:tc>
        <w:tc>
          <w:tcPr>
            <w:tcW w:w="3191" w:type="dxa"/>
          </w:tcPr>
          <w:p w:rsidR="00F400EF" w:rsidRPr="00F400EF" w:rsidRDefault="00F400EF" w:rsidP="009111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Стоимость 1 кВт*</w:t>
            </w:r>
            <w:proofErr w:type="gramStart"/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F400EF" w:rsidRPr="00F400EF" w:rsidTr="0091112C">
        <w:tc>
          <w:tcPr>
            <w:tcW w:w="817" w:type="dxa"/>
          </w:tcPr>
          <w:p w:rsidR="00F400EF" w:rsidRPr="00F400EF" w:rsidRDefault="00F400EF" w:rsidP="009111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</w:tcPr>
          <w:p w:rsidR="00F400EF" w:rsidRPr="00F400EF" w:rsidRDefault="00F400EF" w:rsidP="00BB0415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городских  домовладений</w:t>
            </w:r>
          </w:p>
        </w:tc>
        <w:tc>
          <w:tcPr>
            <w:tcW w:w="3191" w:type="dxa"/>
          </w:tcPr>
          <w:p w:rsidR="00F400EF" w:rsidRPr="00F400EF" w:rsidRDefault="00F400EF" w:rsidP="00A906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</w:t>
            </w:r>
            <w:r w:rsidR="00A906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F400EF" w:rsidRPr="00F400EF" w:rsidTr="0091112C">
        <w:tc>
          <w:tcPr>
            <w:tcW w:w="817" w:type="dxa"/>
          </w:tcPr>
          <w:p w:rsidR="00F400EF" w:rsidRPr="00F400EF" w:rsidRDefault="00F400EF" w:rsidP="009111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</w:tcPr>
          <w:p w:rsidR="00F400EF" w:rsidRPr="00F400EF" w:rsidRDefault="00F400EF" w:rsidP="00BB0415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городских  домовладений  с электроплитой</w:t>
            </w:r>
          </w:p>
        </w:tc>
        <w:tc>
          <w:tcPr>
            <w:tcW w:w="3191" w:type="dxa"/>
          </w:tcPr>
          <w:p w:rsidR="00F400EF" w:rsidRPr="00F400EF" w:rsidRDefault="00F400EF" w:rsidP="00A906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</w:t>
            </w:r>
            <w:r w:rsidR="00A906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F400EF" w:rsidRPr="00F400EF" w:rsidTr="0091112C">
        <w:tc>
          <w:tcPr>
            <w:tcW w:w="817" w:type="dxa"/>
          </w:tcPr>
          <w:p w:rsidR="00F400EF" w:rsidRPr="00F400EF" w:rsidRDefault="00F400EF" w:rsidP="0091112C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F400EF" w:rsidRPr="00F400EF" w:rsidRDefault="00F400EF" w:rsidP="00BB0415">
            <w:pPr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сельских  домовладений</w:t>
            </w:r>
          </w:p>
        </w:tc>
        <w:tc>
          <w:tcPr>
            <w:tcW w:w="3191" w:type="dxa"/>
          </w:tcPr>
          <w:p w:rsidR="00F400EF" w:rsidRPr="00F400EF" w:rsidRDefault="00F400EF" w:rsidP="00A9062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</w:t>
            </w:r>
            <w:r w:rsidR="00A906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  <w:bookmarkStart w:id="0" w:name="_GoBack"/>
            <w:bookmarkEnd w:id="0"/>
            <w:r w:rsidRPr="00F400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</w:tr>
    </w:tbl>
    <w:p w:rsidR="00F400EF" w:rsidRPr="0050333C" w:rsidRDefault="00F400EF" w:rsidP="0050333C">
      <w:p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</w:p>
    <w:p w:rsidR="00D03E28" w:rsidRPr="0050333C" w:rsidRDefault="00D03E28" w:rsidP="0050333C">
      <w:pPr>
        <w:ind w:left="2124" w:firstLine="708"/>
        <w:jc w:val="right"/>
        <w:rPr>
          <w:sz w:val="18"/>
          <w:szCs w:val="18"/>
        </w:rPr>
      </w:pPr>
      <w:r w:rsidRPr="0050333C">
        <w:rPr>
          <w:sz w:val="18"/>
          <w:szCs w:val="18"/>
        </w:rPr>
        <w:t xml:space="preserve">Приложение </w:t>
      </w:r>
      <w:r w:rsidR="00935705">
        <w:rPr>
          <w:sz w:val="18"/>
          <w:szCs w:val="18"/>
        </w:rPr>
        <w:t>1</w:t>
      </w:r>
    </w:p>
    <w:p w:rsidR="0050333C" w:rsidRPr="0050333C" w:rsidRDefault="0050333C" w:rsidP="0050333C">
      <w:pPr>
        <w:ind w:left="2124" w:firstLine="708"/>
        <w:jc w:val="both"/>
        <w:outlineLvl w:val="1"/>
        <w:rPr>
          <w:rFonts w:eastAsia="Times New Roman"/>
          <w:b/>
          <w:bCs/>
          <w:kern w:val="36"/>
          <w:sz w:val="18"/>
          <w:szCs w:val="18"/>
          <w:lang w:eastAsia="ru-RU"/>
        </w:rPr>
      </w:pPr>
    </w:p>
    <w:p w:rsidR="0050333C" w:rsidRPr="0050333C" w:rsidRDefault="0050333C" w:rsidP="0050333C">
      <w:pPr>
        <w:ind w:firstLine="360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b/>
          <w:bCs/>
          <w:sz w:val="18"/>
          <w:szCs w:val="18"/>
          <w:lang w:eastAsia="ru-RU"/>
        </w:rPr>
        <w:t>Известно ли Вам, что за счет простой экономии количество потребляемой в России энергии можно уменьшить на 40%? Другими словами, впустую у нас расходуется почти половина потребляемой электроэнергии.</w:t>
      </w:r>
    </w:p>
    <w:p w:rsidR="0050333C" w:rsidRPr="0050333C" w:rsidRDefault="0050333C" w:rsidP="0050333C">
      <w:pPr>
        <w:ind w:firstLine="360"/>
        <w:jc w:val="left"/>
        <w:rPr>
          <w:rFonts w:eastAsia="Times New Roman"/>
          <w:sz w:val="18"/>
          <w:szCs w:val="18"/>
          <w:lang w:eastAsia="ru-RU"/>
        </w:rPr>
      </w:pPr>
      <w:bookmarkStart w:id="1" w:name="section1"/>
      <w:bookmarkEnd w:id="1"/>
      <w:r w:rsidRPr="0050333C">
        <w:rPr>
          <w:rFonts w:eastAsia="Times New Roman"/>
          <w:sz w:val="18"/>
          <w:szCs w:val="18"/>
          <w:lang w:eastAsia="ru-RU"/>
        </w:rPr>
        <w:t>Прискорбно, но факт: наша страна – одна из самых расточительных в мире. Потенциал энергосбережения России сравним с объёмом всей экспортируемой нами нефти и нефтепродуктов.</w:t>
      </w:r>
    </w:p>
    <w:p w:rsidR="0050333C" w:rsidRPr="0050333C" w:rsidRDefault="0050333C" w:rsidP="009348CC">
      <w:pPr>
        <w:ind w:firstLine="360"/>
        <w:jc w:val="left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>«Утечки» происходят и в самом топливно-энергетическом комплексе (из-за низкого КПД установок), и в промышленности (в основном, по причине износа оборудования), а также в секторе ЖКХ. На этот сектор приходится почти треть всех потерь – 110 миллионов тонн условного топлива.</w:t>
      </w:r>
      <w:r w:rsidRPr="0050333C">
        <w:rPr>
          <w:rFonts w:eastAsia="Times New Roman"/>
          <w:sz w:val="18"/>
          <w:szCs w:val="18"/>
          <w:lang w:eastAsia="ru-RU"/>
        </w:rPr>
        <w:br/>
      </w:r>
      <w:r w:rsidRPr="0050333C">
        <w:rPr>
          <w:rFonts w:eastAsia="Times New Roman"/>
          <w:b/>
          <w:bCs/>
          <w:sz w:val="18"/>
          <w:szCs w:val="18"/>
          <w:lang w:eastAsia="ru-RU"/>
        </w:rPr>
        <w:t xml:space="preserve">Между тем, простая замена привычных источников света на их </w:t>
      </w:r>
      <w:proofErr w:type="spellStart"/>
      <w:proofErr w:type="gramStart"/>
      <w:r w:rsidRPr="0050333C">
        <w:rPr>
          <w:rFonts w:eastAsia="Times New Roman"/>
          <w:b/>
          <w:bCs/>
          <w:sz w:val="18"/>
          <w:szCs w:val="18"/>
          <w:lang w:eastAsia="ru-RU"/>
        </w:rPr>
        <w:t>энергосбере-гающих</w:t>
      </w:r>
      <w:proofErr w:type="spellEnd"/>
      <w:proofErr w:type="gramEnd"/>
      <w:r w:rsidRPr="0050333C">
        <w:rPr>
          <w:rFonts w:eastAsia="Times New Roman"/>
          <w:b/>
          <w:bCs/>
          <w:sz w:val="18"/>
          <w:szCs w:val="18"/>
          <w:lang w:eastAsia="ru-RU"/>
        </w:rPr>
        <w:t xml:space="preserve"> родственников сократит расходы энергоресурсов в 5 раз.</w:t>
      </w:r>
      <w:r w:rsidRPr="0050333C">
        <w:rPr>
          <w:rFonts w:eastAsia="Times New Roman"/>
          <w:sz w:val="18"/>
          <w:szCs w:val="18"/>
          <w:lang w:eastAsia="ru-RU"/>
        </w:rPr>
        <w:t xml:space="preserve"> Если же брать по крупному – использовать энергосберегающие холодильники, телевизоры, стиральные машинки и т.п. - расходы потребления электроэнергии в каждой квартире можно снизить в два (!) раза.</w:t>
      </w:r>
    </w:p>
    <w:p w:rsidR="0050333C" w:rsidRPr="0050333C" w:rsidRDefault="0050333C" w:rsidP="0050333C">
      <w:pPr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i/>
          <w:iCs/>
          <w:sz w:val="18"/>
          <w:szCs w:val="18"/>
          <w:lang w:eastAsia="ru-RU"/>
        </w:rPr>
        <w:t>Люминесцентные лампы, регуляторы подачи тепла и счетчики помогают нам беречь энергию</w:t>
      </w:r>
      <w:r w:rsidRPr="0050333C">
        <w:rPr>
          <w:rFonts w:eastAsia="Times New Roman"/>
          <w:sz w:val="18"/>
          <w:szCs w:val="18"/>
          <w:lang w:eastAsia="ru-RU"/>
        </w:rPr>
        <w:t xml:space="preserve"> </w:t>
      </w:r>
    </w:p>
    <w:p w:rsidR="0050333C" w:rsidRPr="0050333C" w:rsidRDefault="0050333C" w:rsidP="0050333C">
      <w:pPr>
        <w:ind w:firstLine="708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lastRenderedPageBreak/>
        <w:t xml:space="preserve">Вкрутить энергосберегающую лампочку и устанавливать </w:t>
      </w:r>
      <w:proofErr w:type="spellStart"/>
      <w:r w:rsidRPr="0050333C">
        <w:rPr>
          <w:rFonts w:eastAsia="Times New Roman"/>
          <w:sz w:val="18"/>
          <w:szCs w:val="18"/>
          <w:lang w:eastAsia="ru-RU"/>
        </w:rPr>
        <w:t>водосчетчик</w:t>
      </w:r>
      <w:proofErr w:type="spellEnd"/>
      <w:r w:rsidRPr="0050333C">
        <w:rPr>
          <w:rFonts w:eastAsia="Times New Roman"/>
          <w:sz w:val="18"/>
          <w:szCs w:val="18"/>
          <w:lang w:eastAsia="ru-RU"/>
        </w:rPr>
        <w:t xml:space="preserve"> стоит вовсе не для того, чтобы не дать «нажиться» энергетическим монополистам. Экономя ресурсы, мы заботимся, прежде всего, о будущем нашей страны, о будущем планеты и наших детей. </w:t>
      </w:r>
    </w:p>
    <w:p w:rsidR="0050333C" w:rsidRPr="0050333C" w:rsidRDefault="0050333C" w:rsidP="0050333C">
      <w:pPr>
        <w:jc w:val="both"/>
        <w:outlineLvl w:val="1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b/>
          <w:bCs/>
          <w:kern w:val="36"/>
          <w:sz w:val="18"/>
          <w:szCs w:val="18"/>
          <w:lang w:eastAsia="ru-RU"/>
        </w:rPr>
        <w:t>Как сэкономить электричество дома. Простые советы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1. Используйте кастрюли с диаметром днища равному диаметру конфорок электроплит. Это позволит сэкономить электроэнергию при приготовлении пищи. Если дно кастрюли меньше размера конфорки, то при готовке теряется большое количество электричества, идущего на нагрев.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2. Если конфорка электроплиты деформировалась («вспучилась») необходимо ее заменить. Поскольку при неполном контакте конфорки с посудой также происходит потеря тепла. Кастрюли с неровным дном потребляют до 50% больше энергии.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3. При приготовлении пищи на электроплите используйте остаточное тепло конфорок: выключайте их немного раньше, чем блюдо будет готово.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4. Когда Вы пользуетесь </w:t>
      </w:r>
      <w:proofErr w:type="spellStart"/>
      <w:r w:rsidRPr="0050333C">
        <w:rPr>
          <w:rFonts w:eastAsia="Times New Roman"/>
          <w:sz w:val="18"/>
          <w:szCs w:val="18"/>
          <w:lang w:eastAsia="ru-RU"/>
        </w:rPr>
        <w:t>электродуховкой</w:t>
      </w:r>
      <w:proofErr w:type="spellEnd"/>
      <w:r w:rsidRPr="0050333C">
        <w:rPr>
          <w:rFonts w:eastAsia="Times New Roman"/>
          <w:sz w:val="18"/>
          <w:szCs w:val="18"/>
          <w:lang w:eastAsia="ru-RU"/>
        </w:rPr>
        <w:t xml:space="preserve">,  старайтесь, чтобы весь ее объем  был, </w:t>
      </w:r>
      <w:proofErr w:type="spellStart"/>
      <w:r w:rsidRPr="0050333C">
        <w:rPr>
          <w:rFonts w:eastAsia="Times New Roman"/>
          <w:sz w:val="18"/>
          <w:szCs w:val="18"/>
          <w:lang w:eastAsia="ru-RU"/>
        </w:rPr>
        <w:t>по-возможности</w:t>
      </w:r>
      <w:proofErr w:type="spellEnd"/>
      <w:r w:rsidRPr="0050333C">
        <w:rPr>
          <w:rFonts w:eastAsia="Times New Roman"/>
          <w:sz w:val="18"/>
          <w:szCs w:val="18"/>
          <w:lang w:eastAsia="ru-RU"/>
        </w:rPr>
        <w:t xml:space="preserve">,  заполнен. То есть, лучше готовить блюдо, рассчитанное на много порций или сразу несколько разных блюд.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5. Использование скороварок позволяет сэкономить не только время на приготовление пищи, но и электроэнергию.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>6. Не используйте конфорки электроплит для обогрева помещений – это малоэффективно и опасно.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7. Для нагрева небольшого количества воды пользуйтесь электрочайником. При этом кипятите в нем воды столько, сколько ее нужно в данный момент.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8. Накипь внутри электрочайника существенно увеличивает количество энергии, необходимой для  того, чтобы вскипятить воду.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9. Для освещения используйте люминесцентные лампы - они потребляют в  4-5 раз электричества меньше, чем  лампы накаливания. Или пользуйтесь лампами накаливания </w:t>
      </w:r>
      <w:proofErr w:type="gramStart"/>
      <w:r w:rsidRPr="0050333C">
        <w:rPr>
          <w:rFonts w:eastAsia="Times New Roman"/>
          <w:sz w:val="18"/>
          <w:szCs w:val="18"/>
          <w:lang w:eastAsia="ru-RU"/>
        </w:rPr>
        <w:t>с</w:t>
      </w:r>
      <w:proofErr w:type="gramEnd"/>
      <w:r w:rsidRPr="0050333C">
        <w:rPr>
          <w:rFonts w:eastAsia="Times New Roman"/>
          <w:sz w:val="18"/>
          <w:szCs w:val="18"/>
          <w:lang w:eastAsia="ru-RU"/>
        </w:rPr>
        <w:t xml:space="preserve"> индивидуальными </w:t>
      </w:r>
      <w:proofErr w:type="spellStart"/>
      <w:r w:rsidRPr="0050333C">
        <w:rPr>
          <w:rFonts w:eastAsia="Times New Roman"/>
          <w:sz w:val="18"/>
          <w:szCs w:val="18"/>
          <w:lang w:eastAsia="ru-RU"/>
        </w:rPr>
        <w:t>светорегуляторами</w:t>
      </w:r>
      <w:proofErr w:type="spellEnd"/>
      <w:r w:rsidRPr="0050333C">
        <w:rPr>
          <w:rFonts w:eastAsia="Times New Roman"/>
          <w:sz w:val="18"/>
          <w:szCs w:val="18"/>
          <w:lang w:eastAsia="ru-RU"/>
        </w:rPr>
        <w:t xml:space="preserve">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10. Максимально используйте естественное освещение. Это - один из способов уменьшить расход электроэнергии на искусственное освещение.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>11. Устанавливайте холодильник подальше от отопительных и нагревательных устройств.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>12. Всегда оставляйте и поддерживайте зазор в 5-</w:t>
      </w:r>
      <w:smartTag w:uri="urn:schemas-microsoft-com:office:smarttags" w:element="metricconverter">
        <w:smartTagPr>
          <w:attr w:name="ProductID" w:val="10 см"/>
        </w:smartTagPr>
        <w:r w:rsidRPr="0050333C">
          <w:rPr>
            <w:rFonts w:eastAsia="Times New Roman"/>
            <w:sz w:val="18"/>
            <w:szCs w:val="18"/>
            <w:lang w:eastAsia="ru-RU"/>
          </w:rPr>
          <w:t>10 см</w:t>
        </w:r>
      </w:smartTag>
      <w:r w:rsidRPr="0050333C">
        <w:rPr>
          <w:rFonts w:eastAsia="Times New Roman"/>
          <w:sz w:val="18"/>
          <w:szCs w:val="18"/>
          <w:lang w:eastAsia="ru-RU"/>
        </w:rPr>
        <w:t xml:space="preserve">  между задней стенкой холодильника и стеной помещения.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>13. Не допускайте, чтобы  корпус холодильника нагревался прямыми солнечными лучами.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14. Не ставьте горячую пищу в холодильник.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15. Используйте электроутюг с терморегулятором и выключателем на ручке.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16. При покупке электроприборов обращайте внимание на их класс </w:t>
      </w:r>
      <w:proofErr w:type="spellStart"/>
      <w:r w:rsidRPr="0050333C">
        <w:rPr>
          <w:rFonts w:eastAsia="Times New Roman"/>
          <w:sz w:val="18"/>
          <w:szCs w:val="18"/>
          <w:lang w:eastAsia="ru-RU"/>
        </w:rPr>
        <w:t>энергоэффективности</w:t>
      </w:r>
      <w:proofErr w:type="spellEnd"/>
      <w:r w:rsidRPr="0050333C">
        <w:rPr>
          <w:rFonts w:eastAsia="Times New Roman"/>
          <w:sz w:val="18"/>
          <w:szCs w:val="18"/>
          <w:lang w:eastAsia="ru-RU"/>
        </w:rPr>
        <w:t xml:space="preserve">. Помните, что наиболее экономичными являются электроприборы класса «А».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17. Утеплите  окна и двери. Это позволит вам отказаться от  электрообогревателей, которые потребляют значительное количество электроэнергии. </w:t>
      </w:r>
    </w:p>
    <w:p w:rsidR="0050333C" w:rsidRPr="0050333C" w:rsidRDefault="0050333C" w:rsidP="0050333C">
      <w:pPr>
        <w:ind w:left="284" w:hanging="284"/>
        <w:jc w:val="both"/>
        <w:rPr>
          <w:rFonts w:eastAsia="Times New Roman"/>
          <w:sz w:val="18"/>
          <w:szCs w:val="18"/>
          <w:lang w:eastAsia="ru-RU"/>
        </w:rPr>
      </w:pPr>
      <w:r w:rsidRPr="0050333C">
        <w:rPr>
          <w:rFonts w:eastAsia="Times New Roman"/>
          <w:sz w:val="18"/>
          <w:szCs w:val="18"/>
          <w:lang w:eastAsia="ru-RU"/>
        </w:rPr>
        <w:t xml:space="preserve">18. Выключайте свет, когда вы уходите из дома и не оставляйте горящими осветительные приборы в помещениях, в которых никого нет. 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bCs/>
          <w:spacing w:val="-1"/>
          <w:sz w:val="18"/>
          <w:szCs w:val="18"/>
        </w:rPr>
        <w:t xml:space="preserve">19.Не оставляйте включенными зарядные устройства </w:t>
      </w:r>
      <w:r w:rsidRPr="0050333C">
        <w:rPr>
          <w:bCs/>
          <w:spacing w:val="2"/>
          <w:sz w:val="18"/>
          <w:szCs w:val="18"/>
        </w:rPr>
        <w:t xml:space="preserve">после окончания зарядки. </w:t>
      </w:r>
      <w:r w:rsidRPr="0050333C">
        <w:rPr>
          <w:spacing w:val="2"/>
          <w:sz w:val="18"/>
          <w:szCs w:val="18"/>
        </w:rPr>
        <w:t xml:space="preserve">Они продолжают потреблять </w:t>
      </w:r>
      <w:r w:rsidRPr="0050333C">
        <w:rPr>
          <w:sz w:val="18"/>
          <w:szCs w:val="18"/>
        </w:rPr>
        <w:t>энергию впустую и перегреваются.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bCs/>
          <w:spacing w:val="8"/>
          <w:sz w:val="18"/>
          <w:szCs w:val="18"/>
        </w:rPr>
        <w:t xml:space="preserve">20.Экономьте энергию при стирке, устанавливая </w:t>
      </w:r>
      <w:r w:rsidRPr="0050333C">
        <w:rPr>
          <w:bCs/>
          <w:spacing w:val="5"/>
          <w:sz w:val="18"/>
          <w:szCs w:val="18"/>
        </w:rPr>
        <w:t xml:space="preserve">более низкую температуру </w:t>
      </w:r>
      <w:r w:rsidRPr="0050333C">
        <w:rPr>
          <w:spacing w:val="5"/>
          <w:sz w:val="18"/>
          <w:szCs w:val="18"/>
        </w:rPr>
        <w:t xml:space="preserve">на стиральной машине - это </w:t>
      </w:r>
      <w:r w:rsidRPr="0050333C">
        <w:rPr>
          <w:spacing w:val="1"/>
          <w:sz w:val="18"/>
          <w:szCs w:val="18"/>
        </w:rPr>
        <w:t xml:space="preserve">может сократить потребление электроэнергии на 80%. И </w:t>
      </w:r>
      <w:r w:rsidRPr="0050333C">
        <w:rPr>
          <w:sz w:val="18"/>
          <w:szCs w:val="18"/>
        </w:rPr>
        <w:t>старайтесь полностью загружать стиральную машину.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bCs/>
          <w:spacing w:val="1"/>
          <w:sz w:val="18"/>
          <w:szCs w:val="18"/>
        </w:rPr>
        <w:t xml:space="preserve">21.Не оставляйте электроприборы в режиме ожидания, </w:t>
      </w:r>
      <w:r w:rsidRPr="0050333C">
        <w:rPr>
          <w:bCs/>
          <w:spacing w:val="3"/>
          <w:sz w:val="18"/>
          <w:szCs w:val="18"/>
        </w:rPr>
        <w:t xml:space="preserve">выключайте их из сети по окончании рабочего дня и в </w:t>
      </w:r>
      <w:r w:rsidRPr="0050333C">
        <w:rPr>
          <w:bCs/>
          <w:spacing w:val="5"/>
          <w:sz w:val="18"/>
          <w:szCs w:val="18"/>
        </w:rPr>
        <w:t>конце рабочей недели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bCs/>
          <w:spacing w:val="1"/>
          <w:sz w:val="18"/>
          <w:szCs w:val="18"/>
        </w:rPr>
      </w:pPr>
      <w:r w:rsidRPr="0050333C">
        <w:rPr>
          <w:bCs/>
          <w:spacing w:val="7"/>
          <w:sz w:val="18"/>
          <w:szCs w:val="18"/>
        </w:rPr>
        <w:t xml:space="preserve">22.Не оставляйте зарядные устройства от мобильных </w:t>
      </w:r>
      <w:r w:rsidRPr="0050333C">
        <w:rPr>
          <w:bCs/>
          <w:spacing w:val="5"/>
          <w:sz w:val="18"/>
          <w:szCs w:val="18"/>
        </w:rPr>
        <w:t xml:space="preserve">телефонов и других приборов в сети, когда они не </w:t>
      </w:r>
      <w:r w:rsidRPr="0050333C">
        <w:rPr>
          <w:bCs/>
          <w:spacing w:val="1"/>
          <w:sz w:val="18"/>
          <w:szCs w:val="18"/>
        </w:rPr>
        <w:t xml:space="preserve">используются по назначению. 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bCs/>
          <w:spacing w:val="1"/>
          <w:sz w:val="18"/>
          <w:szCs w:val="18"/>
        </w:rPr>
        <w:t xml:space="preserve">23.Повышайте культуру энергосбережения и проводите </w:t>
      </w:r>
      <w:r w:rsidRPr="0050333C">
        <w:rPr>
          <w:bCs/>
          <w:sz w:val="18"/>
          <w:szCs w:val="18"/>
        </w:rPr>
        <w:t>соответствующую разъяснительную деятельность:</w:t>
      </w:r>
      <w:r w:rsidRPr="0050333C">
        <w:rPr>
          <w:bCs/>
          <w:spacing w:val="10"/>
          <w:sz w:val="18"/>
          <w:szCs w:val="18"/>
        </w:rPr>
        <w:t xml:space="preserve"> </w:t>
      </w:r>
      <w:r w:rsidRPr="0050333C">
        <w:rPr>
          <w:spacing w:val="10"/>
          <w:sz w:val="18"/>
          <w:szCs w:val="18"/>
        </w:rPr>
        <w:t xml:space="preserve">"Уходя гасите свет", "Здесь горят </w:t>
      </w:r>
      <w:r w:rsidRPr="0050333C">
        <w:rPr>
          <w:sz w:val="18"/>
          <w:szCs w:val="18"/>
        </w:rPr>
        <w:t>энергосберегающие лампы", "Мы экономим электроэнергию</w:t>
      </w:r>
      <w:proofErr w:type="gramStart"/>
      <w:r w:rsidRPr="0050333C">
        <w:rPr>
          <w:sz w:val="18"/>
          <w:szCs w:val="18"/>
        </w:rPr>
        <w:t>".</w:t>
      </w:r>
      <w:r w:rsidRPr="0050333C">
        <w:rPr>
          <w:spacing w:val="-3"/>
          <w:sz w:val="18"/>
          <w:szCs w:val="18"/>
        </w:rPr>
        <w:t>.</w:t>
      </w:r>
      <w:proofErr w:type="gramEnd"/>
      <w:r w:rsidRPr="0050333C">
        <w:rPr>
          <w:bCs/>
          <w:spacing w:val="2"/>
          <w:sz w:val="18"/>
          <w:szCs w:val="18"/>
        </w:rPr>
        <w:t xml:space="preserve">Когда это целесообразно  </w:t>
      </w:r>
      <w:r w:rsidRPr="0050333C">
        <w:rPr>
          <w:bCs/>
          <w:spacing w:val="4"/>
          <w:sz w:val="18"/>
          <w:szCs w:val="18"/>
        </w:rPr>
        <w:t xml:space="preserve">используйте </w:t>
      </w:r>
      <w:r w:rsidRPr="0050333C">
        <w:rPr>
          <w:bCs/>
          <w:spacing w:val="5"/>
          <w:sz w:val="18"/>
          <w:szCs w:val="18"/>
        </w:rPr>
        <w:t xml:space="preserve">настольные лампы для минимизации использования </w:t>
      </w:r>
      <w:r w:rsidRPr="0050333C">
        <w:rPr>
          <w:bCs/>
          <w:spacing w:val="-1"/>
          <w:sz w:val="18"/>
          <w:szCs w:val="18"/>
        </w:rPr>
        <w:t>общего освещения.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bCs/>
          <w:spacing w:val="1"/>
          <w:sz w:val="18"/>
          <w:szCs w:val="18"/>
        </w:rPr>
        <w:t xml:space="preserve">24.Используйте </w:t>
      </w:r>
      <w:proofErr w:type="spellStart"/>
      <w:r w:rsidRPr="0050333C">
        <w:rPr>
          <w:bCs/>
          <w:spacing w:val="1"/>
          <w:sz w:val="18"/>
          <w:szCs w:val="18"/>
        </w:rPr>
        <w:t>энергоэффективные</w:t>
      </w:r>
      <w:proofErr w:type="spellEnd"/>
      <w:r w:rsidRPr="0050333C">
        <w:rPr>
          <w:bCs/>
          <w:spacing w:val="1"/>
          <w:sz w:val="18"/>
          <w:szCs w:val="18"/>
        </w:rPr>
        <w:t xml:space="preserve"> электроприборы и </w:t>
      </w:r>
      <w:r w:rsidRPr="0050333C">
        <w:rPr>
          <w:bCs/>
          <w:sz w:val="18"/>
          <w:szCs w:val="18"/>
        </w:rPr>
        <w:t xml:space="preserve">оргтехнику </w:t>
      </w:r>
      <w:r w:rsidRPr="0050333C">
        <w:rPr>
          <w:sz w:val="18"/>
          <w:szCs w:val="18"/>
        </w:rPr>
        <w:t>(класса</w:t>
      </w:r>
      <w:proofErr w:type="gramStart"/>
      <w:r w:rsidRPr="0050333C">
        <w:rPr>
          <w:sz w:val="18"/>
          <w:szCs w:val="18"/>
        </w:rPr>
        <w:t xml:space="preserve"> А</w:t>
      </w:r>
      <w:proofErr w:type="gramEnd"/>
      <w:r w:rsidRPr="0050333C">
        <w:rPr>
          <w:sz w:val="18"/>
          <w:szCs w:val="18"/>
        </w:rPr>
        <w:t xml:space="preserve">, А+, А++). Список некоторых видов бытовой техники (холодильники, стиральные машины, посудомоечные машины) по классам </w:t>
      </w:r>
      <w:proofErr w:type="spellStart"/>
      <w:r w:rsidRPr="0050333C">
        <w:rPr>
          <w:sz w:val="18"/>
          <w:szCs w:val="18"/>
        </w:rPr>
        <w:t>энергоэффективности</w:t>
      </w:r>
      <w:proofErr w:type="spellEnd"/>
      <w:r w:rsidRPr="0050333C">
        <w:rPr>
          <w:sz w:val="18"/>
          <w:szCs w:val="18"/>
        </w:rPr>
        <w:t xml:space="preserve"> </w:t>
      </w:r>
      <w:proofErr w:type="gramStart"/>
      <w:r w:rsidRPr="0050333C">
        <w:rPr>
          <w:sz w:val="18"/>
          <w:szCs w:val="18"/>
        </w:rPr>
        <w:t>-</w:t>
      </w:r>
      <w:r w:rsidRPr="0050333C">
        <w:rPr>
          <w:spacing w:val="2"/>
          <w:sz w:val="18"/>
          <w:szCs w:val="18"/>
        </w:rPr>
        <w:t>С</w:t>
      </w:r>
      <w:proofErr w:type="gramEnd"/>
      <w:r w:rsidRPr="0050333C">
        <w:rPr>
          <w:spacing w:val="2"/>
          <w:sz w:val="18"/>
          <w:szCs w:val="18"/>
        </w:rPr>
        <w:t xml:space="preserve">емь классов (А, В, С, </w:t>
      </w:r>
      <w:r w:rsidRPr="0050333C">
        <w:rPr>
          <w:spacing w:val="2"/>
          <w:sz w:val="18"/>
          <w:szCs w:val="18"/>
          <w:lang w:val="en-US"/>
        </w:rPr>
        <w:t>D</w:t>
      </w:r>
      <w:r w:rsidRPr="0050333C">
        <w:rPr>
          <w:spacing w:val="2"/>
          <w:sz w:val="18"/>
          <w:szCs w:val="18"/>
        </w:rPr>
        <w:t xml:space="preserve">, </w:t>
      </w:r>
      <w:r w:rsidRPr="0050333C">
        <w:rPr>
          <w:spacing w:val="2"/>
          <w:sz w:val="18"/>
          <w:szCs w:val="18"/>
          <w:lang w:val="en-US"/>
        </w:rPr>
        <w:t>E</w:t>
      </w:r>
      <w:r w:rsidRPr="0050333C">
        <w:rPr>
          <w:spacing w:val="2"/>
          <w:sz w:val="18"/>
          <w:szCs w:val="18"/>
        </w:rPr>
        <w:t xml:space="preserve">, </w:t>
      </w:r>
      <w:r w:rsidRPr="0050333C">
        <w:rPr>
          <w:spacing w:val="2"/>
          <w:sz w:val="18"/>
          <w:szCs w:val="18"/>
          <w:lang w:val="en-US"/>
        </w:rPr>
        <w:t>F</w:t>
      </w:r>
      <w:r w:rsidRPr="0050333C">
        <w:rPr>
          <w:spacing w:val="2"/>
          <w:sz w:val="18"/>
          <w:szCs w:val="18"/>
        </w:rPr>
        <w:t xml:space="preserve">, </w:t>
      </w:r>
      <w:r w:rsidRPr="0050333C">
        <w:rPr>
          <w:spacing w:val="2"/>
          <w:sz w:val="18"/>
          <w:szCs w:val="18"/>
          <w:lang w:val="en-US"/>
        </w:rPr>
        <w:t>G</w:t>
      </w:r>
      <w:r w:rsidRPr="0050333C">
        <w:rPr>
          <w:spacing w:val="2"/>
          <w:sz w:val="18"/>
          <w:szCs w:val="18"/>
        </w:rPr>
        <w:t xml:space="preserve">) обозначают степени </w:t>
      </w:r>
      <w:r w:rsidR="00AD51C2" w:rsidRPr="0050333C">
        <w:rPr>
          <w:spacing w:val="2"/>
          <w:sz w:val="18"/>
          <w:szCs w:val="18"/>
        </w:rPr>
        <w:t>энергетической</w:t>
      </w:r>
      <w:r w:rsidRPr="0050333C">
        <w:rPr>
          <w:spacing w:val="2"/>
          <w:sz w:val="18"/>
          <w:szCs w:val="18"/>
        </w:rPr>
        <w:t xml:space="preserve"> эффективности от максимальной (А) до </w:t>
      </w:r>
      <w:r w:rsidRPr="0050333C">
        <w:rPr>
          <w:spacing w:val="-1"/>
          <w:sz w:val="18"/>
          <w:szCs w:val="18"/>
        </w:rPr>
        <w:t xml:space="preserve">минимальной </w:t>
      </w:r>
      <w:r w:rsidRPr="0050333C">
        <w:rPr>
          <w:b/>
          <w:bCs/>
          <w:spacing w:val="-1"/>
          <w:sz w:val="18"/>
          <w:szCs w:val="18"/>
        </w:rPr>
        <w:t>(</w:t>
      </w:r>
      <w:r w:rsidRPr="0050333C">
        <w:rPr>
          <w:b/>
          <w:bCs/>
          <w:spacing w:val="-1"/>
          <w:sz w:val="18"/>
          <w:szCs w:val="18"/>
          <w:lang w:val="en-US"/>
        </w:rPr>
        <w:t>G</w:t>
      </w:r>
      <w:r w:rsidRPr="0050333C">
        <w:rPr>
          <w:b/>
          <w:bCs/>
          <w:spacing w:val="-1"/>
          <w:sz w:val="18"/>
          <w:szCs w:val="18"/>
        </w:rPr>
        <w:t>).</w:t>
      </w:r>
    </w:p>
    <w:p w:rsidR="0050333C" w:rsidRP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sz w:val="18"/>
          <w:szCs w:val="18"/>
        </w:rPr>
        <w:t xml:space="preserve">25.Старайтесь, чтобы в квартире не работали лишние </w:t>
      </w:r>
      <w:proofErr w:type="spellStart"/>
      <w:r w:rsidRPr="0050333C">
        <w:rPr>
          <w:sz w:val="18"/>
          <w:szCs w:val="18"/>
        </w:rPr>
        <w:t>энергопотребители</w:t>
      </w:r>
      <w:proofErr w:type="spellEnd"/>
      <w:r w:rsidRPr="0050333C">
        <w:rPr>
          <w:sz w:val="18"/>
          <w:szCs w:val="18"/>
        </w:rPr>
        <w:t>: лампы в пустых комнатах, телевизор, если его ни кто не смотрит, и т.д.</w:t>
      </w:r>
    </w:p>
    <w:p w:rsidR="0050333C" w:rsidRDefault="0050333C" w:rsidP="0050333C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  <w:r w:rsidRPr="0050333C">
        <w:rPr>
          <w:sz w:val="18"/>
          <w:szCs w:val="18"/>
        </w:rPr>
        <w:t xml:space="preserve">26.Возьмите за правило использовать в помещении не более трёх электроприборов. (К примеру: освещение, </w:t>
      </w:r>
      <w:proofErr w:type="spellStart"/>
      <w:r w:rsidRPr="0050333C">
        <w:rPr>
          <w:sz w:val="18"/>
          <w:szCs w:val="18"/>
        </w:rPr>
        <w:t>эл</w:t>
      </w:r>
      <w:proofErr w:type="gramStart"/>
      <w:r w:rsidRPr="0050333C">
        <w:rPr>
          <w:sz w:val="18"/>
          <w:szCs w:val="18"/>
        </w:rPr>
        <w:t>.п</w:t>
      </w:r>
      <w:proofErr w:type="gramEnd"/>
      <w:r w:rsidRPr="0050333C">
        <w:rPr>
          <w:sz w:val="18"/>
          <w:szCs w:val="18"/>
        </w:rPr>
        <w:t>литу</w:t>
      </w:r>
      <w:proofErr w:type="spellEnd"/>
      <w:r w:rsidRPr="0050333C">
        <w:rPr>
          <w:sz w:val="18"/>
          <w:szCs w:val="18"/>
        </w:rPr>
        <w:t>, радио)</w:t>
      </w:r>
    </w:p>
    <w:p w:rsidR="00935705" w:rsidRPr="00935705" w:rsidRDefault="00935705" w:rsidP="00935705">
      <w:pPr>
        <w:shd w:val="clear" w:color="auto" w:fill="FFFFFF"/>
        <w:ind w:left="284" w:right="-365" w:hanging="284"/>
        <w:jc w:val="right"/>
        <w:rPr>
          <w:sz w:val="18"/>
          <w:szCs w:val="18"/>
        </w:rPr>
      </w:pPr>
      <w:r w:rsidRPr="00935705">
        <w:rPr>
          <w:sz w:val="18"/>
          <w:szCs w:val="18"/>
        </w:rPr>
        <w:t>Приложение 2</w:t>
      </w:r>
    </w:p>
    <w:p w:rsidR="009348CC" w:rsidRPr="00F6024B" w:rsidRDefault="00175654" w:rsidP="00F6024B">
      <w:pPr>
        <w:shd w:val="clear" w:color="auto" w:fill="FFFFFF"/>
        <w:ind w:left="284" w:right="-365" w:hanging="284"/>
        <w:rPr>
          <w:b/>
          <w:sz w:val="18"/>
          <w:szCs w:val="18"/>
        </w:rPr>
      </w:pPr>
      <w:r w:rsidRPr="00F6024B">
        <w:rPr>
          <w:b/>
          <w:sz w:val="18"/>
          <w:szCs w:val="18"/>
        </w:rPr>
        <w:t xml:space="preserve">Расчет </w:t>
      </w:r>
      <w:r w:rsidR="00AD51C2">
        <w:rPr>
          <w:b/>
          <w:sz w:val="18"/>
          <w:szCs w:val="18"/>
        </w:rPr>
        <w:t>природных ресурсов требуе</w:t>
      </w:r>
      <w:r w:rsidR="00F6024B" w:rsidRPr="00F6024B">
        <w:rPr>
          <w:b/>
          <w:sz w:val="18"/>
          <w:szCs w:val="18"/>
        </w:rPr>
        <w:t xml:space="preserve">мых для производства 1 к </w:t>
      </w:r>
      <w:proofErr w:type="gramStart"/>
      <w:r w:rsidR="00F6024B" w:rsidRPr="00F6024B">
        <w:rPr>
          <w:b/>
          <w:sz w:val="18"/>
          <w:szCs w:val="18"/>
        </w:rPr>
        <w:t>Вт</w:t>
      </w:r>
      <w:proofErr w:type="gramEnd"/>
      <w:r w:rsidR="00F6024B" w:rsidRPr="00F6024B">
        <w:rPr>
          <w:b/>
          <w:sz w:val="18"/>
          <w:szCs w:val="18"/>
        </w:rPr>
        <w:t xml:space="preserve"> энергии.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Пользуясь данными таблицы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4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 и полученным значением </w:t>
      </w:r>
      <w:proofErr w:type="gramStart"/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Q</w:t>
      </w:r>
      <w:proofErr w:type="spellStart"/>
      <w:proofErr w:type="gramEnd"/>
      <w:r w:rsidRPr="009348CC">
        <w:rPr>
          <w:rFonts w:eastAsia="Times New Roman"/>
          <w:color w:val="000000" w:themeColor="text1"/>
          <w:sz w:val="20"/>
          <w:szCs w:val="20"/>
          <w:vertAlign w:val="subscript"/>
          <w:lang w:eastAsia="ru-RU"/>
        </w:rPr>
        <w:t>сут</w:t>
      </w:r>
      <w:proofErr w:type="spellEnd"/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, рассчитайте сколько угля, нефти или газа необходимо было сжечь, чтобы получить такое количество энергии, а также сколько углекислого газа при этом выделится.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Для расчёта пользуйтесь формулами: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u w:val="single"/>
          <w:lang w:eastAsia="ru-RU"/>
        </w:rPr>
      </w:pP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- </w:t>
      </w:r>
      <w:r w:rsidRPr="009348CC">
        <w:rPr>
          <w:rFonts w:eastAsia="Times New Roman"/>
          <w:color w:val="000000" w:themeColor="text1"/>
          <w:sz w:val="20"/>
          <w:szCs w:val="20"/>
          <w:u w:val="single"/>
          <w:lang w:eastAsia="ru-RU"/>
        </w:rPr>
        <w:t>для нефти и угля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масса топлива – 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M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 = </w:t>
      </w:r>
      <w:proofErr w:type="gramStart"/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Q</w:t>
      </w:r>
      <w:proofErr w:type="spellStart"/>
      <w:proofErr w:type="gramEnd"/>
      <w:r w:rsidRPr="009348CC">
        <w:rPr>
          <w:rFonts w:eastAsia="Times New Roman"/>
          <w:color w:val="000000" w:themeColor="text1"/>
          <w:sz w:val="20"/>
          <w:szCs w:val="20"/>
          <w:vertAlign w:val="subscript"/>
          <w:lang w:eastAsia="ru-RU"/>
        </w:rPr>
        <w:t>сут</w:t>
      </w:r>
      <w:proofErr w:type="spellEnd"/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/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q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, кг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объём углекислого газа – 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V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(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CO</w:t>
      </w:r>
      <w:r w:rsidRPr="009348CC">
        <w:rPr>
          <w:rFonts w:eastAsia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) = 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M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∙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c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, м</w:t>
      </w:r>
      <w:r w:rsidRPr="009348CC">
        <w:rPr>
          <w:rFonts w:eastAsia="Times New Roman"/>
          <w:color w:val="000000" w:themeColor="text1"/>
          <w:sz w:val="20"/>
          <w:szCs w:val="20"/>
          <w:vertAlign w:val="superscript"/>
          <w:lang w:eastAsia="ru-RU"/>
        </w:rPr>
        <w:t>3</w:t>
      </w:r>
    </w:p>
    <w:p w:rsidR="009348CC" w:rsidRPr="009348CC" w:rsidRDefault="009348CC" w:rsidP="009348CC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9348CC" w:rsidRPr="009348CC" w:rsidRDefault="009348CC" w:rsidP="009348CC">
      <w:pPr>
        <w:jc w:val="both"/>
        <w:rPr>
          <w:rFonts w:eastAsia="Times New Roman"/>
          <w:color w:val="000000"/>
          <w:sz w:val="20"/>
          <w:szCs w:val="20"/>
          <w:u w:val="single"/>
          <w:lang w:eastAsia="ru-RU"/>
        </w:rPr>
      </w:pPr>
      <w:r w:rsidRPr="009348CC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9348CC">
        <w:rPr>
          <w:rFonts w:eastAsia="Times New Roman"/>
          <w:color w:val="000000"/>
          <w:sz w:val="20"/>
          <w:szCs w:val="20"/>
          <w:u w:val="single"/>
          <w:lang w:eastAsia="ru-RU"/>
        </w:rPr>
        <w:t>для газа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348CC">
        <w:rPr>
          <w:rFonts w:eastAsia="Times New Roman"/>
          <w:color w:val="000000"/>
          <w:sz w:val="20"/>
          <w:szCs w:val="20"/>
          <w:lang w:eastAsia="ru-RU"/>
        </w:rPr>
        <w:t xml:space="preserve">объём топлива – </w:t>
      </w:r>
      <w:r w:rsidRPr="009348CC">
        <w:rPr>
          <w:rFonts w:eastAsia="Times New Roman"/>
          <w:color w:val="000000"/>
          <w:sz w:val="20"/>
          <w:szCs w:val="20"/>
          <w:lang w:val="en-US" w:eastAsia="ru-RU"/>
        </w:rPr>
        <w:t>V</w:t>
      </w:r>
      <w:r w:rsidRPr="009348CC">
        <w:rPr>
          <w:rFonts w:eastAsia="Times New Roman"/>
          <w:color w:val="000000"/>
          <w:sz w:val="20"/>
          <w:szCs w:val="20"/>
          <w:lang w:eastAsia="ru-RU"/>
        </w:rPr>
        <w:t xml:space="preserve"> =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Q</w:t>
      </w:r>
      <w:proofErr w:type="spellStart"/>
      <w:proofErr w:type="gramEnd"/>
      <w:r w:rsidRPr="009348CC">
        <w:rPr>
          <w:rFonts w:eastAsia="Times New Roman"/>
          <w:color w:val="000000" w:themeColor="text1"/>
          <w:sz w:val="20"/>
          <w:szCs w:val="20"/>
          <w:vertAlign w:val="subscript"/>
          <w:lang w:eastAsia="ru-RU"/>
        </w:rPr>
        <w:t>сут</w:t>
      </w:r>
      <w:proofErr w:type="spellEnd"/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/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q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, м</w:t>
      </w:r>
      <w:r w:rsidRPr="009348CC">
        <w:rPr>
          <w:rFonts w:eastAsia="Times New Roman"/>
          <w:color w:val="000000" w:themeColor="text1"/>
          <w:sz w:val="20"/>
          <w:szCs w:val="20"/>
          <w:vertAlign w:val="superscript"/>
          <w:lang w:eastAsia="ru-RU"/>
        </w:rPr>
        <w:t>3</w:t>
      </w:r>
    </w:p>
    <w:p w:rsidR="009348CC" w:rsidRPr="009348CC" w:rsidRDefault="009348CC" w:rsidP="009348CC">
      <w:p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объём углекислого газа – 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V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(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CO</w:t>
      </w:r>
      <w:r w:rsidRPr="009348CC">
        <w:rPr>
          <w:rFonts w:eastAsia="Times New Roman"/>
          <w:color w:val="000000" w:themeColor="text1"/>
          <w:sz w:val="20"/>
          <w:szCs w:val="20"/>
          <w:vertAlign w:val="subscript"/>
          <w:lang w:eastAsia="ru-RU"/>
        </w:rPr>
        <w:t>2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 xml:space="preserve">) = 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M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∙</w:t>
      </w:r>
      <w:r w:rsidRPr="009348CC">
        <w:rPr>
          <w:rFonts w:eastAsia="Times New Roman"/>
          <w:color w:val="000000" w:themeColor="text1"/>
          <w:sz w:val="20"/>
          <w:szCs w:val="20"/>
          <w:lang w:val="en-US" w:eastAsia="ru-RU"/>
        </w:rPr>
        <w:t>c</w:t>
      </w:r>
      <w:r w:rsidRPr="009348CC">
        <w:rPr>
          <w:rFonts w:eastAsia="Times New Roman"/>
          <w:color w:val="000000" w:themeColor="text1"/>
          <w:sz w:val="20"/>
          <w:szCs w:val="20"/>
          <w:lang w:eastAsia="ru-RU"/>
        </w:rPr>
        <w:t>, м</w:t>
      </w:r>
      <w:r w:rsidRPr="009348CC">
        <w:rPr>
          <w:rFonts w:eastAsia="Times New Roman"/>
          <w:color w:val="000000" w:themeColor="text1"/>
          <w:sz w:val="20"/>
          <w:szCs w:val="20"/>
          <w:vertAlign w:val="superscript"/>
          <w:lang w:eastAsia="ru-RU"/>
        </w:rPr>
        <w:t>3</w:t>
      </w:r>
    </w:p>
    <w:p w:rsidR="009348CC" w:rsidRPr="009348CC" w:rsidRDefault="009348CC" w:rsidP="009348CC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9348CC" w:rsidRPr="009348CC" w:rsidRDefault="009348CC" w:rsidP="009348CC">
      <w:pPr>
        <w:jc w:val="right"/>
        <w:rPr>
          <w:rFonts w:eastAsia="Times New Roman"/>
          <w:b/>
          <w:color w:val="000000"/>
          <w:sz w:val="20"/>
          <w:szCs w:val="20"/>
          <w:lang w:eastAsia="ru-RU"/>
        </w:rPr>
      </w:pPr>
      <w:r w:rsidRPr="009348CC">
        <w:rPr>
          <w:rFonts w:eastAsia="Times New Roman"/>
          <w:b/>
          <w:color w:val="000000"/>
          <w:sz w:val="20"/>
          <w:szCs w:val="20"/>
          <w:lang w:eastAsia="ru-RU"/>
        </w:rPr>
        <w:t xml:space="preserve">Таблица </w:t>
      </w:r>
      <w:r>
        <w:rPr>
          <w:rFonts w:eastAsia="Times New Roman"/>
          <w:b/>
          <w:color w:val="000000"/>
          <w:sz w:val="20"/>
          <w:szCs w:val="20"/>
          <w:lang w:eastAsia="ru-RU"/>
        </w:rPr>
        <w:t>4</w:t>
      </w:r>
    </w:p>
    <w:p w:rsidR="009348CC" w:rsidRPr="009348CC" w:rsidRDefault="009348CC" w:rsidP="009348CC">
      <w:pPr>
        <w:rPr>
          <w:rFonts w:eastAsia="Times New Roman"/>
          <w:b/>
          <w:color w:val="000000"/>
          <w:sz w:val="20"/>
          <w:szCs w:val="20"/>
          <w:lang w:eastAsia="ru-RU"/>
        </w:rPr>
      </w:pPr>
      <w:r w:rsidRPr="009348CC">
        <w:rPr>
          <w:rFonts w:eastAsia="Times New Roman"/>
          <w:b/>
          <w:color w:val="000000"/>
          <w:sz w:val="20"/>
          <w:szCs w:val="20"/>
          <w:lang w:eastAsia="ru-RU"/>
        </w:rPr>
        <w:t>Характеристики различных видов топлива</w:t>
      </w:r>
    </w:p>
    <w:p w:rsidR="009348CC" w:rsidRPr="009348CC" w:rsidRDefault="009348CC" w:rsidP="009348CC">
      <w:pPr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Style w:val="a9"/>
        <w:tblW w:w="9795" w:type="dxa"/>
        <w:tblLook w:val="04A0" w:firstRow="1" w:lastRow="0" w:firstColumn="1" w:lastColumn="0" w:noHBand="0" w:noVBand="1"/>
      </w:tblPr>
      <w:tblGrid>
        <w:gridCol w:w="2306"/>
        <w:gridCol w:w="3948"/>
        <w:gridCol w:w="3541"/>
      </w:tblGrid>
      <w:tr w:rsidR="00935705" w:rsidRPr="009348CC" w:rsidTr="009348CC">
        <w:trPr>
          <w:trHeight w:val="466"/>
        </w:trPr>
        <w:tc>
          <w:tcPr>
            <w:tcW w:w="2306" w:type="dxa"/>
            <w:vMerge w:val="restart"/>
          </w:tcPr>
          <w:p w:rsidR="00935705" w:rsidRPr="009348CC" w:rsidRDefault="00935705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3948" w:type="dxa"/>
          </w:tcPr>
          <w:p w:rsidR="00C917CC" w:rsidRDefault="00935705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Удельная теплота сгорания </w:t>
            </w:r>
          </w:p>
          <w:p w:rsidR="00935705" w:rsidRPr="009348CC" w:rsidRDefault="00935705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5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q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кВт∙</w:t>
            </w:r>
            <w:proofErr w:type="gramStart"/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/кг, </w:t>
            </w:r>
            <w:proofErr w:type="spellStart"/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кВт∙ч</w:t>
            </w:r>
            <w:proofErr w:type="spellEnd"/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газа)</w:t>
            </w:r>
          </w:p>
        </w:tc>
        <w:tc>
          <w:tcPr>
            <w:tcW w:w="3541" w:type="dxa"/>
          </w:tcPr>
          <w:p w:rsidR="00935705" w:rsidRPr="009348CC" w:rsidRDefault="00935705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Удельное количество углекислого газа (</w:t>
            </w:r>
            <w:r w:rsidRPr="00935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м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/кг, м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(для газа) </w:t>
            </w:r>
          </w:p>
        </w:tc>
      </w:tr>
      <w:tr w:rsidR="00935705" w:rsidRPr="009348CC" w:rsidTr="00C917CC">
        <w:trPr>
          <w:trHeight w:val="274"/>
        </w:trPr>
        <w:tc>
          <w:tcPr>
            <w:tcW w:w="2306" w:type="dxa"/>
            <w:vMerge/>
          </w:tcPr>
          <w:p w:rsidR="00935705" w:rsidRPr="009348CC" w:rsidRDefault="00935705" w:rsidP="009348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935705" w:rsidRPr="009348CC" w:rsidRDefault="00C917CC" w:rsidP="009348CC">
            <w:pPr>
              <w:rPr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5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q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1" w:type="dxa"/>
          </w:tcPr>
          <w:p w:rsidR="00935705" w:rsidRPr="009348CC" w:rsidRDefault="00C917CC" w:rsidP="009348CC">
            <w:pPr>
              <w:rPr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57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348CC" w:rsidRPr="009348CC" w:rsidTr="009348CC">
        <w:trPr>
          <w:trHeight w:val="274"/>
        </w:trPr>
        <w:tc>
          <w:tcPr>
            <w:tcW w:w="2306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3948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8,1 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541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9348CC" w:rsidRPr="009348CC" w:rsidTr="009348CC">
        <w:trPr>
          <w:trHeight w:val="281"/>
        </w:trPr>
        <w:tc>
          <w:tcPr>
            <w:tcW w:w="2306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Нефть</w:t>
            </w:r>
          </w:p>
        </w:tc>
        <w:tc>
          <w:tcPr>
            <w:tcW w:w="3948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12,8 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541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9348CC" w:rsidRPr="009348CC" w:rsidTr="009348CC">
        <w:trPr>
          <w:trHeight w:val="287"/>
        </w:trPr>
        <w:tc>
          <w:tcPr>
            <w:tcW w:w="2306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3948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11,4 </w:t>
            </w: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541" w:type="dxa"/>
          </w:tcPr>
          <w:p w:rsidR="009348CC" w:rsidRPr="009348CC" w:rsidRDefault="009348CC" w:rsidP="009348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</w:tbl>
    <w:p w:rsidR="00150A03" w:rsidRDefault="00150A03" w:rsidP="00150A03">
      <w:pPr>
        <w:spacing w:before="30" w:after="30"/>
        <w:jc w:val="right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</w:p>
    <w:p w:rsidR="00150A03" w:rsidRPr="00150A03" w:rsidRDefault="00150A03" w:rsidP="00150A03">
      <w:pPr>
        <w:spacing w:before="30" w:after="30"/>
        <w:jc w:val="right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r w:rsidRPr="00150A03">
        <w:rPr>
          <w:rFonts w:eastAsia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Таблица </w:t>
      </w:r>
      <w:r>
        <w:rPr>
          <w:rFonts w:eastAsia="Times New Roman"/>
          <w:b/>
          <w:color w:val="000000" w:themeColor="text1"/>
          <w:sz w:val="20"/>
          <w:szCs w:val="20"/>
          <w:lang w:eastAsia="ru-RU"/>
        </w:rPr>
        <w:t>5</w:t>
      </w:r>
    </w:p>
    <w:p w:rsidR="00150A03" w:rsidRPr="00150A03" w:rsidRDefault="00150A03" w:rsidP="00150A03">
      <w:pPr>
        <w:spacing w:before="30" w:after="30"/>
        <w:rPr>
          <w:rFonts w:eastAsia="Times New Roman"/>
          <w:b/>
          <w:color w:val="000000" w:themeColor="text1"/>
          <w:sz w:val="20"/>
          <w:szCs w:val="20"/>
          <w:lang w:eastAsia="ru-RU"/>
        </w:rPr>
      </w:pPr>
      <w:r w:rsidRPr="00150A03">
        <w:rPr>
          <w:rFonts w:eastAsia="Times New Roman"/>
          <w:b/>
          <w:color w:val="000000" w:themeColor="text1"/>
          <w:sz w:val="20"/>
          <w:szCs w:val="20"/>
          <w:lang w:eastAsia="ru-RU"/>
        </w:rPr>
        <w:t>Примерная мощность электроприборов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6295"/>
        <w:gridCol w:w="1638"/>
        <w:gridCol w:w="1638"/>
      </w:tblGrid>
      <w:tr w:rsidR="00150A03" w:rsidRPr="00150A03" w:rsidTr="00E0147C">
        <w:trPr>
          <w:trHeight w:val="175"/>
        </w:trPr>
        <w:tc>
          <w:tcPr>
            <w:tcW w:w="617" w:type="dxa"/>
            <w:vMerge w:val="restart"/>
            <w:vAlign w:val="center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6295" w:type="dxa"/>
            <w:vMerge w:val="restart"/>
            <w:vAlign w:val="center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Название электроприбора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 xml:space="preserve">Мощность, </w:t>
            </w:r>
            <w:proofErr w:type="gramStart"/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55"/>
        </w:trPr>
        <w:tc>
          <w:tcPr>
            <w:tcW w:w="617" w:type="dxa"/>
            <w:vMerge/>
          </w:tcPr>
          <w:p w:rsidR="00150A03" w:rsidRPr="00150A03" w:rsidRDefault="00150A03" w:rsidP="00837E9E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  <w:vMerge/>
          </w:tcPr>
          <w:p w:rsidR="00150A03" w:rsidRPr="00150A03" w:rsidRDefault="00150A03" w:rsidP="00837E9E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Духовка электрическая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Посудомоечная машина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Фен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1538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Обогреватель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Кофеварка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Микроволновая печь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Утюг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Тостер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Комнатный кондиционер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Электрическая кухонная плита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Электрический чайник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Пылесос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Нагреватель воды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479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Стиральная машина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Кофе-машина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Плазменный телевизор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Блендер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Морозильная камера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Жидкокристаллический телевизор (LCD) 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Игровая приставка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Холодильник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Обычный телевизор (с электронно-лучевой трубкой) 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Монитор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Компьютер (системный блок)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Портативный вентилятор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Электрическое одеяло 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Плойка для завивки волос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Увлажнитель воздуха 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Лампа накаливания (60 Вт)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Стереосистема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Ноутбук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Аквариум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Компактная люминесцентная лампа (энергосберегающая лампа), эквивалентная 60 Вт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DVD-плеер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Спутниковая антенна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Видеомагнитофон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Радиочасы</w:t>
            </w:r>
            <w:proofErr w:type="spellEnd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Переносная стереосистема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Беспроводной</w:t>
            </w:r>
            <w:proofErr w:type="gramEnd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роутер </w:t>
            </w:r>
            <w:proofErr w:type="spellStart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Зарядка для мобильного телефона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Беспроводной</w:t>
            </w:r>
            <w:proofErr w:type="gramEnd"/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телефон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Автоответчик 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150A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150A03" w:rsidRPr="00150A03" w:rsidTr="00E0147C">
        <w:trPr>
          <w:trHeight w:val="227"/>
        </w:trPr>
        <w:tc>
          <w:tcPr>
            <w:tcW w:w="617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295" w:type="dxa"/>
          </w:tcPr>
          <w:p w:rsidR="00150A03" w:rsidRPr="00150A03" w:rsidRDefault="00150A03" w:rsidP="00150A03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150A03" w:rsidRPr="00150A03" w:rsidRDefault="00150A03" w:rsidP="00837E9E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151E4B" w:rsidRPr="0050333C" w:rsidRDefault="00151E4B" w:rsidP="00151E4B">
      <w:pPr>
        <w:ind w:left="2124" w:firstLine="708"/>
        <w:jc w:val="right"/>
        <w:rPr>
          <w:sz w:val="18"/>
          <w:szCs w:val="18"/>
        </w:rPr>
      </w:pPr>
      <w:r w:rsidRPr="0050333C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151E4B" w:rsidRPr="0050333C" w:rsidRDefault="00151E4B" w:rsidP="00151E4B">
      <w:pPr>
        <w:rPr>
          <w:rFonts w:eastAsia="Times New Roman"/>
          <w:b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b/>
          <w:color w:val="000000"/>
          <w:sz w:val="18"/>
          <w:szCs w:val="18"/>
          <w:lang w:eastAsia="ru-RU"/>
        </w:rPr>
        <w:t>Оформление исследовательской работы</w:t>
      </w:r>
    </w:p>
    <w:p w:rsidR="00151E4B" w:rsidRPr="0050333C" w:rsidRDefault="00151E4B" w:rsidP="00151E4B">
      <w:pPr>
        <w:numPr>
          <w:ilvl w:val="0"/>
          <w:numId w:val="11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50333C">
        <w:rPr>
          <w:rFonts w:eastAsia="Times New Roman"/>
          <w:b/>
          <w:color w:val="000000"/>
          <w:sz w:val="18"/>
          <w:szCs w:val="18"/>
          <w:lang w:eastAsia="ru-RU"/>
        </w:rPr>
        <w:t>Титульный лист</w:t>
      </w:r>
      <w:r w:rsidRPr="0050333C">
        <w:rPr>
          <w:rFonts w:eastAsia="Times New Roman"/>
          <w:color w:val="000000"/>
          <w:sz w:val="18"/>
          <w:szCs w:val="18"/>
          <w:lang w:eastAsia="ru-RU"/>
        </w:rPr>
        <w:t xml:space="preserve"> (Наименование учреждения, название работы, номинация, ФИО участника или группы лиц, название команды или объединения, ФИО руководителя (полностью)</w:t>
      </w:r>
      <w:proofErr w:type="gramEnd"/>
    </w:p>
    <w:p w:rsidR="00151E4B" w:rsidRPr="0050333C" w:rsidRDefault="00946240" w:rsidP="00151E4B">
      <w:pPr>
        <w:spacing w:before="100" w:beforeAutospacing="1" w:after="100" w:afterAutospacing="1"/>
        <w:ind w:firstLine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>Телефон, факс</w:t>
      </w:r>
      <w:r w:rsidR="00151E4B" w:rsidRPr="0050333C">
        <w:rPr>
          <w:rFonts w:eastAsia="Times New Roman"/>
          <w:color w:val="000000"/>
          <w:sz w:val="18"/>
          <w:szCs w:val="18"/>
          <w:lang w:eastAsia="ru-RU"/>
        </w:rPr>
        <w:t>, почтовый  и электронный адрес</w:t>
      </w:r>
    </w:p>
    <w:p w:rsidR="00151E4B" w:rsidRPr="0050333C" w:rsidRDefault="00151E4B" w:rsidP="00151E4B">
      <w:pPr>
        <w:numPr>
          <w:ilvl w:val="0"/>
          <w:numId w:val="11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b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b/>
          <w:color w:val="000000"/>
          <w:sz w:val="18"/>
          <w:szCs w:val="18"/>
          <w:lang w:eastAsia="ru-RU"/>
        </w:rPr>
        <w:t>Состав исследовательской работы: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Аннотация  (описание, на что направлен</w:t>
      </w:r>
      <w:r>
        <w:rPr>
          <w:rFonts w:eastAsia="Times New Roman"/>
          <w:color w:val="000000"/>
          <w:sz w:val="18"/>
          <w:szCs w:val="18"/>
          <w:lang w:eastAsia="ru-RU"/>
        </w:rPr>
        <w:t>а работа</w:t>
      </w:r>
      <w:r w:rsidRPr="0050333C">
        <w:rPr>
          <w:rFonts w:eastAsia="Times New Roman"/>
          <w:color w:val="000000"/>
          <w:sz w:val="18"/>
          <w:szCs w:val="18"/>
          <w:lang w:eastAsia="ru-RU"/>
        </w:rPr>
        <w:t>, участники)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Цель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Задачи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Краткое содержание (описание механизма реализации работы)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Время и место проведения работы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План проведения работы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Результаты проведенных исследований</w:t>
      </w:r>
      <w:r w:rsidR="00946240">
        <w:rPr>
          <w:rFonts w:eastAsia="Times New Roman"/>
          <w:color w:val="000000"/>
          <w:sz w:val="18"/>
          <w:szCs w:val="18"/>
          <w:lang w:eastAsia="ru-RU"/>
        </w:rPr>
        <w:t xml:space="preserve"> (таблицы)</w:t>
      </w:r>
    </w:p>
    <w:p w:rsidR="00151E4B" w:rsidRPr="0050333C" w:rsidRDefault="00151E4B" w:rsidP="00151E4B">
      <w:pPr>
        <w:numPr>
          <w:ilvl w:val="0"/>
          <w:numId w:val="12"/>
        </w:numPr>
        <w:spacing w:before="100" w:beforeAutospacing="1" w:after="100" w:afterAutospacing="1"/>
        <w:ind w:left="426"/>
        <w:contextualSpacing/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50333C">
        <w:rPr>
          <w:rFonts w:eastAsia="Times New Roman"/>
          <w:color w:val="000000"/>
          <w:sz w:val="18"/>
          <w:szCs w:val="18"/>
          <w:lang w:eastAsia="ru-RU"/>
        </w:rPr>
        <w:t>Выводы и рекомендации.</w:t>
      </w:r>
    </w:p>
    <w:p w:rsidR="009348CC" w:rsidRPr="0050333C" w:rsidRDefault="009348CC" w:rsidP="00150A03">
      <w:pPr>
        <w:shd w:val="clear" w:color="auto" w:fill="FFFFFF"/>
        <w:ind w:left="284" w:right="-365" w:hanging="284"/>
        <w:jc w:val="both"/>
        <w:rPr>
          <w:sz w:val="18"/>
          <w:szCs w:val="18"/>
        </w:rPr>
      </w:pPr>
    </w:p>
    <w:sectPr w:rsidR="009348CC" w:rsidRPr="0050333C" w:rsidSect="0050333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4F7"/>
    <w:multiLevelType w:val="hybridMultilevel"/>
    <w:tmpl w:val="59D8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59F2"/>
    <w:multiLevelType w:val="hybridMultilevel"/>
    <w:tmpl w:val="E068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5988"/>
    <w:multiLevelType w:val="hybridMultilevel"/>
    <w:tmpl w:val="C1788D66"/>
    <w:lvl w:ilvl="0" w:tplc="2A70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72374"/>
    <w:multiLevelType w:val="hybridMultilevel"/>
    <w:tmpl w:val="8948F1BE"/>
    <w:lvl w:ilvl="0" w:tplc="02548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855699"/>
    <w:multiLevelType w:val="hybridMultilevel"/>
    <w:tmpl w:val="D1A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D543E"/>
    <w:multiLevelType w:val="hybridMultilevel"/>
    <w:tmpl w:val="DAF8E1D8"/>
    <w:lvl w:ilvl="0" w:tplc="CB18D6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721A9"/>
    <w:multiLevelType w:val="hybridMultilevel"/>
    <w:tmpl w:val="F5C8A9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950DF"/>
    <w:multiLevelType w:val="hybridMultilevel"/>
    <w:tmpl w:val="93828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504F7"/>
    <w:multiLevelType w:val="multilevel"/>
    <w:tmpl w:val="359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6003E"/>
    <w:multiLevelType w:val="hybridMultilevel"/>
    <w:tmpl w:val="A23A0E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85523"/>
    <w:multiLevelType w:val="multilevel"/>
    <w:tmpl w:val="C4B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82FDC"/>
    <w:multiLevelType w:val="hybridMultilevel"/>
    <w:tmpl w:val="A746B9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A061F"/>
    <w:multiLevelType w:val="hybridMultilevel"/>
    <w:tmpl w:val="F0406702"/>
    <w:lvl w:ilvl="0" w:tplc="772AF7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87062"/>
    <w:multiLevelType w:val="hybridMultilevel"/>
    <w:tmpl w:val="47B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11B17"/>
    <w:multiLevelType w:val="hybridMultilevel"/>
    <w:tmpl w:val="1200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27BD1"/>
    <w:multiLevelType w:val="hybridMultilevel"/>
    <w:tmpl w:val="A75016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04EBD"/>
    <w:multiLevelType w:val="hybridMultilevel"/>
    <w:tmpl w:val="CFA0E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07"/>
    <w:rsid w:val="00026877"/>
    <w:rsid w:val="000A5C70"/>
    <w:rsid w:val="000F5111"/>
    <w:rsid w:val="00150A03"/>
    <w:rsid w:val="00151E4B"/>
    <w:rsid w:val="00175654"/>
    <w:rsid w:val="001A5CE9"/>
    <w:rsid w:val="001E55C1"/>
    <w:rsid w:val="00204B4B"/>
    <w:rsid w:val="00216D2E"/>
    <w:rsid w:val="00230777"/>
    <w:rsid w:val="002940E2"/>
    <w:rsid w:val="002A4DDA"/>
    <w:rsid w:val="002B1B74"/>
    <w:rsid w:val="002D2450"/>
    <w:rsid w:val="00383D25"/>
    <w:rsid w:val="003A3733"/>
    <w:rsid w:val="003E1A0E"/>
    <w:rsid w:val="00427579"/>
    <w:rsid w:val="00427836"/>
    <w:rsid w:val="00460E3E"/>
    <w:rsid w:val="00477E24"/>
    <w:rsid w:val="004C0C3E"/>
    <w:rsid w:val="0050333C"/>
    <w:rsid w:val="00523C17"/>
    <w:rsid w:val="005918CA"/>
    <w:rsid w:val="005C7398"/>
    <w:rsid w:val="0067488E"/>
    <w:rsid w:val="00766F37"/>
    <w:rsid w:val="0079520F"/>
    <w:rsid w:val="007D6B6B"/>
    <w:rsid w:val="007F29B4"/>
    <w:rsid w:val="00802182"/>
    <w:rsid w:val="008061CE"/>
    <w:rsid w:val="008621D1"/>
    <w:rsid w:val="008747F6"/>
    <w:rsid w:val="008A6077"/>
    <w:rsid w:val="008E1729"/>
    <w:rsid w:val="008F66D6"/>
    <w:rsid w:val="009348CC"/>
    <w:rsid w:val="00935705"/>
    <w:rsid w:val="009361CE"/>
    <w:rsid w:val="00941075"/>
    <w:rsid w:val="00945932"/>
    <w:rsid w:val="00946240"/>
    <w:rsid w:val="009545C6"/>
    <w:rsid w:val="00984D83"/>
    <w:rsid w:val="00993F59"/>
    <w:rsid w:val="009C4DE3"/>
    <w:rsid w:val="00A27EFB"/>
    <w:rsid w:val="00A4499C"/>
    <w:rsid w:val="00A9062B"/>
    <w:rsid w:val="00AB2CFB"/>
    <w:rsid w:val="00AD51C2"/>
    <w:rsid w:val="00AD694A"/>
    <w:rsid w:val="00AE546B"/>
    <w:rsid w:val="00B30316"/>
    <w:rsid w:val="00B7107F"/>
    <w:rsid w:val="00BB0415"/>
    <w:rsid w:val="00BC4A2A"/>
    <w:rsid w:val="00C02DAC"/>
    <w:rsid w:val="00C0715E"/>
    <w:rsid w:val="00C4035B"/>
    <w:rsid w:val="00C917CC"/>
    <w:rsid w:val="00C95F09"/>
    <w:rsid w:val="00C95F2F"/>
    <w:rsid w:val="00CC044B"/>
    <w:rsid w:val="00CC4A77"/>
    <w:rsid w:val="00D03E28"/>
    <w:rsid w:val="00D66127"/>
    <w:rsid w:val="00D70807"/>
    <w:rsid w:val="00D7357F"/>
    <w:rsid w:val="00EA0ADE"/>
    <w:rsid w:val="00EC432F"/>
    <w:rsid w:val="00EC776D"/>
    <w:rsid w:val="00EE526D"/>
    <w:rsid w:val="00F16A32"/>
    <w:rsid w:val="00F400EF"/>
    <w:rsid w:val="00F6024B"/>
    <w:rsid w:val="00FB527B"/>
    <w:rsid w:val="00FD4F2D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807"/>
    <w:pPr>
      <w:jc w:val="center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807"/>
    <w:rPr>
      <w:color w:val="0000FF"/>
      <w:u w:val="single"/>
    </w:rPr>
  </w:style>
  <w:style w:type="paragraph" w:styleId="a4">
    <w:name w:val="Normal (Web)"/>
    <w:basedOn w:val="a"/>
    <w:rsid w:val="00D70807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807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70807"/>
    <w:pPr>
      <w:overflowPunct w:val="0"/>
      <w:autoSpaceDE w:val="0"/>
      <w:autoSpaceDN w:val="0"/>
      <w:adjustRightInd w:val="0"/>
      <w:ind w:firstLine="708"/>
      <w:jc w:val="both"/>
    </w:pPr>
    <w:rPr>
      <w:rFonts w:eastAsia="Times New Roman"/>
      <w:sz w:val="24"/>
      <w:szCs w:val="20"/>
      <w:lang w:eastAsia="ru-RU"/>
    </w:rPr>
  </w:style>
  <w:style w:type="character" w:customStyle="1" w:styleId="underlinetext1">
    <w:name w:val="underlinetext1"/>
    <w:rsid w:val="00D70807"/>
    <w:rPr>
      <w:rFonts w:ascii="Tahoma" w:hAnsi="Tahoma" w:cs="Tahoma" w:hint="default"/>
      <w:b/>
      <w:bCs/>
      <w:i w:val="0"/>
      <w:iCs w:val="0"/>
      <w:caps w:val="0"/>
      <w:smallCaps w:val="0"/>
      <w:color w:val="CC0000"/>
      <w:sz w:val="24"/>
      <w:szCs w:val="24"/>
      <w:u w:val="single"/>
    </w:rPr>
  </w:style>
  <w:style w:type="character" w:styleId="a6">
    <w:name w:val="Strong"/>
    <w:qFormat/>
    <w:rsid w:val="00D70807"/>
    <w:rPr>
      <w:b/>
      <w:bCs/>
    </w:rPr>
  </w:style>
  <w:style w:type="paragraph" w:styleId="a7">
    <w:name w:val="Balloon Text"/>
    <w:basedOn w:val="a"/>
    <w:link w:val="a8"/>
    <w:rsid w:val="00CC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4A77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4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807"/>
    <w:pPr>
      <w:jc w:val="center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807"/>
    <w:rPr>
      <w:color w:val="0000FF"/>
      <w:u w:val="single"/>
    </w:rPr>
  </w:style>
  <w:style w:type="paragraph" w:styleId="a4">
    <w:name w:val="Normal (Web)"/>
    <w:basedOn w:val="a"/>
    <w:rsid w:val="00D70807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807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70807"/>
    <w:pPr>
      <w:overflowPunct w:val="0"/>
      <w:autoSpaceDE w:val="0"/>
      <w:autoSpaceDN w:val="0"/>
      <w:adjustRightInd w:val="0"/>
      <w:ind w:firstLine="708"/>
      <w:jc w:val="both"/>
    </w:pPr>
    <w:rPr>
      <w:rFonts w:eastAsia="Times New Roman"/>
      <w:sz w:val="24"/>
      <w:szCs w:val="20"/>
      <w:lang w:eastAsia="ru-RU"/>
    </w:rPr>
  </w:style>
  <w:style w:type="character" w:customStyle="1" w:styleId="underlinetext1">
    <w:name w:val="underlinetext1"/>
    <w:rsid w:val="00D70807"/>
    <w:rPr>
      <w:rFonts w:ascii="Tahoma" w:hAnsi="Tahoma" w:cs="Tahoma" w:hint="default"/>
      <w:b/>
      <w:bCs/>
      <w:i w:val="0"/>
      <w:iCs w:val="0"/>
      <w:caps w:val="0"/>
      <w:smallCaps w:val="0"/>
      <w:color w:val="CC0000"/>
      <w:sz w:val="24"/>
      <w:szCs w:val="24"/>
      <w:u w:val="single"/>
    </w:rPr>
  </w:style>
  <w:style w:type="character" w:styleId="a6">
    <w:name w:val="Strong"/>
    <w:qFormat/>
    <w:rsid w:val="00D70807"/>
    <w:rPr>
      <w:b/>
      <w:bCs/>
    </w:rPr>
  </w:style>
  <w:style w:type="paragraph" w:styleId="a7">
    <w:name w:val="Balloon Text"/>
    <w:basedOn w:val="a"/>
    <w:link w:val="a8"/>
    <w:rsid w:val="00CC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4A77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4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3953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Links>
    <vt:vector size="42" baseType="variant">
      <vt:variant>
        <vt:i4>786452</vt:i4>
      </vt:variant>
      <vt:variant>
        <vt:i4>18</vt:i4>
      </vt:variant>
      <vt:variant>
        <vt:i4>0</vt:i4>
      </vt:variant>
      <vt:variant>
        <vt:i4>5</vt:i4>
      </vt:variant>
      <vt:variant>
        <vt:lpwstr>http://www.greenpeace.org/russia/ru/643172/647427</vt:lpwstr>
      </vt:variant>
      <vt:variant>
        <vt:lpwstr/>
      </vt:variant>
      <vt:variant>
        <vt:i4>589843</vt:i4>
      </vt:variant>
      <vt:variant>
        <vt:i4>15</vt:i4>
      </vt:variant>
      <vt:variant>
        <vt:i4>0</vt:i4>
      </vt:variant>
      <vt:variant>
        <vt:i4>5</vt:i4>
      </vt:variant>
      <vt:variant>
        <vt:lpwstr>http://www.greenpeace.org/russia/ru/643172/647372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http://www.greenpeace.org/russia/ru/campaigns/90455/164765</vt:lpwstr>
      </vt:variant>
      <vt:variant>
        <vt:lpwstr/>
      </vt:variant>
      <vt:variant>
        <vt:i4>2883637</vt:i4>
      </vt:variant>
      <vt:variant>
        <vt:i4>9</vt:i4>
      </vt:variant>
      <vt:variant>
        <vt:i4>0</vt:i4>
      </vt:variant>
      <vt:variant>
        <vt:i4>5</vt:i4>
      </vt:variant>
      <vt:variant>
        <vt:lpwstr>http://www.greenpeace.org/russia/ru/news/22787</vt:lpwstr>
      </vt:variant>
      <vt:variant>
        <vt:lpwstr/>
      </vt:variant>
      <vt:variant>
        <vt:i4>8061001</vt:i4>
      </vt:variant>
      <vt:variant>
        <vt:i4>6</vt:i4>
      </vt:variant>
      <vt:variant>
        <vt:i4>0</vt:i4>
      </vt:variant>
      <vt:variant>
        <vt:i4>5</vt:i4>
      </vt:variant>
      <vt:variant>
        <vt:lpwstr>mailto:telnn70@mail.ru</vt:lpwstr>
      </vt:variant>
      <vt:variant>
        <vt:lpwstr/>
      </vt:variant>
      <vt:variant>
        <vt:i4>8060998</vt:i4>
      </vt:variant>
      <vt:variant>
        <vt:i4>3</vt:i4>
      </vt:variant>
      <vt:variant>
        <vt:i4>0</vt:i4>
      </vt:variant>
      <vt:variant>
        <vt:i4>5</vt:i4>
      </vt:variant>
      <vt:variant>
        <vt:lpwstr>mailto:telan70@mail.ru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https://vk.com/club3953504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Legion</cp:lastModifiedBy>
  <cp:revision>18</cp:revision>
  <cp:lastPrinted>2021-08-27T10:56:00Z</cp:lastPrinted>
  <dcterms:created xsi:type="dcterms:W3CDTF">2021-11-18T17:26:00Z</dcterms:created>
  <dcterms:modified xsi:type="dcterms:W3CDTF">2022-07-08T18:49:00Z</dcterms:modified>
</cp:coreProperties>
</file>