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68430" w14:textId="1ACE2A02" w:rsidR="00A12BE6" w:rsidRPr="0086636E" w:rsidRDefault="75445748" w:rsidP="75445748">
      <w:pPr>
        <w:rPr>
          <w:rFonts w:ascii="Times New Roman" w:eastAsia="Times New Roman" w:hAnsi="Times New Roman" w:cs="Times New Roman"/>
          <w:sz w:val="28"/>
          <w:szCs w:val="28"/>
        </w:rPr>
      </w:pPr>
      <w:r w:rsidRPr="75445748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5A21462B" w14:textId="72D36410" w:rsidR="00A12BE6" w:rsidRPr="0086636E" w:rsidRDefault="00A12BE6" w:rsidP="7544574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4AD4ECE" w14:textId="08A76EF1" w:rsidR="00A12BE6" w:rsidRDefault="00A12BE6" w:rsidP="7544574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F8CF3EB" w14:textId="00795995" w:rsidR="00A12BE6" w:rsidRDefault="75445748" w:rsidP="7544574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54457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754457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14:paraId="627C074A" w14:textId="7EA7825A" w:rsidR="00A12BE6" w:rsidRDefault="00A12BE6" w:rsidP="7544574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424E58" w14:textId="49D3813D" w:rsidR="00A12BE6" w:rsidRDefault="00A12BE6" w:rsidP="7544574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90DBA5" w14:textId="2D6FE8AA" w:rsidR="00A12BE6" w:rsidRPr="00192DA6" w:rsidRDefault="75445748" w:rsidP="75445748">
      <w:pPr>
        <w:rPr>
          <w:rFonts w:ascii="Times New Roman" w:eastAsia="Times New Roman" w:hAnsi="Times New Roman" w:cs="Times New Roman"/>
          <w:sz w:val="28"/>
          <w:szCs w:val="28"/>
        </w:rPr>
      </w:pPr>
      <w:r w:rsidRPr="754457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5B64AE">
        <w:rPr>
          <w:rFonts w:ascii="Times New Roman" w:eastAsia="Times New Roman" w:hAnsi="Times New Roman" w:cs="Times New Roman"/>
          <w:sz w:val="28"/>
          <w:szCs w:val="28"/>
        </w:rPr>
        <w:t>СОЦИАЛЬНЫ</w:t>
      </w:r>
      <w:r w:rsidRPr="00192DA6">
        <w:rPr>
          <w:rFonts w:ascii="Times New Roman" w:eastAsia="Times New Roman" w:hAnsi="Times New Roman" w:cs="Times New Roman"/>
          <w:sz w:val="28"/>
          <w:szCs w:val="28"/>
        </w:rPr>
        <w:t>Й ПРОЕКТ</w:t>
      </w:r>
    </w:p>
    <w:p w14:paraId="0F808352" w14:textId="5FA8FDB3" w:rsidR="00A12BE6" w:rsidRPr="00192DA6" w:rsidRDefault="75445748" w:rsidP="75445748">
      <w:pPr>
        <w:rPr>
          <w:rFonts w:ascii="Times New Roman" w:eastAsia="Times New Roman" w:hAnsi="Times New Roman" w:cs="Times New Roman"/>
          <w:sz w:val="28"/>
          <w:szCs w:val="28"/>
        </w:rPr>
      </w:pPr>
      <w:r w:rsidRPr="00192D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732FBC">
        <w:rPr>
          <w:rFonts w:ascii="Times New Roman" w:eastAsia="Times New Roman" w:hAnsi="Times New Roman" w:cs="Times New Roman"/>
          <w:sz w:val="28"/>
          <w:szCs w:val="28"/>
        </w:rPr>
        <w:t xml:space="preserve">       На тему:</w:t>
      </w:r>
    </w:p>
    <w:p w14:paraId="23974F20" w14:textId="4C5E87E2" w:rsidR="00A12BE6" w:rsidRPr="00192DA6" w:rsidRDefault="75445748" w:rsidP="75445748">
      <w:pPr>
        <w:rPr>
          <w:rFonts w:ascii="Times New Roman" w:eastAsia="Times New Roman" w:hAnsi="Times New Roman" w:cs="Times New Roman"/>
          <w:sz w:val="28"/>
          <w:szCs w:val="28"/>
        </w:rPr>
      </w:pPr>
      <w:r w:rsidRPr="00192D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«Популяризация русской литературы среди молодёжи» </w:t>
      </w:r>
    </w:p>
    <w:p w14:paraId="3F67636F" w14:textId="3A0C438B" w:rsidR="00A12BE6" w:rsidRPr="00192DA6" w:rsidRDefault="00A12BE6" w:rsidP="7544574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FEF9596" w14:textId="3AAD5D88" w:rsidR="00A12BE6" w:rsidRDefault="00A12BE6" w:rsidP="7544574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B4A94D2" w14:textId="4CE21020" w:rsidR="00A12BE6" w:rsidRDefault="00A12BE6" w:rsidP="7544574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1C3E3ED" w14:textId="6BAA6C36" w:rsidR="00A12BE6" w:rsidRDefault="75445748" w:rsidP="75445748">
      <w:pPr>
        <w:rPr>
          <w:rFonts w:ascii="Times New Roman" w:eastAsia="Times New Roman" w:hAnsi="Times New Roman" w:cs="Times New Roman"/>
          <w:sz w:val="28"/>
          <w:szCs w:val="28"/>
        </w:rPr>
      </w:pPr>
      <w:r w:rsidRPr="754457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747B121B" w14:textId="7B22BA36" w:rsidR="00A12BE6" w:rsidRDefault="00A12BE6" w:rsidP="7544574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ACDA8F" w14:textId="217F9596" w:rsidR="00A12BE6" w:rsidRDefault="00A12BE6" w:rsidP="75445748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365AC3" w14:textId="52EADBF1" w:rsidR="00A12BE6" w:rsidRDefault="00A12BE6" w:rsidP="75445748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395FC4" w14:textId="39A4D194" w:rsidR="00A12BE6" w:rsidRDefault="00A12BE6" w:rsidP="75445748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2E860C" w14:textId="1E95E13D" w:rsidR="00A12BE6" w:rsidRDefault="00A12BE6" w:rsidP="75445748">
      <w:pPr>
        <w:ind w:left="283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7477BB" w14:textId="77777777" w:rsidR="0072002B" w:rsidRDefault="75445748" w:rsidP="0072002B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7544574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2FBC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</w:t>
      </w:r>
      <w:r w:rsidRPr="75445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002B">
        <w:rPr>
          <w:rFonts w:ascii="Times New Roman" w:eastAsia="Times New Roman" w:hAnsi="Times New Roman" w:cs="Times New Roman"/>
          <w:sz w:val="28"/>
          <w:szCs w:val="28"/>
        </w:rPr>
        <w:t>МБОУ СШ 5</w:t>
      </w:r>
      <w:r w:rsidRPr="7544574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14:paraId="03DB8A7A" w14:textId="77777777" w:rsidR="0072002B" w:rsidRDefault="75445748" w:rsidP="0072002B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7544574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75445748">
        <w:rPr>
          <w:rFonts w:ascii="Times New Roman" w:eastAsia="Times New Roman" w:hAnsi="Times New Roman" w:cs="Times New Roman"/>
          <w:sz w:val="28"/>
          <w:szCs w:val="28"/>
        </w:rPr>
        <w:t>Жердева</w:t>
      </w:r>
      <w:proofErr w:type="spellEnd"/>
      <w:r w:rsidRPr="75445748">
        <w:rPr>
          <w:rFonts w:ascii="Times New Roman" w:eastAsia="Times New Roman" w:hAnsi="Times New Roman" w:cs="Times New Roman"/>
          <w:sz w:val="28"/>
          <w:szCs w:val="28"/>
        </w:rPr>
        <w:t xml:space="preserve"> Елизавета Андреевна     </w:t>
      </w:r>
    </w:p>
    <w:p w14:paraId="1B4271F0" w14:textId="77777777" w:rsidR="00A45707" w:rsidRDefault="0072002B" w:rsidP="0072002B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</w:t>
      </w:r>
      <w:r w:rsidR="00A45707">
        <w:rPr>
          <w:rFonts w:ascii="Times New Roman" w:eastAsia="Times New Roman" w:hAnsi="Times New Roman" w:cs="Times New Roman"/>
          <w:sz w:val="28"/>
          <w:szCs w:val="28"/>
        </w:rPr>
        <w:t xml:space="preserve">УВР </w:t>
      </w:r>
    </w:p>
    <w:p w14:paraId="783AFDD9" w14:textId="091EACC7" w:rsidR="0072002B" w:rsidRDefault="00A45707" w:rsidP="0072002B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Сергусе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Нуриет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Хамидовна</w:t>
      </w:r>
      <w:proofErr w:type="spellEnd"/>
      <w:r w:rsidR="75445748" w:rsidRPr="7544574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43277E05" w14:textId="37AAE71F" w:rsidR="00A12BE6" w:rsidRDefault="00A12BE6" w:rsidP="75445748">
      <w:pPr>
        <w:ind w:left="566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B952EA" w14:textId="6576E2A5" w:rsidR="00A12BE6" w:rsidRDefault="75445748" w:rsidP="75445748">
      <w:pPr>
        <w:rPr>
          <w:rFonts w:ascii="Times New Roman" w:eastAsia="Times New Roman" w:hAnsi="Times New Roman" w:cs="Times New Roman"/>
          <w:sz w:val="28"/>
          <w:szCs w:val="28"/>
        </w:rPr>
      </w:pPr>
      <w:r w:rsidRPr="754457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</w:p>
    <w:p w14:paraId="2C375F29" w14:textId="088CAECA" w:rsidR="00A12BE6" w:rsidRDefault="75445748" w:rsidP="75445748">
      <w:pPr>
        <w:rPr>
          <w:rFonts w:ascii="Times New Roman" w:eastAsia="Times New Roman" w:hAnsi="Times New Roman" w:cs="Times New Roman"/>
          <w:sz w:val="28"/>
          <w:szCs w:val="28"/>
        </w:rPr>
      </w:pPr>
      <w:r w:rsidRPr="754457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1415B077" w14:textId="3534E7FB" w:rsidR="00A12BE6" w:rsidRDefault="75445748" w:rsidP="75445748">
      <w:pPr>
        <w:rPr>
          <w:rFonts w:ascii="Times New Roman" w:eastAsia="Times New Roman" w:hAnsi="Times New Roman" w:cs="Times New Roman"/>
          <w:sz w:val="28"/>
          <w:szCs w:val="28"/>
        </w:rPr>
      </w:pPr>
      <w:r w:rsidRPr="754457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CB6C03">
        <w:rPr>
          <w:rFonts w:ascii="Times New Roman" w:eastAsia="Times New Roman" w:hAnsi="Times New Roman" w:cs="Times New Roman"/>
          <w:sz w:val="28"/>
          <w:szCs w:val="28"/>
        </w:rPr>
        <w:t>Республика Адыгея</w:t>
      </w:r>
      <w:r w:rsidRPr="75445748">
        <w:rPr>
          <w:rFonts w:ascii="Times New Roman" w:eastAsia="Times New Roman" w:hAnsi="Times New Roman" w:cs="Times New Roman"/>
          <w:sz w:val="28"/>
          <w:szCs w:val="28"/>
        </w:rPr>
        <w:t xml:space="preserve">,2020      </w:t>
      </w:r>
    </w:p>
    <w:p w14:paraId="40D1BC8F" w14:textId="3F8E52BA" w:rsidR="00A12BE6" w:rsidRDefault="00A12BE6" w:rsidP="7544574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69B53F7" w14:textId="351A34CC" w:rsidR="00A12BE6" w:rsidRDefault="75445748" w:rsidP="75445748">
      <w:pPr>
        <w:rPr>
          <w:rFonts w:ascii="Times New Roman" w:eastAsia="Times New Roman" w:hAnsi="Times New Roman" w:cs="Times New Roman"/>
          <w:sz w:val="28"/>
          <w:szCs w:val="28"/>
        </w:rPr>
      </w:pPr>
      <w:r w:rsidRPr="754457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1BAB756E" w14:textId="512283A6" w:rsidR="00A12BE6" w:rsidRDefault="75445748" w:rsidP="75445748">
      <w:pPr>
        <w:rPr>
          <w:rFonts w:ascii="Times New Roman" w:eastAsia="Times New Roman" w:hAnsi="Times New Roman" w:cs="Times New Roman"/>
          <w:sz w:val="28"/>
          <w:szCs w:val="28"/>
        </w:rPr>
      </w:pPr>
      <w:r w:rsidRPr="754457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</w:p>
    <w:p w14:paraId="33A70B2F" w14:textId="499E87A2" w:rsidR="00FE0D95" w:rsidRPr="00DE29F1" w:rsidRDefault="00C77F24" w:rsidP="00C77F2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E0D95" w:rsidRPr="00DE29F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E0D95">
        <w:rPr>
          <w:rFonts w:ascii="Times New Roman" w:eastAsia="Times New Roman" w:hAnsi="Times New Roman" w:cs="Times New Roman"/>
          <w:sz w:val="28"/>
          <w:szCs w:val="28"/>
        </w:rPr>
        <w:t>ОДЕРЖАНИЕ</w:t>
      </w:r>
    </w:p>
    <w:p w14:paraId="2A64D8C0" w14:textId="77777777" w:rsidR="00FE0D95" w:rsidRPr="00DE29F1" w:rsidRDefault="00FE0D95" w:rsidP="0099178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9F1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…………………………………………………………………………...</w:t>
      </w:r>
      <w:r w:rsidRPr="00DE29F1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14:paraId="79DC0CF2" w14:textId="428F79E1" w:rsidR="00FE0D95" w:rsidRDefault="4A5C9E0C" w:rsidP="0099178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04721"/>
      <w:r w:rsidRPr="4A5C9E0C">
        <w:rPr>
          <w:rFonts w:ascii="Times New Roman" w:hAnsi="Times New Roman" w:cs="Times New Roman"/>
          <w:sz w:val="28"/>
          <w:szCs w:val="28"/>
        </w:rPr>
        <w:t>Глава I Программы, используемые в изучении русской литературы.............................................................................................................4</w:t>
      </w:r>
    </w:p>
    <w:bookmarkEnd w:id="0"/>
    <w:p w14:paraId="09E99FE5" w14:textId="6BE8415E" w:rsidR="00FE0D95" w:rsidRPr="00745E21" w:rsidRDefault="4A5C9E0C" w:rsidP="00991788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4A5C9E0C">
        <w:rPr>
          <w:rFonts w:ascii="Times New Roman" w:hAnsi="Times New Roman" w:cs="Times New Roman"/>
          <w:sz w:val="28"/>
          <w:szCs w:val="28"/>
        </w:rPr>
        <w:t>.Русская литература, изучаемая  в старших  классах.……..…………….4</w:t>
      </w:r>
    </w:p>
    <w:p w14:paraId="62A7D0F5" w14:textId="4DDA00D4" w:rsidR="00FE0D95" w:rsidRPr="00DF7F94" w:rsidRDefault="4A5C9E0C" w:rsidP="00991788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4A5C9E0C">
        <w:rPr>
          <w:rFonts w:ascii="Times New Roman" w:hAnsi="Times New Roman" w:cs="Times New Roman"/>
          <w:sz w:val="28"/>
          <w:szCs w:val="28"/>
        </w:rPr>
        <w:t>Способы популяризации русской литературы.........................................13</w:t>
      </w:r>
    </w:p>
    <w:p w14:paraId="5B082CC1" w14:textId="6AA1F38E" w:rsidR="00FE0D95" w:rsidRPr="002E6326" w:rsidRDefault="4A5C9E0C" w:rsidP="00991788">
      <w:pPr>
        <w:jc w:val="both"/>
        <w:rPr>
          <w:rFonts w:ascii="Times New Roman" w:hAnsi="Times New Roman" w:cs="Times New Roman"/>
          <w:sz w:val="28"/>
          <w:szCs w:val="28"/>
        </w:rPr>
      </w:pPr>
      <w:r w:rsidRPr="4A5C9E0C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4A5C9E0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4A5C9E0C">
        <w:rPr>
          <w:rFonts w:ascii="Times New Roman" w:hAnsi="Times New Roman" w:cs="Times New Roman"/>
          <w:sz w:val="28"/>
          <w:szCs w:val="28"/>
        </w:rPr>
        <w:t>. Популяризация русской литературу среди молодежи.……….....…16</w:t>
      </w:r>
    </w:p>
    <w:p w14:paraId="63A9DB93" w14:textId="1D79DAE7" w:rsidR="00FE0D95" w:rsidRPr="00DE29F1" w:rsidRDefault="4A5C9E0C" w:rsidP="00991788">
      <w:pPr>
        <w:jc w:val="both"/>
        <w:rPr>
          <w:rFonts w:ascii="Times New Roman" w:hAnsi="Times New Roman" w:cs="Times New Roman"/>
          <w:sz w:val="28"/>
          <w:szCs w:val="28"/>
        </w:rPr>
      </w:pPr>
      <w:r w:rsidRPr="4A5C9E0C">
        <w:rPr>
          <w:rFonts w:ascii="Times New Roman" w:hAnsi="Times New Roman" w:cs="Times New Roman"/>
          <w:sz w:val="28"/>
          <w:szCs w:val="28"/>
        </w:rPr>
        <w:t xml:space="preserve">      2.1 Статистические данные о читаемости среди молодежи………….......16</w:t>
      </w:r>
    </w:p>
    <w:p w14:paraId="06599316" w14:textId="02D99F3B" w:rsidR="00FE0D95" w:rsidRPr="00DE29F1" w:rsidRDefault="4A5C9E0C" w:rsidP="00991788">
      <w:pPr>
        <w:jc w:val="both"/>
        <w:rPr>
          <w:rFonts w:ascii="Times New Roman" w:hAnsi="Times New Roman" w:cs="Times New Roman"/>
          <w:sz w:val="28"/>
          <w:szCs w:val="28"/>
        </w:rPr>
      </w:pPr>
      <w:r w:rsidRPr="4A5C9E0C">
        <w:rPr>
          <w:rFonts w:ascii="Times New Roman" w:hAnsi="Times New Roman" w:cs="Times New Roman"/>
          <w:sz w:val="28"/>
          <w:szCs w:val="28"/>
        </w:rPr>
        <w:t xml:space="preserve">      2.1 Игра «Литературный лабиринт»……...……………………………..…17              </w:t>
      </w:r>
    </w:p>
    <w:p w14:paraId="356C700F" w14:textId="0CE45D88" w:rsidR="00FE0D95" w:rsidRPr="00DE29F1" w:rsidRDefault="4A5C9E0C" w:rsidP="00991788">
      <w:pPr>
        <w:jc w:val="both"/>
        <w:rPr>
          <w:rFonts w:ascii="Times New Roman" w:hAnsi="Times New Roman" w:cs="Times New Roman"/>
          <w:sz w:val="28"/>
          <w:szCs w:val="28"/>
        </w:rPr>
      </w:pPr>
      <w:r w:rsidRPr="4A5C9E0C">
        <w:rPr>
          <w:rFonts w:ascii="Times New Roman" w:hAnsi="Times New Roman" w:cs="Times New Roman"/>
          <w:sz w:val="28"/>
          <w:szCs w:val="28"/>
        </w:rPr>
        <w:t>Заключение……….………………………………………………………….….24</w:t>
      </w:r>
    </w:p>
    <w:p w14:paraId="1C13CAB7" w14:textId="173FFB81" w:rsidR="00FE0D95" w:rsidRPr="00DE29F1" w:rsidRDefault="4A5C9E0C" w:rsidP="00991788">
      <w:pPr>
        <w:jc w:val="both"/>
        <w:rPr>
          <w:rFonts w:ascii="Times New Roman" w:hAnsi="Times New Roman" w:cs="Times New Roman"/>
          <w:sz w:val="28"/>
          <w:szCs w:val="28"/>
        </w:rPr>
      </w:pPr>
      <w:r w:rsidRPr="4A5C9E0C">
        <w:rPr>
          <w:rFonts w:ascii="Times New Roman" w:hAnsi="Times New Roman" w:cs="Times New Roman"/>
          <w:sz w:val="28"/>
          <w:szCs w:val="28"/>
        </w:rPr>
        <w:t>Список использованных источников…………….……………….…………...25</w:t>
      </w:r>
    </w:p>
    <w:p w14:paraId="37159C46" w14:textId="6A388FEC" w:rsidR="252B1D5E" w:rsidRDefault="75445748" w:rsidP="00991788">
      <w:pPr>
        <w:jc w:val="both"/>
        <w:rPr>
          <w:rFonts w:ascii="Times New Roman" w:hAnsi="Times New Roman" w:cs="Times New Roman"/>
          <w:sz w:val="28"/>
          <w:szCs w:val="28"/>
        </w:rPr>
      </w:pPr>
      <w:r w:rsidRPr="75445748">
        <w:rPr>
          <w:rFonts w:ascii="Times New Roman" w:hAnsi="Times New Roman" w:cs="Times New Roman"/>
          <w:sz w:val="28"/>
          <w:szCs w:val="28"/>
        </w:rPr>
        <w:t>Приложение</w:t>
      </w:r>
    </w:p>
    <w:p w14:paraId="3E548B19" w14:textId="77777777" w:rsidR="00FE0D95" w:rsidRPr="00DE29F1" w:rsidRDefault="00FE0D95" w:rsidP="00991788">
      <w:pPr>
        <w:rPr>
          <w:rFonts w:ascii="Times New Roman" w:hAnsi="Times New Roman" w:cs="Times New Roman"/>
          <w:sz w:val="28"/>
          <w:szCs w:val="28"/>
        </w:rPr>
      </w:pPr>
    </w:p>
    <w:p w14:paraId="5734FA8E" w14:textId="77777777" w:rsidR="00A12BE6" w:rsidRDefault="00A12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8DD758" w14:textId="2D93B3A4" w:rsidR="00144D4D" w:rsidRDefault="00991788" w:rsidP="009917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252B1D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23B798A2" w14:textId="77777777" w:rsidR="00991788" w:rsidRDefault="00991788" w:rsidP="00991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F97A3" w14:textId="2764A4FA" w:rsidR="00A12BE6" w:rsidRPr="00A12BE6" w:rsidRDefault="74489E98" w:rsidP="009917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sz w:val="28"/>
          <w:szCs w:val="28"/>
        </w:rPr>
        <w:t xml:space="preserve">Литература – достояние народа.  </w:t>
      </w:r>
      <w:r w:rsidRPr="74489E98">
        <w:rPr>
          <w:rFonts w:ascii="Times New Roman" w:hAnsi="Times New Roman" w:cs="Times New Roman"/>
          <w:sz w:val="28"/>
          <w:szCs w:val="28"/>
        </w:rPr>
        <w:t xml:space="preserve">Литература </w:t>
      </w:r>
      <w:r w:rsidRPr="74489E9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t xml:space="preserve">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этo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иcкyccтвo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cлoвa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oдним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ocнoвныx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видoв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иcкyccтвa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 xml:space="preserve">. Этим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тepминoм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oбoзнaчaют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любыe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пpoизвeдeния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чeлoвeчecкoй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мыcли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>, зафиксированные в письменном виде.</w:t>
      </w:r>
    </w:p>
    <w:p w14:paraId="73B8E2FE" w14:textId="0919B2C4" w:rsidR="00A12BE6" w:rsidRPr="00A12BE6" w:rsidRDefault="00A12BE6" w:rsidP="009917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BE6">
        <w:rPr>
          <w:rFonts w:ascii="Times New Roman" w:hAnsi="Times New Roman" w:cs="Times New Roman"/>
          <w:sz w:val="28"/>
          <w:szCs w:val="28"/>
        </w:rPr>
        <w:t>Актуальность: выбор темы обоснован тем,</w:t>
      </w:r>
      <w:r w:rsidR="00991788">
        <w:rPr>
          <w:rFonts w:ascii="Times New Roman" w:hAnsi="Times New Roman" w:cs="Times New Roman"/>
          <w:sz w:val="28"/>
          <w:szCs w:val="28"/>
        </w:rPr>
        <w:t xml:space="preserve"> </w:t>
      </w:r>
      <w:r w:rsidRPr="00A12BE6">
        <w:rPr>
          <w:rFonts w:ascii="Times New Roman" w:hAnsi="Times New Roman" w:cs="Times New Roman"/>
          <w:sz w:val="28"/>
          <w:szCs w:val="28"/>
        </w:rPr>
        <w:t xml:space="preserve">что в современном мире падает внимание к литературе. Положение литературы в настоящее время дает собой острейшую </w:t>
      </w:r>
      <w:r w:rsidR="00991788" w:rsidRPr="00A12BE6">
        <w:rPr>
          <w:rFonts w:ascii="Times New Roman" w:hAnsi="Times New Roman" w:cs="Times New Roman"/>
          <w:sz w:val="28"/>
          <w:szCs w:val="28"/>
        </w:rPr>
        <w:t>дилемму</w:t>
      </w:r>
      <w:r w:rsidRPr="00A12BE6">
        <w:rPr>
          <w:rFonts w:ascii="Times New Roman" w:hAnsi="Times New Roman" w:cs="Times New Roman"/>
          <w:sz w:val="28"/>
          <w:szCs w:val="28"/>
        </w:rPr>
        <w:t xml:space="preserve"> и для страны, и для всего общества, </w:t>
      </w:r>
      <w:r w:rsidR="00991788" w:rsidRPr="00A12BE6">
        <w:rPr>
          <w:rFonts w:ascii="Times New Roman" w:hAnsi="Times New Roman" w:cs="Times New Roman"/>
          <w:sz w:val="28"/>
          <w:szCs w:val="28"/>
        </w:rPr>
        <w:t>вследствие</w:t>
      </w:r>
      <w:r w:rsidRPr="00A12BE6">
        <w:rPr>
          <w:rFonts w:ascii="Times New Roman" w:hAnsi="Times New Roman" w:cs="Times New Roman"/>
          <w:sz w:val="28"/>
          <w:szCs w:val="28"/>
        </w:rPr>
        <w:t xml:space="preserve"> этого появилась надобность в популяризации и сохранении русской литературы и молодёжи к чтению.</w:t>
      </w:r>
    </w:p>
    <w:p w14:paraId="16E92B4E" w14:textId="666C2703" w:rsidR="00A12BE6" w:rsidRPr="00A12BE6" w:rsidRDefault="00A12BE6" w:rsidP="009917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BE6">
        <w:rPr>
          <w:rFonts w:ascii="Times New Roman" w:hAnsi="Times New Roman" w:cs="Times New Roman"/>
          <w:sz w:val="28"/>
          <w:szCs w:val="28"/>
        </w:rPr>
        <w:t xml:space="preserve">Объекты изучения: учебные программы, социальные проекты. </w:t>
      </w:r>
    </w:p>
    <w:p w14:paraId="0A2EFAB9" w14:textId="4A6C38CC" w:rsidR="00A12BE6" w:rsidRPr="00A12BE6" w:rsidRDefault="00A12BE6" w:rsidP="009917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BE6">
        <w:rPr>
          <w:rFonts w:ascii="Times New Roman" w:hAnsi="Times New Roman" w:cs="Times New Roman"/>
          <w:sz w:val="28"/>
          <w:szCs w:val="28"/>
        </w:rPr>
        <w:t xml:space="preserve">Целью предоставленной работы считается изучение оснований понижения роли литературы в современном обществе и определение их позиций в обществе. </w:t>
      </w:r>
    </w:p>
    <w:p w14:paraId="47554534" w14:textId="77777777" w:rsidR="00A12BE6" w:rsidRPr="00A12BE6" w:rsidRDefault="00A12BE6" w:rsidP="009917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BE6">
        <w:rPr>
          <w:rFonts w:ascii="Times New Roman" w:hAnsi="Times New Roman" w:cs="Times New Roman"/>
          <w:sz w:val="28"/>
          <w:szCs w:val="28"/>
        </w:rPr>
        <w:t>Задачи:</w:t>
      </w:r>
    </w:p>
    <w:p w14:paraId="145CD5DA" w14:textId="77777777" w:rsidR="00991788" w:rsidRDefault="00A12BE6" w:rsidP="0099178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88">
        <w:rPr>
          <w:rFonts w:ascii="Times New Roman" w:hAnsi="Times New Roman" w:cs="Times New Roman"/>
          <w:sz w:val="28"/>
          <w:szCs w:val="28"/>
        </w:rPr>
        <w:t xml:space="preserve">квалифицировать пространство и роль российской литературы среди молодежи; </w:t>
      </w:r>
    </w:p>
    <w:p w14:paraId="556626FE" w14:textId="456D7CE2" w:rsidR="00144D4D" w:rsidRPr="00991788" w:rsidRDefault="00A12BE6" w:rsidP="0099178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88">
        <w:rPr>
          <w:rFonts w:ascii="Times New Roman" w:hAnsi="Times New Roman" w:cs="Times New Roman"/>
          <w:sz w:val="28"/>
          <w:szCs w:val="28"/>
        </w:rPr>
        <w:t>изучить политическому деятельность страны по укреплению и литературы.</w:t>
      </w:r>
    </w:p>
    <w:p w14:paraId="6B78AABD" w14:textId="289CCF01" w:rsidR="005A71A8" w:rsidRPr="00144D4D" w:rsidRDefault="00144D4D" w:rsidP="009917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252B1D5E">
        <w:rPr>
          <w:rFonts w:ascii="Times New Roman" w:hAnsi="Times New Roman" w:cs="Times New Roman"/>
          <w:sz w:val="28"/>
          <w:szCs w:val="28"/>
        </w:rPr>
        <w:br w:type="page"/>
      </w:r>
      <w:r w:rsidR="00991788" w:rsidRPr="252B1D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I. ПРОГРАММЫ, ИСПОЛЬЗУЕМЫЕ В ИЗУЧЕНИИ РУССКОЙ ЛИТЕРАТУРЫ</w:t>
      </w:r>
    </w:p>
    <w:p w14:paraId="263ACB5A" w14:textId="752F0A35" w:rsidR="005A71A8" w:rsidRPr="00991788" w:rsidRDefault="74489E98" w:rsidP="00991788">
      <w:pPr>
        <w:pStyle w:val="a3"/>
        <w:numPr>
          <w:ilvl w:val="1"/>
          <w:numId w:val="9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4489E98">
        <w:rPr>
          <w:rFonts w:ascii="Times New Roman" w:hAnsi="Times New Roman" w:cs="Times New Roman"/>
          <w:b/>
          <w:bCs/>
          <w:sz w:val="28"/>
          <w:szCs w:val="28"/>
        </w:rPr>
        <w:t>Программы, используемые в изучении русской литературы среди 10– 11 классов</w:t>
      </w:r>
    </w:p>
    <w:p w14:paraId="32C1FF05" w14:textId="0A62C06F" w:rsidR="00A12BE6" w:rsidRPr="0063427B" w:rsidRDefault="00864FEA" w:rsidP="00864FEA">
      <w:pPr>
        <w:rPr>
          <w:rFonts w:ascii="Times New Roman" w:hAnsi="Times New Roman" w:cs="Times New Roman"/>
          <w:sz w:val="28"/>
          <w:szCs w:val="28"/>
        </w:rPr>
      </w:pPr>
      <w:r w:rsidRPr="0063427B">
        <w:rPr>
          <w:rFonts w:ascii="Times New Roman" w:hAnsi="Times New Roman" w:cs="Times New Roman"/>
          <w:sz w:val="28"/>
          <w:szCs w:val="28"/>
        </w:rPr>
        <w:t xml:space="preserve"> </w:t>
      </w:r>
      <w:r w:rsidR="00BF0EE9" w:rsidRPr="006342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9D964" w14:textId="7C7842C4" w:rsidR="00CD7AAE" w:rsidRPr="00991788" w:rsidRDefault="74489E98" w:rsidP="0099178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74489E98">
        <w:rPr>
          <w:rFonts w:ascii="Times New Roman" w:hAnsi="Times New Roman" w:cs="Times New Roman"/>
          <w:sz w:val="28"/>
          <w:szCs w:val="28"/>
        </w:rPr>
        <w:t>В системе образования Министерство образования выделяет основные программы:</w:t>
      </w:r>
    </w:p>
    <w:p w14:paraId="325BFCBE" w14:textId="12BD1C41" w:rsidR="00CD7AAE" w:rsidRPr="00991788" w:rsidRDefault="00734F6F" w:rsidP="0099178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0CEC" w:rsidRPr="00991788">
        <w:rPr>
          <w:rFonts w:ascii="Times New Roman" w:hAnsi="Times New Roman" w:cs="Times New Roman"/>
          <w:sz w:val="28"/>
          <w:szCs w:val="28"/>
        </w:rPr>
        <w:t>Школа 2100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0CEC" w:rsidRPr="00991788">
        <w:rPr>
          <w:rFonts w:ascii="Times New Roman" w:hAnsi="Times New Roman" w:cs="Times New Roman"/>
          <w:sz w:val="28"/>
          <w:szCs w:val="28"/>
        </w:rPr>
        <w:t>;</w:t>
      </w:r>
    </w:p>
    <w:p w14:paraId="40869607" w14:textId="24805E7D" w:rsidR="00CA6DFD" w:rsidRPr="00991788" w:rsidRDefault="00734F6F" w:rsidP="0099178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6DFD" w:rsidRPr="00991788">
        <w:rPr>
          <w:rFonts w:ascii="Times New Roman" w:hAnsi="Times New Roman" w:cs="Times New Roman"/>
          <w:sz w:val="28"/>
          <w:szCs w:val="28"/>
        </w:rPr>
        <w:t>Гармония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7342" w:rsidRPr="00991788">
        <w:rPr>
          <w:rFonts w:ascii="Times New Roman" w:hAnsi="Times New Roman" w:cs="Times New Roman"/>
          <w:sz w:val="28"/>
          <w:szCs w:val="28"/>
        </w:rPr>
        <w:t>.</w:t>
      </w:r>
    </w:p>
    <w:p w14:paraId="3D219835" w14:textId="2E10C9BB" w:rsidR="0034453F" w:rsidRPr="00991788" w:rsidRDefault="74489E98" w:rsidP="009917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4489E98">
        <w:rPr>
          <w:rFonts w:ascii="Times New Roman" w:hAnsi="Times New Roman" w:cs="Times New Roman"/>
          <w:sz w:val="28"/>
          <w:szCs w:val="28"/>
        </w:rPr>
        <w:t>Учебное планирование должно соответствовать Федеральной государственной образовательной системе –  ФГОС.</w:t>
      </w:r>
    </w:p>
    <w:p w14:paraId="4D31D76D" w14:textId="48C98501" w:rsidR="00CA6DFD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hAnsi="Times New Roman" w:cs="Times New Roman"/>
          <w:sz w:val="28"/>
          <w:szCs w:val="28"/>
        </w:rPr>
        <w:t xml:space="preserve">Цель программы «Школа 2100» направлена на </w:t>
      </w:r>
      <w:r w:rsidRPr="74489E98">
        <w:rPr>
          <w:rStyle w:val="c6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реализацию компонента, которым является воспитание у читателей любви и уважения к литературе и культуре, понимания литературы. </w:t>
      </w:r>
    </w:p>
    <w:p w14:paraId="2684FEDE" w14:textId="13CDC370" w:rsidR="001846A4" w:rsidRPr="00734F6F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Обучения проходит на основе учебников по литературе «Литература. Между завтра и вчера» (авторы Р.Н.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Бунеева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Е.В.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Бунеева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из расчета 3 часа в неделю (102 часа в год). </w:t>
      </w:r>
    </w:p>
    <w:p w14:paraId="350F6A95" w14:textId="78D25E3F" w:rsidR="007B6F42" w:rsidRPr="00991788" w:rsidRDefault="007B6F42" w:rsidP="00991788">
      <w:pPr>
        <w:shd w:val="clear" w:color="auto" w:fill="FFFFFF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 класс.</w:t>
      </w:r>
    </w:p>
    <w:p w14:paraId="0F6B2E57" w14:textId="7C32A2D7" w:rsidR="00F53977" w:rsidRPr="00991788" w:rsidRDefault="00F53977" w:rsidP="00991788">
      <w:pPr>
        <w:shd w:val="clear" w:color="auto" w:fill="FFFFFF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Преимуществом образовательной программы является то, что она </w:t>
      </w:r>
      <w:proofErr w:type="spellStart"/>
      <w:r w:rsidR="00060751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построенна</w:t>
      </w:r>
      <w:proofErr w:type="spellEnd"/>
      <w:r w:rsidR="00916F7E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изучении Русской классической литературы </w:t>
      </w:r>
      <w:r w:rsidR="00E12664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дает возможность </w:t>
      </w:r>
      <w:r w:rsidR="007D59F1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учащимся высказать свою точку зрения по пройденному произведению.</w:t>
      </w:r>
      <w:r w:rsidR="0074021F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можно отметить, чт</w:t>
      </w:r>
      <w:r w:rsidR="00C159C0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AA7660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планирование уроков разделено на 4 </w:t>
      </w:r>
      <w:r w:rsidR="00923FFA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блока, каждый из них воспитывает читателя, как личность</w:t>
      </w:r>
    </w:p>
    <w:p w14:paraId="71C8DEDD" w14:textId="21F70E67" w:rsidR="00923FF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23FFA">
        <w:tab/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Раздел 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Нравственные ценности как основа существования (29 часов)</w:t>
      </w:r>
    </w:p>
    <w:p w14:paraId="58653D42" w14:textId="3ED98F53" w:rsidR="00840563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А.П.Чехов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 «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Ионыч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 «Вишневый сад».</w:t>
      </w:r>
    </w:p>
    <w:p w14:paraId="4C35DBAF" w14:textId="7121B542" w:rsidR="007A1BD0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А.Н.Островский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–«Колумб Замоскворечья»; «Гроза»; «Бесприданница».</w:t>
      </w:r>
    </w:p>
    <w:p w14:paraId="1FD1FB31" w14:textId="1EDD3F4D" w:rsidR="0064533C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А.В.Вампилова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«Гений из провинции»; «Старший сын».</w:t>
      </w:r>
    </w:p>
    <w:p w14:paraId="3AD3FE0C" w14:textId="634EEE27" w:rsidR="00EA78DF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В.Г.Распутин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–«Живи и помни».</w:t>
      </w:r>
    </w:p>
    <w:p w14:paraId="72E98DCB" w14:textId="1601835B" w:rsidR="00983591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Н.Жернаков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«Фронтовая страда»</w:t>
      </w:r>
    </w:p>
    <w:p w14:paraId="071C43B8" w14:textId="51EF8391" w:rsid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В.Тендрякова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–«Человек среди людей»; «Ночь после выпуска».</w:t>
      </w:r>
    </w:p>
    <w:p w14:paraId="4A512906" w14:textId="684A57EE" w:rsidR="009748D7" w:rsidRPr="00991788" w:rsidRDefault="009748D7" w:rsidP="00991788">
      <w:pPr>
        <w:shd w:val="clear" w:color="auto" w:fill="FFFFFF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Большее количество часов посвящается умению высказывать свое мнение и </w:t>
      </w:r>
      <w:r w:rsidR="00FD2288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жизненные ценности.</w:t>
      </w:r>
    </w:p>
    <w:p w14:paraId="3DA87B54" w14:textId="48444F8D" w:rsidR="001100E7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 «Гражданственность русской литературы» (27 часов).</w:t>
      </w:r>
    </w:p>
    <w:p w14:paraId="6DC038C8" w14:textId="590EF099" w:rsidR="00F55196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Поднимается тема гражданственности, ведь возраст 10–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классников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требует широкого понимания данной темы.</w:t>
      </w:r>
    </w:p>
    <w:p w14:paraId="16A851FC" w14:textId="4BB172AB" w:rsidR="00773714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В.А.Солоухин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 «Письма из Русского музея».</w:t>
      </w:r>
    </w:p>
    <w:p w14:paraId="505EB519" w14:textId="14E5E73C" w:rsidR="00E40AD5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А.Блок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 «Двенадцать».</w:t>
      </w:r>
    </w:p>
    <w:p w14:paraId="2A5C1EC1" w14:textId="4D142973" w:rsidR="00204241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 Маяковский –  «Облако в штанах».</w:t>
      </w:r>
    </w:p>
    <w:p w14:paraId="6ECE2577" w14:textId="460C54D0" w:rsidR="009778B0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М.Е.Салтыков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Щедрин –  «История одного города».</w:t>
      </w:r>
    </w:p>
    <w:p w14:paraId="3631FE9C" w14:textId="50F12A2C" w:rsidR="006D2EC7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Н.А.Некрасов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«Кому на Руси жить хорошо».</w:t>
      </w:r>
    </w:p>
    <w:p w14:paraId="5E0E2501" w14:textId="31B16CC5" w:rsidR="004433CB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 «В поисках своего героя» (41 час).</w:t>
      </w:r>
    </w:p>
    <w:p w14:paraId="4F9FAE8B" w14:textId="273157C3" w:rsidR="006D4DDA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Больше часов в этом разделе из– за того что в нем по прохождению каждого произведения следует творческое задание.</w:t>
      </w:r>
    </w:p>
    <w:p w14:paraId="2B1BF583" w14:textId="1E0E63D7" w:rsidR="00542597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В.Шукшин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«Микроскоп»; «Верую!»; «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Психопати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 «Мастер».</w:t>
      </w:r>
    </w:p>
    <w:p w14:paraId="10A114AF" w14:textId="71B51CF4" w:rsidR="004869DF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С.Д.Довлатов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«Компромисс».</w:t>
      </w:r>
    </w:p>
    <w:p w14:paraId="4795C87F" w14:textId="22ABEACB" w:rsidR="00F15855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Л.Петрушевский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–«Страна»; «Котёнок Господа Бога»; «Незрелые ягоды крыжовника»; «Глюк».</w:t>
      </w:r>
    </w:p>
    <w:p w14:paraId="13F8F812" w14:textId="266241BC" w:rsidR="00FB4960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И.С.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Тургенв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–«Отцы и дети»</w:t>
      </w:r>
    </w:p>
    <w:p w14:paraId="36565861" w14:textId="78A8F1D9" w:rsidR="005963C2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И.Гончаров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«Обломов».</w:t>
      </w:r>
    </w:p>
    <w:p w14:paraId="1AD3B840" w14:textId="5180728E" w:rsidR="009153D0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 Горький – «На дне»</w:t>
      </w:r>
    </w:p>
    <w:p w14:paraId="512558E8" w14:textId="0A2440AF" w:rsidR="009153D0" w:rsidRPr="00991788" w:rsidRDefault="00DD4A95" w:rsidP="00991788">
      <w:pPr>
        <w:shd w:val="clear" w:color="auto" w:fill="FFFFFF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ходу занятий ученики просматривают военные фильмы и рассуждают </w:t>
      </w:r>
      <w:proofErr w:type="spellStart"/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нв</w:t>
      </w:r>
      <w:proofErr w:type="spellEnd"/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разнообразные темы в письменной форме.</w:t>
      </w:r>
    </w:p>
    <w:p w14:paraId="262B5620" w14:textId="04A94988" w:rsidR="00DD4A95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Раздел  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 Литература конца  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 начала 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XXI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века и русская классика: диалог с идеальным читателем (3 часа )</w:t>
      </w:r>
    </w:p>
    <w:p w14:paraId="4DDE5CCE" w14:textId="624A79E5" w:rsidR="001C79AC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этом блоке идеальный читатель как художник выявляет тематику и проблематику лирики поэтов–северян (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Н.Журавлёв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А.Лёвушкин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В. Ледков).</w:t>
      </w:r>
    </w:p>
    <w:p w14:paraId="7CAE583F" w14:textId="0C02955E" w:rsidR="00DF1B7F" w:rsidRPr="00991788" w:rsidRDefault="00762466" w:rsidP="00991788">
      <w:pPr>
        <w:shd w:val="clear" w:color="auto" w:fill="FFFFFF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насыщена серьезными произведениями, что может повлечь </w:t>
      </w:r>
      <w:r w:rsidR="00CA1707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интереса читателя к Русской литературе</w:t>
      </w:r>
      <w:r w:rsidR="007B6F42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28E83A" w14:textId="6E61D1EF" w:rsidR="00821031" w:rsidRPr="00991788" w:rsidRDefault="00821031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460AF4" w14:textId="7ADC9DD9" w:rsidR="00CA1707" w:rsidRPr="00991788" w:rsidRDefault="0047745D" w:rsidP="00991788">
      <w:pPr>
        <w:shd w:val="clear" w:color="auto" w:fill="FFFFFF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Изучение литературы в 11 классе по данной программе осуществляется по учебник</w:t>
      </w:r>
      <w:r w:rsidR="00010636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734F6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51ACA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Литература. </w:t>
      </w:r>
      <w:r w:rsidR="00822773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завтра и вчера</w:t>
      </w:r>
      <w:r w:rsidR="00734F6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22773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822773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Р.Н.Бунеев</w:t>
      </w:r>
      <w:proofErr w:type="spellEnd"/>
      <w:r w:rsidR="00822773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350E8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Е.В. </w:t>
      </w:r>
      <w:proofErr w:type="spellStart"/>
      <w:r w:rsidR="00A350E8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Бунеева</w:t>
      </w:r>
      <w:proofErr w:type="spellEnd"/>
      <w:r w:rsidR="00A350E8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) из расчета 3 часа в неделю (102 часа</w:t>
      </w:r>
      <w:r w:rsidR="00557342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год</w:t>
      </w:r>
      <w:r w:rsidR="00A350E8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74E3AF0" w14:textId="00AFBD67" w:rsidR="00CA1707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данной программе присутствуют как и произведения патриотического плана, так и романтические, лирические, описывающие чувства поэта стихотворения.</w:t>
      </w:r>
    </w:p>
    <w:p w14:paraId="0F16C1BE" w14:textId="01013DEC" w:rsidR="006E7622" w:rsidRPr="00991788" w:rsidRDefault="00D86C61" w:rsidP="00991788">
      <w:pPr>
        <w:shd w:val="clear" w:color="auto" w:fill="FFFFFF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Планирование составлено по блокам, чтобы систематизировать </w:t>
      </w:r>
      <w:r w:rsidR="0069220A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усвоения материала.</w:t>
      </w:r>
    </w:p>
    <w:p w14:paraId="5BDABB07" w14:textId="7B3F3807" w:rsidR="0069220A" w:rsidRPr="00991788" w:rsidRDefault="00CD4841" w:rsidP="00991788">
      <w:pPr>
        <w:shd w:val="clear" w:color="auto" w:fill="FFFFFF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Введение:</w:t>
      </w:r>
      <w:r w:rsidR="006D3C22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(3 часа)</w:t>
      </w:r>
    </w:p>
    <w:p w14:paraId="2B020308" w14:textId="3AFE0810" w:rsidR="00CD4841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Введение в курс литературы</w:t>
      </w:r>
    </w:p>
    <w:p w14:paraId="54FC0C01" w14:textId="05E05D84" w:rsidR="00E77D0C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Диалог русской и европейской литературы. Место русской литературы среди других литератур мира.</w:t>
      </w:r>
    </w:p>
    <w:p w14:paraId="45712907" w14:textId="7D5E38B1" w:rsidR="008343EC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Раздел I –Русская художественная литература как зеркало народной души ( 40 часов)</w:t>
      </w:r>
    </w:p>
    <w:p w14:paraId="26141F04" w14:textId="084A33E4" w:rsidR="00FB2BA5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Ф.М. Достоевский –«Преступление и наказание».</w:t>
      </w:r>
    </w:p>
    <w:p w14:paraId="57619B43" w14:textId="0711F898" w:rsidR="00FC01F7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Н.С. Лесков – «Запечатленный ангел».</w:t>
      </w:r>
    </w:p>
    <w:p w14:paraId="0A124372" w14:textId="59FD7A2F" w:rsidR="00DB45FC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А.П. Платонов – «Сокровенный человек».</w:t>
      </w:r>
    </w:p>
    <w:p w14:paraId="70BC888D" w14:textId="29463C93" w:rsidR="00122679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В.Т. Шаламова –«Колымские рассказы».</w:t>
      </w:r>
    </w:p>
    <w:p w14:paraId="0E26134D" w14:textId="62CFAEC5" w:rsidR="007E2F8E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Л.Н. Толстой –«Война и мир»</w:t>
      </w:r>
    </w:p>
    <w:p w14:paraId="2A7BA409" w14:textId="56DC114A" w:rsidR="00EB1042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Ю. Казаков –«Северный дневник»; «Поморка».</w:t>
      </w:r>
    </w:p>
    <w:p w14:paraId="6D350123" w14:textId="0ABA8345" w:rsidR="00EB1042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 Замятина – «Африка».</w:t>
      </w:r>
    </w:p>
    <w:p w14:paraId="24500F7C" w14:textId="3670A30A" w:rsidR="00251669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Раздел II –Русская литература о сокровенной любви к Отечеству (32 часа).</w:t>
      </w:r>
    </w:p>
    <w:p w14:paraId="386BEA76" w14:textId="68E9413A" w:rsidR="004F0327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 Белова – Плотницкие рассказы».</w:t>
      </w:r>
    </w:p>
    <w:p w14:paraId="783BA597" w14:textId="77A94D36" w:rsidR="00560F53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Ф.И. Тютчев – Сокровенная лирика </w:t>
      </w:r>
    </w:p>
    <w:p w14:paraId="58DA4738" w14:textId="549F394C" w:rsidR="0097002D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 А. Фет – Лирика в стихотворениях</w:t>
      </w:r>
    </w:p>
    <w:p w14:paraId="0B10F8D8" w14:textId="2076774B" w:rsidR="0097002D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 А. Бунин –«Антоновские яблоки»; «Господин из Сан– Франциско»</w:t>
      </w:r>
    </w:p>
    <w:p w14:paraId="6E6DD4D0" w14:textId="6E839FD5" w:rsidR="006C2573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С.А. Есенин </w:t>
      </w:r>
      <w:r w:rsidRPr="74489E9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Образы и картины северной природы в стихотворениях.</w:t>
      </w:r>
    </w:p>
    <w:p w14:paraId="6B16E3DE" w14:textId="6739A258" w:rsidR="00832167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Н.М Рубцова – Изображение мира деревенской жизни в стихотворениях.</w:t>
      </w:r>
    </w:p>
    <w:p w14:paraId="5BEFCB5D" w14:textId="21070D8E" w:rsidR="00DA5A62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М.А Шолохова –  «Тихий дон».</w:t>
      </w:r>
    </w:p>
    <w:p w14:paraId="0FDDDFAE" w14:textId="1A45572E" w:rsidR="004B5C7E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Ф. Абрамова – «Братья и сёстры».</w:t>
      </w:r>
    </w:p>
    <w:p w14:paraId="7899FF26" w14:textId="5BA54C64" w:rsidR="00912892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Раздел III –Тема судьбы художника в русской литературе (27 часов).</w:t>
      </w:r>
    </w:p>
    <w:p w14:paraId="19FD110E" w14:textId="02474391" w:rsidR="00204EF4" w:rsidRPr="00991788" w:rsidRDefault="004D668D" w:rsidP="00734F6F">
      <w:pPr>
        <w:shd w:val="clear" w:color="auto" w:fill="FFFFFF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Литературная судьба в контексте </w:t>
      </w:r>
      <w:r w:rsidR="009B1971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литературной эпохи. Развитие неумолимого движения в лирике Е. Евтушенко.</w:t>
      </w:r>
    </w:p>
    <w:p w14:paraId="3B571025" w14:textId="422F8C4F" w:rsidR="00CF4E90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 А. Ахматова–   Стихотворения.</w:t>
      </w:r>
    </w:p>
    <w:p w14:paraId="7875CEBC" w14:textId="71432CC6" w:rsidR="00CF4E90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О.Э. Мандельштам –Лирика в творчестве </w:t>
      </w:r>
    </w:p>
    <w:p w14:paraId="7ABDA6D1" w14:textId="058B8193" w:rsidR="008B54C6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Б.Л.Пастернак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–«Во всем хочется дойти до сути».</w:t>
      </w:r>
    </w:p>
    <w:p w14:paraId="41E050A8" w14:textId="6180CD90" w:rsidR="003B2E7C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А.И. Куприн – «Исполина»; «Олеся»; «Гранатовый браслет».</w:t>
      </w:r>
    </w:p>
    <w:p w14:paraId="157E3E78" w14:textId="2655A351" w:rsidR="00043A01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М.А. Булгаков – «Мастер и Маргарита».</w:t>
      </w:r>
    </w:p>
    <w:p w14:paraId="041BDF15" w14:textId="624A866F" w:rsidR="00C803BD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 Яшина – «Рычаги»; «Угощаю рябиной».</w:t>
      </w:r>
    </w:p>
    <w:p w14:paraId="2234A361" w14:textId="3248145E" w:rsidR="00127634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 И. Цветаева –«Интимная поэзия».</w:t>
      </w:r>
    </w:p>
    <w:p w14:paraId="5F2A05EE" w14:textId="0FBCAC9A" w:rsidR="00F73840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Ф. Абрамова – «Пелагея»; «Алька».</w:t>
      </w:r>
    </w:p>
    <w:p w14:paraId="1B4F1E00" w14:textId="694165ED" w:rsidR="00CA4FA5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 С. Пушкин – «Начало всех начал».</w:t>
      </w:r>
    </w:p>
    <w:p w14:paraId="49E7095A" w14:textId="77777777" w:rsidR="00CA0023" w:rsidRPr="00991788" w:rsidRDefault="00CA4FA5" w:rsidP="00734F6F">
      <w:pPr>
        <w:shd w:val="clear" w:color="auto" w:fill="FFFFFF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11 класса разнообразна. В ней есть и серьезные </w:t>
      </w:r>
      <w:r w:rsidR="001D753A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темы, в которые нужно погружаться и понять истину. Есть и стихотворения, которые </w:t>
      </w:r>
      <w:r w:rsidR="00E15F06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затронут </w:t>
      </w:r>
      <w:r w:rsidR="00CA0023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чувства читателя.</w:t>
      </w:r>
    </w:p>
    <w:p w14:paraId="04EFAA8B" w14:textId="656E8AAE" w:rsidR="00644FFA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«Школа 2100» соответствует нормам и стандартам ФГОС и рекомендована для изучения литературы для 10– 11 классов.</w:t>
      </w:r>
    </w:p>
    <w:p w14:paraId="0E24C1B8" w14:textId="7540E797" w:rsidR="00554B7B" w:rsidRPr="00991788" w:rsidRDefault="74489E98" w:rsidP="00734F6F">
      <w:pPr>
        <w:shd w:val="clear" w:color="auto" w:fill="FFFFFF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Тематическое планирование образовательной программы «Гармония».</w:t>
      </w:r>
    </w:p>
    <w:p w14:paraId="526067CB" w14:textId="0B66AD76" w:rsidR="74489E9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Изучаемая программа направлена на достижение данных целей:</w:t>
      </w:r>
    </w:p>
    <w:p w14:paraId="25485A68" w14:textId="37E743D2" w:rsidR="00D7142A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 Использовать приобретенные знания и умения в практической деятельности и в повседневной жизни.</w:t>
      </w:r>
    </w:p>
    <w:p w14:paraId="115AE35F" w14:textId="2CC0FCCD" w:rsidR="00AB0671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 Анализировать и интерпретировать литературные произведения.</w:t>
      </w:r>
    </w:p>
    <w:p w14:paraId="5692559A" w14:textId="35978D30" w:rsidR="008C18EF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 Участие в диалоге (дискуссия)</w:t>
      </w:r>
    </w:p>
    <w:p w14:paraId="25D31312" w14:textId="0515285C" w:rsidR="0072048E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 Аргументировано формулировать свое отношение к прочитанному произведению.</w:t>
      </w:r>
    </w:p>
    <w:p w14:paraId="1A6B98C3" w14:textId="66C0E567" w:rsidR="005001E8" w:rsidRPr="00991788" w:rsidRDefault="74489E98" w:rsidP="74489E98">
      <w:pPr>
        <w:shd w:val="clear" w:color="auto" w:fill="FFFFFF" w:themeFill="background1"/>
        <w:spacing w:after="0" w:line="360" w:lineRule="auto"/>
        <w:ind w:firstLine="708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 проходит на основе учебного пособия «Литература в 2– х частях» ( В.Я Коровиной, В.П. Журавлева, В.И. Коровина) из расчёта 3 часа в неделю (102 часа).</w:t>
      </w:r>
    </w:p>
    <w:p w14:paraId="7451DF9C" w14:textId="77777777" w:rsidR="00CB13DF" w:rsidRPr="00991788" w:rsidRDefault="00CB13DF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9D36ED" w14:textId="3EBB73FE" w:rsidR="00EE0A28" w:rsidRPr="00991788" w:rsidRDefault="00EE0A28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10 класс</w:t>
      </w:r>
      <w:r w:rsidR="00CB13DF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8B1B16A" w14:textId="6C1DE6D7" w:rsidR="00B040A0" w:rsidRPr="00991788" w:rsidRDefault="00DC553F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Разделяется на </w:t>
      </w:r>
      <w:r w:rsidR="00B040A0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3 блока изучения.</w:t>
      </w:r>
    </w:p>
    <w:p w14:paraId="522DC7CE" w14:textId="415713DC" w:rsidR="00B040A0" w:rsidRPr="00991788" w:rsidRDefault="00B040A0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A1B996" w14:textId="74FCE5F1" w:rsidR="00B040A0" w:rsidRPr="00991788" w:rsidRDefault="00B040A0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I раздел</w:t>
      </w:r>
      <w:r w:rsidR="001D59DD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: (1 час)</w:t>
      </w:r>
    </w:p>
    <w:p w14:paraId="250E3CC6" w14:textId="3D3E97FB" w:rsidR="001D59DD" w:rsidRPr="00991788" w:rsidRDefault="00C93FD4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характеристика русской литературы XIX века.</w:t>
      </w:r>
    </w:p>
    <w:p w14:paraId="25595F36" w14:textId="071450A7" w:rsidR="00C93FD4" w:rsidRPr="00991788" w:rsidRDefault="00697096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II раздел:</w:t>
      </w:r>
      <w:r w:rsidR="008C288B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D1E3D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98 часов)</w:t>
      </w:r>
    </w:p>
    <w:p w14:paraId="3166DD7A" w14:textId="5C7179E9" w:rsidR="009D1E3D" w:rsidRPr="00991788" w:rsidRDefault="009D1E3D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Поэтические предшественники </w:t>
      </w:r>
    </w:p>
    <w:p w14:paraId="7BBD7D3B" w14:textId="1BC78384" w:rsidR="009D1E3D" w:rsidRPr="00991788" w:rsidRDefault="00B83896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А.С.</w:t>
      </w:r>
      <w:r w:rsidR="00170453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Пушкина:</w:t>
      </w:r>
    </w:p>
    <w:p w14:paraId="51F20A9D" w14:textId="2D4CBE8D" w:rsidR="00B83896" w:rsidRPr="00991788" w:rsidRDefault="00170453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Г.Р. Державин,</w:t>
      </w:r>
    </w:p>
    <w:p w14:paraId="2E23C517" w14:textId="100C4234" w:rsidR="00170453" w:rsidRPr="00991788" w:rsidRDefault="00C6615B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В.А. Жуковский,</w:t>
      </w:r>
    </w:p>
    <w:p w14:paraId="16CF2826" w14:textId="50B1CB71" w:rsidR="00C6615B" w:rsidRPr="00991788" w:rsidRDefault="00C6615B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К.Н. Батюшкин</w:t>
      </w:r>
      <w:r w:rsidR="0073039A"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59471C" w14:textId="77777777" w:rsidR="00B83896" w:rsidRPr="00991788" w:rsidRDefault="00B83896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DADA89" w14:textId="63A2DB77" w:rsidR="00B040A0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А.С. Пушкин–«Погасло дневное»; «Поэт»; «Пора, мой друг»; «Демон»; «Осень»; «Медный всадник».</w:t>
      </w:r>
    </w:p>
    <w:p w14:paraId="3B940CAB" w14:textId="04F7294D" w:rsidR="00511B13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М.Ю. Лермонтов–«Молитва»; «Мой демон»; «Нет, я не Байрон, я другой».</w:t>
      </w:r>
    </w:p>
    <w:p w14:paraId="0BF16A19" w14:textId="47D4714A" w:rsidR="008041A5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Н.В Гоголь– «Невский проспект»; «Портрет».</w:t>
      </w:r>
    </w:p>
    <w:p w14:paraId="19A1C3BF" w14:textId="19C7076D" w:rsidR="004C3184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Н.Г. Чернышевский– «Что делать?»; «Четвертый сон Веры Павловны».</w:t>
      </w:r>
    </w:p>
    <w:p w14:paraId="6312F51A" w14:textId="512B122F" w:rsidR="00B62390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Ф.И. Тютчев–«Умом Россию не понять»; «О, как убийственно мы любим»; «Последняя любовь»; «Эти бедные селенья».</w:t>
      </w:r>
    </w:p>
    <w:p w14:paraId="02D0553C" w14:textId="5B0BB54E" w:rsidR="00D858B7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А.А. Фет –«Это утро, радость эта»; «Сияла ночь. Луной был полон сад».</w:t>
      </w:r>
    </w:p>
    <w:p w14:paraId="115E3F1B" w14:textId="3B1E14FD" w:rsidR="00F26A84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И.А. Гончаров– «Обломов».</w:t>
      </w:r>
    </w:p>
    <w:p w14:paraId="5041D35A" w14:textId="709CEB7C" w:rsidR="00F26A84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А.Н. Островский– «Гроза».</w:t>
      </w:r>
    </w:p>
    <w:p w14:paraId="0766E422" w14:textId="5E9F8407" w:rsidR="00926206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Внеклассное чтение – «Свои люди– сочтёмся!».</w:t>
      </w:r>
    </w:p>
    <w:p w14:paraId="648167D1" w14:textId="0302F49D" w:rsidR="005A5D1C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И.С. Тургенев– «Отцы и дети».</w:t>
      </w:r>
    </w:p>
    <w:p w14:paraId="7F3D5D9C" w14:textId="0548CD20" w:rsidR="002100F8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Ф.М. Достоевский– «Преступление и наказание».</w:t>
      </w:r>
    </w:p>
    <w:p w14:paraId="1DF8BAD4" w14:textId="4142DC80" w:rsidR="002100F8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Н.А. Некрасов– «В дороге»; «Вчерашний день, в часу шестом»; «Поэт и гражданин»;</w:t>
      </w:r>
    </w:p>
    <w:p w14:paraId="41345E8F" w14:textId="688D15D3" w:rsidR="003D3A3C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«Элегия»; «Я не люблю иронии твоей»; «Кому на Руси жить хорошо».</w:t>
      </w:r>
    </w:p>
    <w:p w14:paraId="640015A2" w14:textId="47A248DA" w:rsidR="00912527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Л.Н. Толстой –«Война и мир».</w:t>
      </w:r>
    </w:p>
    <w:p w14:paraId="361AD181" w14:textId="5E39039A" w:rsidR="00912527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М.Е. Салтыков– Щедрин–«История одного города».</w:t>
      </w:r>
    </w:p>
    <w:p w14:paraId="452359A6" w14:textId="456C215D" w:rsidR="006E4E29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Н.С. Лесков– «Очарованный странник»</w:t>
      </w:r>
    </w:p>
    <w:p w14:paraId="3FE0498E" w14:textId="78502BD1" w:rsidR="004C5ED6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А.П. Чехов–  «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Ионыч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 «Человек в футляре»; «Дама с собачкой»;</w:t>
      </w:r>
    </w:p>
    <w:p w14:paraId="7A2D8D76" w14:textId="3A7EABA7" w:rsidR="00DC6EB4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«Дом с мезонином»; «Попрыгунья».</w:t>
      </w:r>
    </w:p>
    <w:p w14:paraId="3648702B" w14:textId="0AB6E79D" w:rsidR="00384AD6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III раздел: (2 часа)</w:t>
      </w:r>
    </w:p>
    <w:p w14:paraId="25E02C68" w14:textId="37F8D179" w:rsidR="00D34AFF" w:rsidRPr="00734F6F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И.В. Гете– «Философская трагедия» –философские размышления.</w:t>
      </w:r>
    </w:p>
    <w:p w14:paraId="24E2B0F0" w14:textId="22B8F44A" w:rsidR="00C05BBD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де Бальзак – «Человеческая комедия».</w:t>
      </w:r>
    </w:p>
    <w:p w14:paraId="5AF0CE91" w14:textId="63317CF2" w:rsidR="00DC219E" w:rsidRPr="00991788" w:rsidRDefault="00DC219E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42E753" w14:textId="536AEB3B" w:rsidR="0082541B" w:rsidRPr="00991788" w:rsidRDefault="4A5C9E0C" w:rsidP="4A5C9E0C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4A5C9E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Программа составлена с учетом всех предпочтений учащихся, т.е. в ней есть</w:t>
      </w:r>
      <w:r w:rsidRPr="4A5C9E0C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4A5C9E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 минусом является то, что проходят сначала только </w:t>
      </w:r>
      <w:proofErr w:type="spellStart"/>
      <w:r w:rsidRPr="4A5C9E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стихотворения,а</w:t>
      </w:r>
      <w:proofErr w:type="spellEnd"/>
      <w:r w:rsidRPr="4A5C9E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потом только произведения. Эффективнее информация запоминалась, если было бы чередование изучения литературных произведений.</w:t>
      </w:r>
    </w:p>
    <w:p w14:paraId="4755B988" w14:textId="2D4A10B0" w:rsidR="00CB13DF" w:rsidRPr="00991788" w:rsidRDefault="0082541B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11 класс</w:t>
      </w:r>
    </w:p>
    <w:p w14:paraId="5E28CBDC" w14:textId="17DDEB6C" w:rsidR="002C3F1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 проходит на основе учебного пособия «Литература в 2– х частях» ( В.Я Коровиной, В.П. Журавлева, В.И. Коровина) из расчёта 3 часа в неделю (102 часа).</w:t>
      </w:r>
    </w:p>
    <w:p w14:paraId="2E920C21" w14:textId="0D6EE969" w:rsidR="0082541B" w:rsidRPr="00991788" w:rsidRDefault="0082541B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разделяется на 13 блоков:</w:t>
      </w:r>
    </w:p>
    <w:p w14:paraId="6CAE8BAD" w14:textId="2108B94A" w:rsidR="0082541B" w:rsidRPr="00991788" w:rsidRDefault="0082541B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I раздел: (1 час)</w:t>
      </w:r>
    </w:p>
    <w:p w14:paraId="66B91C48" w14:textId="11C15920" w:rsidR="0082541B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Введение – Русская литература в контексте мировой художественной культуры XX столетия. Литература и глобальные исторические потрясения в судьбе России в XX веке.</w:t>
      </w:r>
    </w:p>
    <w:p w14:paraId="0B2085EE" w14:textId="79BEAC89" w:rsidR="0082541B" w:rsidRPr="00991788" w:rsidRDefault="0082541B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EE0300" w14:textId="7E21B695" w:rsidR="0082541B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II раздел: (1 час)</w:t>
      </w:r>
    </w:p>
    <w:p w14:paraId="45395229" w14:textId="3BF4CCCB" w:rsidR="0082541B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Литература начала XX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векаразвитие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художественных и идейно– нравственных традиций русской. Своеобразие реализма в русской литературе начала XX века.</w:t>
      </w:r>
    </w:p>
    <w:p w14:paraId="158B45AE" w14:textId="1AFCEB18" w:rsidR="0082541B" w:rsidRPr="00991788" w:rsidRDefault="0082541B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D3CB1C" w14:textId="64ED61A7" w:rsidR="0082541B" w:rsidRPr="00991788" w:rsidRDefault="0082541B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III раздел: (16 часов)</w:t>
      </w:r>
    </w:p>
    <w:p w14:paraId="45D15843" w14:textId="745FBBE4" w:rsidR="0082541B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И.А. Бунин – «Крещенская ночь»; «Собака»; «Одиночество»; «Господин из Сан– Франциско»; «Чистый понедельник».</w:t>
      </w:r>
    </w:p>
    <w:p w14:paraId="035D160E" w14:textId="36AF73F5" w:rsidR="0082541B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А.И. Куприн – «Поединок»; «Олеся»; «Гранатовый браслет».</w:t>
      </w:r>
    </w:p>
    <w:p w14:paraId="35016955" w14:textId="08335013" w:rsidR="0082541B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М. Горький –«Старуха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Изергиль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14:paraId="46FEC949" w14:textId="377CC099" w:rsidR="00572DFB" w:rsidRPr="00991788" w:rsidRDefault="00572DFB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F58792" w14:textId="3CCDCAF1" w:rsidR="00572DFB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 раздел: (15 часов)</w:t>
      </w:r>
    </w:p>
    <w:p w14:paraId="2B767DB1" w14:textId="000BF7AA" w:rsidR="00572DFB" w:rsidRPr="00991788" w:rsidRDefault="74489E98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«Старшие символисты»: Н. Минский, Д. Мережковский, З. Гиппиус, В. Брюсов, К. Бальмонт, Ф. Сологуб.</w:t>
      </w:r>
    </w:p>
    <w:p w14:paraId="2F03C5D6" w14:textId="33A36DF6" w:rsidR="00572DFB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Младосимволисты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»: А. Белый, А. Блок, В. Иванов.</w:t>
      </w:r>
    </w:p>
    <w:p w14:paraId="67529BC4" w14:textId="0F68F59C" w:rsidR="00572DFB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 Я. Брюсов –«Каменщик»; Грядущие гунны».</w:t>
      </w:r>
    </w:p>
    <w:p w14:paraId="27073B76" w14:textId="1449E0B4" w:rsidR="00572DFB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Андрей Белый (Б. Н. Бугаев)– Стихотворения наизусть по выбору учащихся.</w:t>
      </w:r>
    </w:p>
    <w:p w14:paraId="071E1135" w14:textId="4F662672" w:rsidR="009A17A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Акмеизм Западноевропейские и отечественные истоки акмеизма.</w:t>
      </w:r>
    </w:p>
    <w:p w14:paraId="128A37B4" w14:textId="67ED2685" w:rsidR="009A17A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Н.С. Гумилёв – «Жираф», «Озеро Чад», «Капитаны».</w:t>
      </w:r>
    </w:p>
    <w:p w14:paraId="37DFC75F" w14:textId="00206C19" w:rsidR="009A17A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Футуризм – Манифесты футуризма.</w:t>
      </w:r>
    </w:p>
    <w:p w14:paraId="7CFBFDCC" w14:textId="6F6B2936" w:rsidR="009A17A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 Северянин (И.В. Лотарев) – «Ананасы в шампанском», «Романтические прозы», «Медальоны».</w:t>
      </w:r>
    </w:p>
    <w:p w14:paraId="55F8A702" w14:textId="254FE560" w:rsidR="009A17A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А.А. Блок – «Незнакомка», «Россия», «Ночь, улица, фонарь, аптека…)</w:t>
      </w:r>
    </w:p>
    <w:p w14:paraId="3EB33C10" w14:textId="7D13F864" w:rsidR="009A17AA" w:rsidRPr="00991788" w:rsidRDefault="009A17AA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FDFEF7" w14:textId="4244D760" w:rsidR="009A17A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 раздел: (7 часов)</w:t>
      </w:r>
    </w:p>
    <w:p w14:paraId="6968B94C" w14:textId="5B588CD3" w:rsidR="009A17A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Н.А. Клюев «Рождество избы», «Вы обещали нам сады».</w:t>
      </w:r>
    </w:p>
    <w:p w14:paraId="0F87F427" w14:textId="771DAE0B" w:rsidR="009A17A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С.А. Есенин – «Гой, ты Русь моя родная!», «Не бродить, не мять в кустах багряных…».</w:t>
      </w:r>
    </w:p>
    <w:p w14:paraId="569353E9" w14:textId="6D0701CF" w:rsidR="009A17AA" w:rsidRPr="00991788" w:rsidRDefault="009A17AA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DD5F2E" w14:textId="7361DF9D" w:rsidR="009A17A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 раздел: (7 часов)</w:t>
      </w:r>
    </w:p>
    <w:p w14:paraId="62839531" w14:textId="5E209F56" w:rsidR="009A17A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Литература 20– х годов XX века– Общая характеристика литературного процесса.</w:t>
      </w:r>
    </w:p>
    <w:p w14:paraId="75A07997" w14:textId="36F2ADA9" w:rsidR="009A17A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В.В. Маяковский «А вы могли бы?», «Послушайте!», «Скрипка и немножко нервно».</w:t>
      </w:r>
    </w:p>
    <w:p w14:paraId="4169794C" w14:textId="065F3E11" w:rsidR="00707F48" w:rsidRPr="00991788" w:rsidRDefault="00707F48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DCC368" w14:textId="42F243DE" w:rsidR="00707F48" w:rsidRPr="00991788" w:rsidRDefault="00707F48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VII раздел: (18 часов)</w:t>
      </w:r>
    </w:p>
    <w:p w14:paraId="63226A65" w14:textId="0C1B58AD" w:rsidR="00707F48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Литература 30– х годов XX века (обзор)– Тема Русской истории в литературе 30– х годов.</w:t>
      </w:r>
    </w:p>
    <w:p w14:paraId="71204DCA" w14:textId="2265A09D" w:rsidR="00707F48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М.А. Булгаков «Мастер и Маргарита», «Белая Гвардия».</w:t>
      </w:r>
    </w:p>
    <w:p w14:paraId="7BC36294" w14:textId="518EC65F" w:rsidR="00707F48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А.П. Платонов– «Котлован».</w:t>
      </w:r>
    </w:p>
    <w:p w14:paraId="3855E5D5" w14:textId="4247154E" w:rsidR="00707F48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А.А. Ахматова– «Песня последней встречи», «Сжала руки под тёмной вуалью».</w:t>
      </w:r>
    </w:p>
    <w:p w14:paraId="0BAB2D1E" w14:textId="4F12A0BA" w:rsidR="00707F48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О.Э. Мандельштам– «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Notre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Dame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«Бессонница. Гомер. Тугие паруса…».</w:t>
      </w:r>
    </w:p>
    <w:p w14:paraId="3771AAAB" w14:textId="180CA03A" w:rsidR="00707F48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М.И. Цветаева – «Стихи к Блоку», «Тоска по Родине», «Стихи о Москве».</w:t>
      </w:r>
    </w:p>
    <w:p w14:paraId="1170ACC0" w14:textId="2A9FF05B" w:rsidR="00707F48" w:rsidRPr="00991788" w:rsidRDefault="00707F48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D4AC26" w14:textId="7727E258" w:rsidR="00707F48" w:rsidRPr="00991788" w:rsidRDefault="00707F48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VIII раздел: (3 часа)</w:t>
      </w:r>
    </w:p>
    <w:p w14:paraId="502350D7" w14:textId="0E993808" w:rsidR="00707F48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Литература в период ВОВ– Значение литературы в период ВОВ для прозы, поэзии, драматургии второй половины XX века.</w:t>
      </w:r>
    </w:p>
    <w:p w14:paraId="56E37CC4" w14:textId="70365B71" w:rsidR="00707F48" w:rsidRPr="00991788" w:rsidRDefault="00707F48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5F01FF" w14:textId="2AA9EC7F" w:rsidR="00707F48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IX раздел: (28 часов)</w:t>
      </w:r>
    </w:p>
    <w:p w14:paraId="5724973A" w14:textId="38215AD8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Литература 50– 90– х годов (Обзор)– Новое осмысление военной темы.</w:t>
      </w:r>
    </w:p>
    <w:p w14:paraId="76B742E7" w14:textId="4D08BD8B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А.Т. Твардовский– «Память Гагарина», «В тот день, когда закончилась война», «Дробился рваный цоколь монумента».</w:t>
      </w:r>
    </w:p>
    <w:p w14:paraId="4293C3D0" w14:textId="2B31F1BC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Б.Л. Пастернак– «Гамлет», «Зимняя ночь», «Во всем мне хочется дойти…».</w:t>
      </w:r>
    </w:p>
    <w:p w14:paraId="38F8C936" w14:textId="5381976B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А.И. Солженицын– «Архипелаг Гулаг».</w:t>
      </w:r>
    </w:p>
    <w:p w14:paraId="18FBF51E" w14:textId="24F5EAB9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В.Т. Шаламов– «На представку», «Сентенция».</w:t>
      </w:r>
    </w:p>
    <w:p w14:paraId="0B4FB19F" w14:textId="3C974C50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Н.М. Рубцов– «Видение на холме», «Звезда полей», «В горнице».</w:t>
      </w:r>
    </w:p>
    <w:p w14:paraId="10369A3C" w14:textId="271C0E8F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 П. Астафьев– «Царь рыба», «Печальный детектив».</w:t>
      </w:r>
    </w:p>
    <w:p w14:paraId="026B909D" w14:textId="27A19B67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 А. Бродский –«Осенний крик ястреба», «На смерть Жукова».</w:t>
      </w:r>
    </w:p>
    <w:p w14:paraId="48F1C3F6" w14:textId="249CD06E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Б.Ш. Окуджава– «До свидания, мальчики».</w:t>
      </w:r>
    </w:p>
    <w:p w14:paraId="45446323" w14:textId="34762FE4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Ю. В. Трифонов– «Обмен», «Городская».</w:t>
      </w:r>
    </w:p>
    <w:p w14:paraId="12EF818A" w14:textId="161B9968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А.В. Вампилов –«Утиная охота».</w:t>
      </w:r>
    </w:p>
    <w:p w14:paraId="6495E4D1" w14:textId="657809E1" w:rsidR="006E53CA" w:rsidRPr="00991788" w:rsidRDefault="006E53CA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1FE26A" w14:textId="4D553FD4" w:rsidR="006E53CA" w:rsidRPr="00991788" w:rsidRDefault="006E53CA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X раздел: (1 час)</w:t>
      </w:r>
    </w:p>
    <w:p w14:paraId="5A7E8DC4" w14:textId="6D449763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Мустай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Карим – «Подует ветер–все больше листьев».</w:t>
      </w:r>
    </w:p>
    <w:p w14:paraId="189D9D74" w14:textId="71AE2715" w:rsidR="006E53CA" w:rsidRPr="00991788" w:rsidRDefault="006E53CA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1E3675" w14:textId="75EB861D" w:rsidR="006E53CA" w:rsidRPr="00991788" w:rsidRDefault="006E53CA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XI раздел:(1 час)</w:t>
      </w:r>
    </w:p>
    <w:p w14:paraId="6784FE1E" w14:textId="20CB38B4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Общий разбор произведений последнего десятилетия– Прозы современников.</w:t>
      </w:r>
    </w:p>
    <w:p w14:paraId="0418649A" w14:textId="36D81221" w:rsidR="006E53CA" w:rsidRPr="00991788" w:rsidRDefault="006E53CA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3C5FF2" w14:textId="67185FED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XII раздел: (4 часа)</w:t>
      </w:r>
    </w:p>
    <w:p w14:paraId="784E571C" w14:textId="15E8357B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Джордж Бернард Шоу– «Дом, где разбиваются сердца».</w:t>
      </w:r>
    </w:p>
    <w:p w14:paraId="3FDFA498" w14:textId="3DBD1511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Томас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Стернз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Элиот– «Любовная песнь Дж. Альфреда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Прифрока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041AE6D0" w14:textId="306315F3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Эрнест Миллер Хемингуэй – Старик и море», «И восходит солнце».</w:t>
      </w:r>
    </w:p>
    <w:p w14:paraId="3CF7B0C1" w14:textId="59BFBFAD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Эрих Мария Ремарк –«Три товарища».</w:t>
      </w:r>
    </w:p>
    <w:p w14:paraId="5B336248" w14:textId="5D4E4064" w:rsidR="006E53CA" w:rsidRPr="00991788" w:rsidRDefault="006E53CA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092D2C" w14:textId="1C1F2681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XIII раздел: (1 час)</w:t>
      </w:r>
    </w:p>
    <w:p w14:paraId="0847E46B" w14:textId="43E6E6F1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Русская литература 20– 21 века.</w:t>
      </w:r>
    </w:p>
    <w:p w14:paraId="3E11F3AF" w14:textId="51BE64D4" w:rsidR="006E53CA" w:rsidRPr="00991788" w:rsidRDefault="006E53CA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2EF435" w14:textId="68FCB897" w:rsidR="006E53CA" w:rsidRPr="00991788" w:rsidRDefault="74489E98" w:rsidP="74489E98">
      <w:pPr>
        <w:shd w:val="clear" w:color="auto" w:fill="FFFFFF" w:themeFill="background1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Программа 11 класса построена так, что в ней есть различные темы, над которыми ученики в возрасте примерно 17– 18 лет могут задуматься над своей дальнейшей жизнью, ведь как ни странно именно литература отражает чувства автора, которые могут всерьез что– то изменить в судьбе человека.</w:t>
      </w:r>
    </w:p>
    <w:p w14:paraId="6FF4C3C0" w14:textId="1C069BC2" w:rsidR="006E53CA" w:rsidRPr="00991788" w:rsidRDefault="006E53CA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5401C9" w14:textId="02E7BD06" w:rsidR="006E53CA" w:rsidRPr="00991788" w:rsidRDefault="006E53CA" w:rsidP="00991788">
      <w:pPr>
        <w:shd w:val="clear" w:color="auto" w:fill="FFFFFF"/>
        <w:spacing w:after="0" w:line="36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Учебная программа </w:t>
      </w:r>
      <w:r w:rsidR="00734F6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Гармония</w:t>
      </w:r>
      <w:r w:rsidR="00734F6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91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соответствует требованиям ФГОС и рекомендована для изучения.</w:t>
      </w:r>
    </w:p>
    <w:p w14:paraId="727ABEB1" w14:textId="76C88150" w:rsidR="00CB6B73" w:rsidRPr="0063427B" w:rsidRDefault="00CB6B73" w:rsidP="0036296E">
      <w:pPr>
        <w:shd w:val="clear" w:color="auto" w:fill="FFFFFF"/>
        <w:spacing w:after="0" w:line="24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15D95F" w14:textId="77777777" w:rsidR="00CB6B73" w:rsidRPr="0063427B" w:rsidRDefault="00CB6B7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27B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5D49E44F" w14:textId="3C826809" w:rsidR="006E53CA" w:rsidRPr="00734F6F" w:rsidRDefault="39D674AD" w:rsidP="00734F6F">
      <w:pPr>
        <w:shd w:val="clear" w:color="auto" w:fill="FFFFFF" w:themeFill="background1"/>
        <w:spacing w:after="0" w:line="240" w:lineRule="auto"/>
        <w:jc w:val="center"/>
        <w:divId w:val="1402294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34F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1.2.   Способы популяризации русской литературы</w:t>
      </w:r>
    </w:p>
    <w:p w14:paraId="15099305" w14:textId="0A875500" w:rsidR="39D674AD" w:rsidRDefault="39D674AD" w:rsidP="39D674A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4972DC" w14:textId="034FFB41" w:rsidR="00734F6F" w:rsidRDefault="74489E98" w:rsidP="00734F6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Популяризация – процесс распространения научных знаний в современной и доступной форме для широкого круга людей (имеющих определённый уровень подготовленности для получения информации).</w:t>
      </w:r>
    </w:p>
    <w:p w14:paraId="6DA13BC9" w14:textId="112D2B57" w:rsidR="39D674AD" w:rsidRDefault="39D674AD" w:rsidP="00734F6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9D67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 стороны Правительства Российского государства предприняты следующие меры по популяризации литературы в нашей стране. Так как именно в школе закладываются основные базовые знания по данным предметам, была разработана Концепция </w:t>
      </w:r>
      <w:r w:rsidR="00734F6F" w:rsidRPr="39D67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преподавания литературы</w:t>
      </w:r>
      <w:r w:rsidRPr="39D67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которая представляет собой систему взглядов на основные проблемы, базовые принципы, цели, задачи и основные направления развития системы преподавания литературы в организациях, реализующих основные общеобразовательные программы.</w:t>
      </w:r>
    </w:p>
    <w:p w14:paraId="204F194F" w14:textId="65F1B868" w:rsidR="00CB6B73" w:rsidRPr="00734F6F" w:rsidRDefault="74489E98" w:rsidP="00734F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Впервые «Год литературы «был объявлен в 2015 году. В это время прошли масштабные и интересные мероприятия, среди которых Международный писательский форум «Литературная Евразия», проект «Литературная карта России», «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Библионочь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 2015», проекты «Книги в больницы» и «Лето с книгой»: дни чтения в летних лагерях», творческие встречи писателей с читателями в библиотеках и книжных магазинах Москвы и регионов РФ, пилотный проект «Всемирный День Книги», конкурс «Литературная столица России».</w:t>
      </w:r>
    </w:p>
    <w:p w14:paraId="275F0ABD" w14:textId="2D8C8710" w:rsidR="00CB6B73" w:rsidRPr="0063427B" w:rsidRDefault="74489E98" w:rsidP="74489E98">
      <w:pPr>
        <w:shd w:val="clear" w:color="auto" w:fill="FFFFFF" w:themeFill="background1"/>
        <w:spacing w:after="0" w:line="360" w:lineRule="auto"/>
        <w:ind w:firstLine="708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Одного  года литературы для нашей огромной страны естественно недостаточно и для большего увеличения уровня читаемости русской литературы среди молодежи в России были реализованы проекты связанные с 2018 годом, который был утвержден  вторым «Годом литературы».</w:t>
      </w:r>
    </w:p>
    <w:p w14:paraId="042BC476" w14:textId="77777777" w:rsidR="00CB6B73" w:rsidRPr="0063427B" w:rsidRDefault="00CB6B73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1CA781" w14:textId="5CA16EF5" w:rsidR="00CB6B73" w:rsidRPr="0063427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 «Ять. Пора читать.»</w:t>
      </w:r>
    </w:p>
    <w:p w14:paraId="4C52C206" w14:textId="77777777" w:rsidR="00CB6B73" w:rsidRPr="0063427B" w:rsidRDefault="00CB6B73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EA48EF" w14:textId="1B6B3F0A" w:rsidR="00CB6B73" w:rsidRPr="0063427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марта 2018 года стартовал масштабный социальный проект «Ять. Пора читать». В течение всего года в Москве и других городах страны будут проходить дискуссионные и развлекательные мероприятия, направленные на 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популяризацию чтения среди подростков и молодежи, будут запущены онлайн– и офлайн– программы.</w:t>
      </w:r>
    </w:p>
    <w:p w14:paraId="3FFCA9C1" w14:textId="77777777" w:rsidR="00CB6B73" w:rsidRPr="0063427B" w:rsidRDefault="00CB6B73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091C0A" w14:textId="1202A054" w:rsidR="00CB6B73" w:rsidRPr="0063427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 откроет дискуссия: «Читать или не читать? 15+» в Библиотеке иностранной литературы. Попадает ли чтение в круг интересов молодых людей? Какие форматы знакомства с текстом готовы воспринимать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миллениалы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 Какие жанры и произведения они выбирают? В мероприятии примут участие писатели, издатели, литературные критики, педагоги и студенты. Модератором дискуссии выступит журналист, автор проекта «Живые страницы» Фекла Толстая.</w:t>
      </w:r>
    </w:p>
    <w:p w14:paraId="07859E0D" w14:textId="77777777" w:rsidR="00CB6B73" w:rsidRPr="0063427B" w:rsidRDefault="00CB6B73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0D1A36" w14:textId="273094EF" w:rsidR="00CB6B73" w:rsidRPr="0063427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секции «Статистика» речь пойдет о форматах чтения: что выбирают молодые люди в возрасте от 15 до 25 лет. К участию приглашены представители Книжной палаты, электронного издания «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ЛитРес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 эксперты в сфере социологии чтения.</w:t>
      </w:r>
    </w:p>
    <w:p w14:paraId="0DB35A05" w14:textId="77777777" w:rsidR="00CB6B73" w:rsidRPr="0063427B" w:rsidRDefault="00CB6B73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912179" w14:textId="24F9A73C" w:rsidR="00CB6B73" w:rsidRPr="0063427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жанры и формы текста интересуют молодых людей? Какие ограничения накладывает перевод текста из интернет– формата в формат книги? Что предпочитают читать девушки, а что –молодые люди? Что читают в больших, а что в малых городах? Об этом разговор в рамках секции «Что подростки готовы читать?»</w:t>
      </w:r>
    </w:p>
    <w:p w14:paraId="3EBDE684" w14:textId="77777777" w:rsidR="00CB6B73" w:rsidRPr="0063427B" w:rsidRDefault="00CB6B73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411B57" w14:textId="27559726" w:rsidR="00CB6B73" w:rsidRPr="0063427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Среди участников секции «Как увлечь подростка чтением?» –  директор Российской государственной детской библиотеки Мария Веденяпина, главный библиотекарь Центральной детской библиотеки им. А. Гайдара Татьяна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Рудишина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организатор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печа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кучи для подростков «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SHORTы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Юрий Лешков, эксперты в области детской книги и школьники.</w:t>
      </w:r>
    </w:p>
    <w:p w14:paraId="5AC293B9" w14:textId="77777777" w:rsidR="00CB6B73" w:rsidRPr="0063427B" w:rsidRDefault="00CB6B73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824978" w14:textId="135846DB" w:rsidR="00CB6B73" w:rsidRPr="0063427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Секция «Разговаривать с аудиторией 15 –25 –  как?» объединит представителей информационных агентств и руководителей крупных 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общественных проектов. Через какие каналы подростки готовы воспринимать информацию? Об этом и о многом другом пойдет речь.</w:t>
      </w:r>
    </w:p>
    <w:p w14:paraId="3A9FF7E6" w14:textId="621916A6" w:rsidR="74489E98" w:rsidRDefault="74489E98" w:rsidP="74489E9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C4EAF0" w14:textId="1E0F4C03" w:rsidR="39D674AD" w:rsidRDefault="74489E98" w:rsidP="74489E9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Прошедшие и будущие мероприятия положительно влияют на молодёжь, разъясняя им, что чтение– это не скучное занятие. А очень интересное и познавательное занятие, ведь в каком–то произведении, человек найдет прототип себя и возможно задумается о чем– то своем, Сокровенном.</w:t>
      </w:r>
    </w:p>
    <w:p w14:paraId="14A222CC" w14:textId="62EB8F05" w:rsidR="00CB6B73" w:rsidRPr="0063427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8CFE9EF" w14:textId="470EF220" w:rsidR="39D674AD" w:rsidRPr="00734F6F" w:rsidRDefault="39D674AD" w:rsidP="00734F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br w:type="page"/>
      </w:r>
      <w:r w:rsidR="00734F6F" w:rsidRPr="00734F6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</w:t>
      </w:r>
      <w:r w:rsidR="00734F6F" w:rsidRPr="00734F6F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734F6F" w:rsidRPr="00734F6F">
        <w:rPr>
          <w:rFonts w:ascii="Times New Roman" w:hAnsi="Times New Roman" w:cs="Times New Roman"/>
          <w:b/>
          <w:bCs/>
          <w:sz w:val="28"/>
          <w:szCs w:val="28"/>
        </w:rPr>
        <w:t>. ПОПУЛЯРИЗАЦИЯ РУССКОЙ ЛИТЕРАТУРУ СРЕДИ МОЛОДЕЖИ</w:t>
      </w:r>
    </w:p>
    <w:p w14:paraId="17D067EA" w14:textId="29CD60FF" w:rsidR="39D674AD" w:rsidRPr="00734F6F" w:rsidRDefault="00734F6F" w:rsidP="00734F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F6F">
        <w:rPr>
          <w:rFonts w:ascii="Times New Roman" w:hAnsi="Times New Roman" w:cs="Times New Roman"/>
          <w:b/>
          <w:bCs/>
          <w:sz w:val="28"/>
          <w:szCs w:val="28"/>
        </w:rPr>
        <w:t>2.1 Статистические данные о читаемости среди молодежи</w:t>
      </w:r>
    </w:p>
    <w:p w14:paraId="6F2C8841" w14:textId="77777777" w:rsidR="00734F6F" w:rsidRDefault="00734F6F" w:rsidP="39D674AD">
      <w:pPr>
        <w:rPr>
          <w:rFonts w:ascii="Times New Roman" w:hAnsi="Times New Roman" w:cs="Times New Roman"/>
          <w:sz w:val="28"/>
          <w:szCs w:val="28"/>
        </w:rPr>
      </w:pPr>
    </w:p>
    <w:p w14:paraId="4F2DBBDE" w14:textId="5AECC9A4" w:rsidR="39D674AD" w:rsidRDefault="74489E98" w:rsidP="00734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4489E98">
        <w:rPr>
          <w:rFonts w:ascii="Times New Roman" w:hAnsi="Times New Roman" w:cs="Times New Roman"/>
          <w:sz w:val="28"/>
          <w:szCs w:val="28"/>
        </w:rPr>
        <w:t>Проведя статистическое исследование, на вопросы которого отвечала молодёжь возрастной категории 16– 19 лет. Нами получено 30 ответов на 10 вопрос.</w:t>
      </w:r>
    </w:p>
    <w:p w14:paraId="21305377" w14:textId="1AE6FAA1" w:rsidR="39D674AD" w:rsidRDefault="74489E98" w:rsidP="00734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74489E98">
        <w:rPr>
          <w:rFonts w:ascii="Times New Roman" w:hAnsi="Times New Roman" w:cs="Times New Roman"/>
          <w:sz w:val="28"/>
          <w:szCs w:val="28"/>
        </w:rPr>
        <w:t xml:space="preserve">Возрастная группа: – 16–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 xml:space="preserve"> летних опрошенных  всего 19 человек (63,3%)</w:t>
      </w:r>
    </w:p>
    <w:p w14:paraId="33952C0F" w14:textId="0F6ECCC6" w:rsidR="39D674AD" w:rsidRDefault="74489E98" w:rsidP="00734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74489E98">
        <w:rPr>
          <w:rFonts w:ascii="Times New Roman" w:hAnsi="Times New Roman" w:cs="Times New Roman"/>
          <w:sz w:val="28"/>
          <w:szCs w:val="28"/>
        </w:rPr>
        <w:t xml:space="preserve">                                  –  17–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 xml:space="preserve"> летних опрошенных всего 7 человек (23,3%)</w:t>
      </w:r>
    </w:p>
    <w:p w14:paraId="0A91BEF8" w14:textId="0E523A72" w:rsidR="39D674AD" w:rsidRDefault="74489E98" w:rsidP="00734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74489E98">
        <w:rPr>
          <w:rFonts w:ascii="Times New Roman" w:hAnsi="Times New Roman" w:cs="Times New Roman"/>
          <w:sz w:val="28"/>
          <w:szCs w:val="28"/>
        </w:rPr>
        <w:t xml:space="preserve">                                  –  18–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 xml:space="preserve"> летних опрошенных всего 2 человека (6,7%)</w:t>
      </w:r>
    </w:p>
    <w:p w14:paraId="42DAA44B" w14:textId="63AD3C8F" w:rsidR="39D674AD" w:rsidRDefault="74489E98" w:rsidP="00734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74489E98">
        <w:rPr>
          <w:rFonts w:ascii="Times New Roman" w:hAnsi="Times New Roman" w:cs="Times New Roman"/>
          <w:sz w:val="28"/>
          <w:szCs w:val="28"/>
        </w:rPr>
        <w:t xml:space="preserve">                                  –  19– </w:t>
      </w:r>
      <w:proofErr w:type="spellStart"/>
      <w:r w:rsidRPr="74489E9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74489E98">
        <w:rPr>
          <w:rFonts w:ascii="Times New Roman" w:hAnsi="Times New Roman" w:cs="Times New Roman"/>
          <w:sz w:val="28"/>
          <w:szCs w:val="28"/>
        </w:rPr>
        <w:t xml:space="preserve"> летних опрошенных всего 2 человека (6,7%)</w:t>
      </w:r>
    </w:p>
    <w:p w14:paraId="40B021FD" w14:textId="7EA05132" w:rsidR="39D674AD" w:rsidRDefault="39D674AD" w:rsidP="00734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39D674AD">
        <w:rPr>
          <w:rFonts w:ascii="Times New Roman" w:hAnsi="Times New Roman" w:cs="Times New Roman"/>
          <w:sz w:val="28"/>
          <w:szCs w:val="28"/>
        </w:rPr>
        <w:t xml:space="preserve">  </w:t>
      </w:r>
      <w:r w:rsidR="00734F6F">
        <w:rPr>
          <w:rFonts w:ascii="Times New Roman" w:hAnsi="Times New Roman" w:cs="Times New Roman"/>
          <w:sz w:val="28"/>
          <w:szCs w:val="28"/>
        </w:rPr>
        <w:tab/>
      </w:r>
      <w:r w:rsidRPr="39D674AD">
        <w:rPr>
          <w:rFonts w:ascii="Times New Roman" w:hAnsi="Times New Roman" w:cs="Times New Roman"/>
          <w:sz w:val="28"/>
          <w:szCs w:val="28"/>
        </w:rPr>
        <w:t>На вопрос: В каком формате вы чаще всего читаете книгу?</w:t>
      </w:r>
    </w:p>
    <w:p w14:paraId="17C44914" w14:textId="646E5522" w:rsidR="39D674AD" w:rsidRDefault="39D674AD" w:rsidP="00734F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9D674AD">
        <w:rPr>
          <w:rFonts w:ascii="Times New Roman" w:hAnsi="Times New Roman" w:cs="Times New Roman"/>
          <w:sz w:val="28"/>
          <w:szCs w:val="28"/>
        </w:rPr>
        <w:t xml:space="preserve">23,3% опрошенных ответили </w:t>
      </w:r>
      <w:r w:rsidR="00734F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39D67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Книжный формат</w:t>
      </w:r>
      <w:r w:rsidR="00734F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0EFCD5FB" w14:textId="34D8E946" w:rsidR="39D674AD" w:rsidRDefault="39D674AD" w:rsidP="00734F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9D67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13,3% ответили </w:t>
      </w:r>
      <w:r w:rsidR="00734F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39D67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Электронный формат</w:t>
      </w:r>
      <w:r w:rsidR="00734F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5ECA0CDA" w14:textId="6757DAE1" w:rsidR="39D674AD" w:rsidRDefault="39D674AD" w:rsidP="00734F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9D67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63,3% ответили </w:t>
      </w:r>
      <w:r w:rsidR="00734F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39D67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обстоятельств</w:t>
      </w:r>
      <w:r w:rsidR="00734F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39D67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B202431" w14:textId="4F778F4E" w:rsidR="39D674AD" w:rsidRDefault="39D674AD" w:rsidP="00F11A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9D67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Зарубежная или русская литература популярна у молодёжи?</w:t>
      </w:r>
    </w:p>
    <w:p w14:paraId="1F2B7E75" w14:textId="5EC99EEE" w:rsidR="39D674AD" w:rsidRDefault="74489E98" w:rsidP="00734F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43,3 % –За зарубежную литературу, считая что эта литература о</w:t>
      </w:r>
      <w:r w:rsidRPr="74489E98">
        <w:rPr>
          <w:rFonts w:ascii="Times New Roman" w:eastAsia="Times New Roman" w:hAnsi="Times New Roman" w:cs="Times New Roman"/>
          <w:color w:val="202124"/>
          <w:sz w:val="28"/>
          <w:szCs w:val="28"/>
        </w:rPr>
        <w:t>ригинальна сюжетом, героями и интересными историями. Также есть мнение, что в ней есть сюжет который интересует практически сразу.</w:t>
      </w:r>
    </w:p>
    <w:p w14:paraId="21831E52" w14:textId="2ADBA490" w:rsidR="39D674AD" w:rsidRDefault="74489E98" w:rsidP="00734F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56,7% – За русскую литературу. Читатели данной литературы считают. что о</w:t>
      </w:r>
      <w:r w:rsidRPr="74489E98">
        <w:rPr>
          <w:rFonts w:ascii="Times New Roman" w:eastAsia="Times New Roman" w:hAnsi="Times New Roman" w:cs="Times New Roman"/>
          <w:color w:val="202124"/>
          <w:sz w:val="28"/>
          <w:szCs w:val="28"/>
        </w:rPr>
        <w:t>на всегда акцентирует внимание читателя на проблему современности, так как бытует мнение, что литература тех годов олицетворяет то, что происходит у нас в XXI веке.</w:t>
      </w:r>
    </w:p>
    <w:p w14:paraId="18F41F4E" w14:textId="413D3AFB" w:rsidR="39D674AD" w:rsidRDefault="39D674AD" w:rsidP="00F11A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39D674AD">
        <w:rPr>
          <w:rFonts w:ascii="Times New Roman" w:eastAsia="Times New Roman" w:hAnsi="Times New Roman" w:cs="Times New Roman"/>
          <w:color w:val="202124"/>
          <w:sz w:val="28"/>
          <w:szCs w:val="28"/>
        </w:rPr>
        <w:t>Многим школьникам чтение русских произведений необходимо для сдачи экзаменов, чтобы в сочинении грамотно и аргументированно описать проблему, которая поставлена перед ними.</w:t>
      </w:r>
    </w:p>
    <w:p w14:paraId="78921DDC" w14:textId="650C8559" w:rsidR="39D674AD" w:rsidRDefault="00734F6F" w:rsidP="00F11A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39D674AD" w:rsidRPr="39D67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39D674AD" w:rsidRPr="39D67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классической русской литературы опрошенные считают. </w:t>
      </w:r>
      <w:r w:rsidR="39D674AD" w:rsidRPr="39D674AD">
        <w:rPr>
          <w:rFonts w:ascii="Times New Roman" w:eastAsia="Times New Roman" w:hAnsi="Times New Roman" w:cs="Times New Roman"/>
          <w:color w:val="202124"/>
          <w:sz w:val="28"/>
          <w:szCs w:val="28"/>
        </w:rPr>
        <w:t>русский стиль жизнь и все то, что происходило в России в то или иное время. Отражение нашей страны через литературу. Плюс является в том, что нас предоставляется возможность проанализировать поступки и поведение, также описанные события в произведения, сделать собственные выводы и извлечь для себя урок.</w:t>
      </w:r>
    </w:p>
    <w:p w14:paraId="26DCBC28" w14:textId="2C59B413" w:rsidR="39D674AD" w:rsidRDefault="74489E98" w:rsidP="39D674AD">
      <w:pPr>
        <w:spacing w:line="300" w:lineRule="exac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202124"/>
          <w:sz w:val="28"/>
          <w:szCs w:val="28"/>
        </w:rPr>
        <w:lastRenderedPageBreak/>
        <w:t>Опять– таки, красота и грамотность слова. Это родная литература, родной язык. Они куда ближе сердцу, нежели иностранные книги, более ясна и понятна.</w:t>
      </w:r>
    </w:p>
    <w:p w14:paraId="74D6B071" w14:textId="309B87F4" w:rsidR="39D674AD" w:rsidRDefault="39D674AD" w:rsidP="39D674AD">
      <w:pPr>
        <w:spacing w:line="300" w:lineRule="exac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39D674AD">
        <w:rPr>
          <w:rFonts w:ascii="Times New Roman" w:eastAsia="Times New Roman" w:hAnsi="Times New Roman" w:cs="Times New Roman"/>
          <w:color w:val="202124"/>
          <w:sz w:val="28"/>
          <w:szCs w:val="28"/>
        </w:rPr>
        <w:t>Непосредственная зависимость творчества с народом, точная передача событий, связь с историей, мораль и нравственные ценности, грамотный и красивый слог.</w:t>
      </w:r>
    </w:p>
    <w:p w14:paraId="5CD11D63" w14:textId="3E009B6C" w:rsidR="39D674AD" w:rsidRDefault="39D674AD" w:rsidP="39D674AD">
      <w:pPr>
        <w:spacing w:line="300" w:lineRule="exact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0AE2BA19" w14:textId="76CD12DF" w:rsidR="39D674AD" w:rsidRDefault="74489E98" w:rsidP="39D674AD">
      <w:pPr>
        <w:spacing w:line="300" w:lineRule="exac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«– » данной литературы единогласно считают </w:t>
      </w:r>
      <w:r w:rsidRPr="74489E98">
        <w:rPr>
          <w:rFonts w:ascii="Times New Roman" w:eastAsia="Times New Roman" w:hAnsi="Times New Roman" w:cs="Times New Roman"/>
          <w:color w:val="202124"/>
          <w:sz w:val="28"/>
          <w:szCs w:val="28"/>
        </w:rPr>
        <w:t>произведения с затянутым сюжетом из– за лишних описаний не ключевых предметов, депрессивность и однообразность, не ясность задумки и сюжета, но это может быть не только в русской литературе,</w:t>
      </w:r>
    </w:p>
    <w:p w14:paraId="01CD7F62" w14:textId="6935D8BB" w:rsidR="39D674AD" w:rsidRDefault="74489E98" w:rsidP="6737DFFA">
      <w:pPr>
        <w:spacing w:line="300" w:lineRule="exac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202124"/>
          <w:sz w:val="28"/>
          <w:szCs w:val="28"/>
        </w:rPr>
        <w:t>Стоит отметить главную проблему –   это то, что большинство хороших произведений были написаны давно, соответственно передают быт предыдущих лет и тяжело проецировать это на нынешнюю жизнь.</w:t>
      </w:r>
    </w:p>
    <w:p w14:paraId="6BD5FE5D" w14:textId="2E32A7C8" w:rsidR="39D674AD" w:rsidRDefault="39D674AD" w:rsidP="39D674AD">
      <w:pPr>
        <w:spacing w:line="300" w:lineRule="exact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3DBD2C2D" w14:textId="3EFA4834" w:rsidR="39D674AD" w:rsidRDefault="39D674AD" w:rsidP="39D674AD">
      <w:pPr>
        <w:spacing w:line="300" w:lineRule="exac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39D674AD">
        <w:rPr>
          <w:rFonts w:ascii="Times New Roman" w:eastAsia="Times New Roman" w:hAnsi="Times New Roman" w:cs="Times New Roman"/>
          <w:color w:val="202124"/>
          <w:sz w:val="28"/>
          <w:szCs w:val="28"/>
        </w:rPr>
        <w:t>Все 100% опрошенных читали литературу из школьной программы и создали список полюбившихся произведений:</w:t>
      </w:r>
    </w:p>
    <w:p w14:paraId="7B6650AE" w14:textId="41D72A7D" w:rsidR="39D674AD" w:rsidRDefault="39D674AD" w:rsidP="39D674AD">
      <w:pPr>
        <w:spacing w:line="300" w:lineRule="exact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387F3A49" w14:textId="78E16C34" w:rsidR="39D674AD" w:rsidRDefault="74489E98" w:rsidP="6737DFFA">
      <w:pPr>
        <w:pStyle w:val="a3"/>
        <w:numPr>
          <w:ilvl w:val="0"/>
          <w:numId w:val="4"/>
        </w:numPr>
        <w:spacing w:line="300" w:lineRule="exact"/>
        <w:rPr>
          <w:color w:val="000000" w:themeColor="text1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«Белые ночи» – Ф.М. Достоевский</w:t>
      </w:r>
    </w:p>
    <w:p w14:paraId="0A50DE62" w14:textId="48DFD147" w:rsidR="39D674AD" w:rsidRDefault="74489E98" w:rsidP="6737DFFA">
      <w:pPr>
        <w:pStyle w:val="a3"/>
        <w:numPr>
          <w:ilvl w:val="0"/>
          <w:numId w:val="4"/>
        </w:numPr>
        <w:spacing w:line="300" w:lineRule="exact"/>
        <w:rPr>
          <w:color w:val="000000" w:themeColor="text1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«Мастер и Маргарита» – М.А. Булгаков</w:t>
      </w:r>
    </w:p>
    <w:p w14:paraId="5A1763E0" w14:textId="5EC9BADC" w:rsidR="39D674AD" w:rsidRDefault="74489E98" w:rsidP="6737DFFA">
      <w:pPr>
        <w:pStyle w:val="a3"/>
        <w:numPr>
          <w:ilvl w:val="0"/>
          <w:numId w:val="4"/>
        </w:numPr>
        <w:spacing w:line="300" w:lineRule="exact"/>
        <w:rPr>
          <w:color w:val="000000" w:themeColor="text1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«Муму»–  И.С. Тургенев</w:t>
      </w:r>
    </w:p>
    <w:p w14:paraId="61428E28" w14:textId="1BB6FAEA" w:rsidR="39D674AD" w:rsidRDefault="74489E98" w:rsidP="6737DFFA">
      <w:pPr>
        <w:pStyle w:val="a3"/>
        <w:numPr>
          <w:ilvl w:val="0"/>
          <w:numId w:val="4"/>
        </w:numPr>
        <w:spacing w:line="300" w:lineRule="exact"/>
        <w:rPr>
          <w:color w:val="000000" w:themeColor="text1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«Бедная Лиза» – Н.М. Карамзин</w:t>
      </w:r>
    </w:p>
    <w:p w14:paraId="28DB9F6E" w14:textId="42E87A2E" w:rsidR="39D674AD" w:rsidRDefault="74489E98" w:rsidP="6737DFFA">
      <w:pPr>
        <w:pStyle w:val="a3"/>
        <w:numPr>
          <w:ilvl w:val="0"/>
          <w:numId w:val="4"/>
        </w:numPr>
        <w:spacing w:line="300" w:lineRule="exact"/>
        <w:rPr>
          <w:color w:val="000000" w:themeColor="text1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«Гроза»–  А.Н. Островский</w:t>
      </w:r>
    </w:p>
    <w:p w14:paraId="6CBD51D3" w14:textId="2C7C64C7" w:rsidR="39D674AD" w:rsidRDefault="74489E98" w:rsidP="6737DFFA">
      <w:pPr>
        <w:pStyle w:val="a3"/>
        <w:numPr>
          <w:ilvl w:val="0"/>
          <w:numId w:val="4"/>
        </w:numPr>
        <w:spacing w:line="300" w:lineRule="exact"/>
        <w:rPr>
          <w:color w:val="000000" w:themeColor="text1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«Капитанская дочка»–  А.С. Пушкин</w:t>
      </w:r>
    </w:p>
    <w:p w14:paraId="508FB7BB" w14:textId="051E5EEA" w:rsidR="39D674AD" w:rsidRDefault="74489E98" w:rsidP="6737DFFA">
      <w:pPr>
        <w:pStyle w:val="a3"/>
        <w:numPr>
          <w:ilvl w:val="0"/>
          <w:numId w:val="4"/>
        </w:numPr>
        <w:spacing w:line="300" w:lineRule="exact"/>
        <w:rPr>
          <w:color w:val="000000" w:themeColor="text1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«Евгений Онегин» – А.С. Пушкин</w:t>
      </w:r>
    </w:p>
    <w:p w14:paraId="1B7B3D56" w14:textId="38108FBB" w:rsidR="39D674AD" w:rsidRDefault="74489E98" w:rsidP="6737DFFA">
      <w:pPr>
        <w:pStyle w:val="a3"/>
        <w:numPr>
          <w:ilvl w:val="0"/>
          <w:numId w:val="4"/>
        </w:numPr>
        <w:spacing w:line="300" w:lineRule="exact"/>
        <w:rPr>
          <w:color w:val="000000" w:themeColor="text1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«Горе от ума» – А.С. Грибоедов</w:t>
      </w:r>
    </w:p>
    <w:p w14:paraId="743DB794" w14:textId="2B840655" w:rsidR="39D674AD" w:rsidRDefault="74489E98" w:rsidP="6737DFFA">
      <w:pPr>
        <w:pStyle w:val="a3"/>
        <w:numPr>
          <w:ilvl w:val="0"/>
          <w:numId w:val="4"/>
        </w:numPr>
        <w:spacing w:line="300" w:lineRule="exact"/>
        <w:rPr>
          <w:color w:val="000000" w:themeColor="text1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«Преступление и наказание» – Ф.М. Достоевский</w:t>
      </w:r>
    </w:p>
    <w:p w14:paraId="28B3D6E0" w14:textId="55503B3C" w:rsidR="6737DFFA" w:rsidRDefault="74489E98" w:rsidP="6737DFFA">
      <w:pPr>
        <w:pStyle w:val="a3"/>
        <w:numPr>
          <w:ilvl w:val="0"/>
          <w:numId w:val="4"/>
        </w:numPr>
        <w:spacing w:line="300" w:lineRule="exact"/>
        <w:rPr>
          <w:color w:val="000000" w:themeColor="text1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Стихотворения –  С.А. Есенин</w:t>
      </w:r>
    </w:p>
    <w:p w14:paraId="3942B7B3" w14:textId="543B0CBD" w:rsidR="39D674AD" w:rsidRDefault="39D674AD" w:rsidP="39D674AD">
      <w:pPr>
        <w:spacing w:line="300" w:lineRule="exact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26BF57FD" w14:textId="71570A86" w:rsidR="39D674AD" w:rsidRDefault="39D674AD" w:rsidP="39D674AD">
      <w:pPr>
        <w:spacing w:line="300" w:lineRule="exact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398487E1" w14:textId="0CD356D8" w:rsidR="39D674AD" w:rsidRDefault="39D674AD" w:rsidP="39D674A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97DAD25" w14:textId="30D0729A" w:rsidR="39D674AD" w:rsidRDefault="39D674AD" w:rsidP="39D674AD">
      <w:pPr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1746B172" w14:textId="0EB83E70" w:rsidR="39D674AD" w:rsidRDefault="39D674AD" w:rsidP="39D674AD">
      <w:pPr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13F1B03D" w14:textId="1952FC3C" w:rsidR="39D674AD" w:rsidRDefault="39D674AD" w:rsidP="39D674A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BA567C" w14:textId="2C64A331" w:rsidR="009D6060" w:rsidRDefault="009D606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F95CC9" w14:textId="341EB511" w:rsidR="00481479" w:rsidRPr="00481479" w:rsidRDefault="252B1D5E" w:rsidP="252B1D5E">
      <w:pPr>
        <w:shd w:val="clear" w:color="auto" w:fill="FFFFFF" w:themeFill="background1"/>
        <w:spacing w:after="0" w:line="24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252B1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2.2. Игра </w:t>
      </w:r>
      <w:r w:rsidR="00734F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252B1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Литературный лабиринт</w:t>
      </w:r>
      <w:r w:rsidR="00734F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252B1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A6946E3" w14:textId="77777777" w:rsidR="00481479" w:rsidRPr="00481479" w:rsidRDefault="00481479" w:rsidP="00481479">
      <w:pPr>
        <w:shd w:val="clear" w:color="auto" w:fill="FFFFFF"/>
        <w:spacing w:after="0" w:line="24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D15153" w14:textId="77777777" w:rsidR="00481479" w:rsidRPr="00481479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Данная игра направлена не только для популяризации литературы, но и для того чтобы учащиеся на время урока литературы некоторое время находились в неформальной обстановке. </w:t>
      </w:r>
    </w:p>
    <w:p w14:paraId="5029B558" w14:textId="77777777" w:rsidR="00481479" w:rsidRPr="00481479" w:rsidRDefault="00481479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1EC2CA" w14:textId="77777777" w:rsidR="00481479" w:rsidRPr="00481479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Сценарий и дополнительный материал (приложение 3) изменяется под тему изучаемого произведения.</w:t>
      </w:r>
    </w:p>
    <w:p w14:paraId="1623A6B6" w14:textId="77777777" w:rsidR="00481479" w:rsidRPr="00481479" w:rsidRDefault="00481479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A57931" w14:textId="695A3AF8" w:rsidR="009D6060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Сценарий проведения игры основан на произведении Николая Васильевна Гоголя </w:t>
      </w:r>
      <w:r w:rsidRPr="74489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Мёртвые души».</w:t>
      </w:r>
    </w:p>
    <w:p w14:paraId="374CAB56" w14:textId="1355D6FD" w:rsidR="001369AB" w:rsidRDefault="001369AB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3FAE14" w14:textId="77777777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Слова ведущего:</w:t>
      </w:r>
    </w:p>
    <w:p w14:paraId="23060A9C" w14:textId="77777777" w:rsidR="001369AB" w:rsidRPr="001369AB" w:rsidRDefault="001369AB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D1D83E" w14:textId="77777777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Жеребьевка. </w:t>
      </w:r>
    </w:p>
    <w:p w14:paraId="426186A2" w14:textId="77777777" w:rsidR="001369AB" w:rsidRPr="001369AB" w:rsidRDefault="001369AB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76D2F6" w14:textId="3C162B2C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 Добрый день, ребята! Сегодня мы с вами сыграем в игру «Литературный лабиринт», основанную на произведении Н.В. Гоголя «Ревизор».</w:t>
      </w:r>
    </w:p>
    <w:p w14:paraId="1388069B" w14:textId="0F8A8644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нас 10 игроков, которые в течение 5–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действий должны разоблачить, кто является положительным героем, а кто отрицательным в данном произведении.</w:t>
      </w:r>
    </w:p>
    <w:p w14:paraId="6472169D" w14:textId="2072E6CD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Главная задача положительного героя и 6–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мирных читателей разоблачить двух отрицательных героев и их предводителя.</w:t>
      </w:r>
    </w:p>
    <w:p w14:paraId="07DA689E" w14:textId="09A7D445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Сегодня главным положительным героем будет Ревизор. Команду отрицательных героев представят: судья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Аммос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Федорович Ляпкин– Тяпкин, попечитель богоугодных заведений Артемий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Филлипович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Земляника во главе Городничий (Антон Антонович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Сквозник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Дмухоновский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60EC383C" w14:textId="77777777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остальные мирные читатели должны найти Ревизора и вместе с ним определить команду отрицательных героев и устранить их из сюжета.</w:t>
      </w:r>
    </w:p>
    <w:p w14:paraId="61363089" w14:textId="77777777" w:rsidR="001369AB" w:rsidRPr="001369AB" w:rsidRDefault="001369AB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F0D055" w14:textId="77777777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Распределение игровых ролей. Тянут карточки.                                                                      </w:t>
      </w:r>
    </w:p>
    <w:p w14:paraId="0F75418C" w14:textId="77777777" w:rsidR="001369AB" w:rsidRPr="001369AB" w:rsidRDefault="001369AB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60444B" w14:textId="25D7C4B3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–  Только что вы получили узнали свои роли. Цель нашей игры –  победа одной команды над другой.</w:t>
      </w:r>
    </w:p>
    <w:p w14:paraId="2828C013" w14:textId="77777777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это сделать?</w:t>
      </w:r>
    </w:p>
    <w:p w14:paraId="3E5D4FAD" w14:textId="46E0A4B1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 ваших руках карточка мирного читателя –  ваша задача понять, кто из присутствующих за столом с такой же картой и объединить усилия.</w:t>
      </w:r>
    </w:p>
    <w:p w14:paraId="1CC67139" w14:textId="49629E0F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 ваших руках карточка Ревизора –  ваша задача стать предводителем мирных читателей и вывести из игры отрицательных героев. Ваше преимущество: после окончания главы, вы можете проверить подозрительного игрока, показав его номер ведущему. Ведущий покажет тебе следующие знаки: если поднимет большой палец вверх –  это твой человек, если опустит большой палец вниз –  это отрицательный герой.</w:t>
      </w:r>
    </w:p>
    <w:p w14:paraId="03F2553A" w14:textId="5418949E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в ваших руках карточка Ляпкина– Тяпкина, Земляники или Городничего –  вы отрицательные герои, которые играют против мирных читателей и Ревизора. Вы изначально знаете друг друга и после первой же главы указываете на тех игроков, которые выводите из сюжета. </w:t>
      </w:r>
    </w:p>
    <w:p w14:paraId="02BC4A6C" w14:textId="5448A457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Городничего есть преимущество: проверять игроков после окончания каждой главы, показав его номер ведущему. Если ведущий утвердительно кивает головой, то да, ты нашел Ревизора. Если нет –  ищешь дальше.</w:t>
      </w:r>
    </w:p>
    <w:p w14:paraId="0C7FB521" w14:textId="77777777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Значение вашей карты никто не должен узнать. Пусть победит сильнейший!</w:t>
      </w:r>
    </w:p>
    <w:p w14:paraId="1A5466B2" w14:textId="77777777" w:rsidR="001369AB" w:rsidRPr="001369AB" w:rsidRDefault="001369AB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F46B82" w14:textId="7DA3EB50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Открываем главу. Действие 1. Комната в доме городничего. Давайте познакомимся. Каждый игрок, номер которого я назову, расскажет о себе, не выдавая значение вашей игровой карточки. Вашу речь вы заканчиваете словом «спасибо».</w:t>
      </w:r>
    </w:p>
    <w:p w14:paraId="65CD354D" w14:textId="77777777" w:rsidR="001369AB" w:rsidRPr="001369AB" w:rsidRDefault="001369AB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82AFB8" w14:textId="77777777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Игрок номер 1, ваша минута. Игрок номер 2, 3, 4 …. 10.</w:t>
      </w:r>
    </w:p>
    <w:p w14:paraId="0C9BCE75" w14:textId="77777777" w:rsidR="001369AB" w:rsidRPr="001369AB" w:rsidRDefault="001369AB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4C2336" w14:textId="77777777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Знакомство завершено. Наступает ночь, мы закрывает главу книги, читатели засыпают. Не спят лишь коварные отрицательные герои. Они инкогнито (тайно) открывают свои глаза, знакомятся друг с другом. И показывают на пальцах номер читателя, который покинет нашу игру.</w:t>
      </w:r>
    </w:p>
    <w:p w14:paraId="13EFBE1D" w14:textId="77777777" w:rsidR="001369AB" w:rsidRPr="001369AB" w:rsidRDefault="001369AB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5D1CCC" w14:textId="77777777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Отрицательные герои засыпают. </w:t>
      </w:r>
    </w:p>
    <w:p w14:paraId="6226BC23" w14:textId="77777777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Просыпается Городничий. Ищет Ревизора. Получает свой ответ, засыпает.</w:t>
      </w:r>
    </w:p>
    <w:p w14:paraId="030C78A4" w14:textId="77777777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Просыпается Ревизор, ищет Городничего. Получает свой ответ, засыпает.</w:t>
      </w:r>
    </w:p>
    <w:p w14:paraId="107CCA9A" w14:textId="77777777" w:rsidR="001369AB" w:rsidRPr="001369AB" w:rsidRDefault="001369AB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753112" w14:textId="77777777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городе наступает новый день. Читатели просыпаются. К чтению второго действия  не приступает игрок под номером … Игрок номер … ваше последнее слово в игре. Спасибо. Мы провожаем игрока аплодисментами. </w:t>
      </w:r>
    </w:p>
    <w:p w14:paraId="10E82FB9" w14:textId="3E367D18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мы переходим ко второму действию. И перемещаемся в маленькую комнату в гостинице, где нас ожидает встреча с чиновником из Петербурга –  Иваном Александровичем Хлестаковым.</w:t>
      </w:r>
    </w:p>
    <w:p w14:paraId="367B77D1" w14:textId="77777777" w:rsidR="001369AB" w:rsidRPr="001369AB" w:rsidRDefault="001369AB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B05BD3" w14:textId="487BF3D3" w:rsidR="001369AB" w:rsidRPr="001369AB" w:rsidRDefault="001369AB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BF91C2" w14:textId="77777777" w:rsidR="001369AB" w:rsidRPr="001369AB" w:rsidRDefault="001369AB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478CB9" w14:textId="77777777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Именно этого героя жители уездного города приняли за Ревизора. Но внимательный читатель  знает, что это не так. И Ревизор до сих пор находится среди вас. </w:t>
      </w:r>
    </w:p>
    <w:p w14:paraId="48EE9FD3" w14:textId="34960C4B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мы приступаем к обсуждению, во время которого вы не только поделитесь своими подозрениями, но и выставите на голосование самого подозрительного игрока, произнеся следующую фразу: «Я выставляю игрока под номером …. на голосование», опустив руку с поднятым большим пальцем вверх, на стол.</w:t>
      </w:r>
    </w:p>
    <w:p w14:paraId="05763CFE" w14:textId="77777777" w:rsidR="001369AB" w:rsidRPr="001369AB" w:rsidRDefault="001369AB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0E9FDC" w14:textId="77777777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слово предоставляется игроку номер …. Ваша минута.</w:t>
      </w:r>
    </w:p>
    <w:p w14:paraId="60178E9D" w14:textId="77777777" w:rsidR="001369AB" w:rsidRPr="001369AB" w:rsidRDefault="001369AB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C7191F" w14:textId="19F9039F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голосование выставлены игроки под номерами: ……… Голосуем в том же порядке. Голоса после слова «Спасибо» не принимаются.</w:t>
      </w:r>
    </w:p>
    <w:p w14:paraId="2B1B65F2" w14:textId="77777777" w:rsidR="001369AB" w:rsidRPr="001369AB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за то, чтобы игровой стол покинул игрок номер …..</w:t>
      </w:r>
    </w:p>
    <w:p w14:paraId="411C74C5" w14:textId="4728B8FC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Игрок номер …. ваша прощальная игровая минута. Проводим игр ока аплодисментами.</w:t>
      </w:r>
    </w:p>
    <w:p w14:paraId="7BB86F8C" w14:textId="77777777" w:rsidR="00144D4D" w:rsidRPr="00144D4D" w:rsidRDefault="00144D4D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9C40B9" w14:textId="77777777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Наступает ночь, мы закрывает главу книги, читатели засыпают. Не спят лишь коварные отрицательные герои. Они инкогнито (тайно) открывают свои глаза, знакомятся друг с другом. И показывают на пальцах номер читателя, который покинет нашу игру. Выбор сделан, отрицательные герои засыпают.</w:t>
      </w:r>
    </w:p>
    <w:p w14:paraId="1E6BE495" w14:textId="77777777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Просыпается Городничий. Ищет Ревизора. Получает свой ответ, засыпает.</w:t>
      </w:r>
    </w:p>
    <w:p w14:paraId="2C2CE6D8" w14:textId="77777777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Просыпается Ревизор, ищет Городничего. Получает свой ответ, засыпает.</w:t>
      </w:r>
    </w:p>
    <w:p w14:paraId="51A0C795" w14:textId="77777777" w:rsidR="00144D4D" w:rsidRPr="00144D4D" w:rsidRDefault="00144D4D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15742D" w14:textId="77777777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 городе наступает новый день. Читатели просыпаются, снимают маски и открывают 3 действие. К нему чтению не приступает игрок под номером… Ваша минута. Спасибо. Провожаем игрока аплодисментами.</w:t>
      </w:r>
    </w:p>
    <w:p w14:paraId="72169C0A" w14:textId="77777777" w:rsidR="00144D4D" w:rsidRPr="00144D4D" w:rsidRDefault="00144D4D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6D2697" w14:textId="77777777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мы снова возвращаемся в дом Городничего, где  продолжаем дневное обсуждение и очередное голосование. Напоминаю правила выставления игрока:</w:t>
      </w:r>
    </w:p>
    <w:p w14:paraId="3E6E4B8B" w14:textId="4F8FC246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«Я выставляю игрока под номером …. на голосование», опустив руку с поднятым большим пальцем вверх, на стол.</w:t>
      </w:r>
    </w:p>
    <w:p w14:paraId="2854E16C" w14:textId="77777777" w:rsidR="00144D4D" w:rsidRPr="00144D4D" w:rsidRDefault="00144D4D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58C27A" w14:textId="77777777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Слово предоставляется игроку под номером … Ваша минута….</w:t>
      </w:r>
    </w:p>
    <w:p w14:paraId="77299EC7" w14:textId="788EA41A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голосование выставлены игроки под номерами: ……… Голосуем в том же порядке. Голоса после слова «Спасибо» не принимаются.</w:t>
      </w:r>
    </w:p>
    <w:p w14:paraId="12BD3E0B" w14:textId="77777777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за то, чтобы игровой стол покинул игрок номер …..</w:t>
      </w:r>
    </w:p>
    <w:p w14:paraId="0101E851" w14:textId="77777777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Игрок номер …. ваша прощальная игровая минута. Проводим игрока аплодисментами.</w:t>
      </w:r>
    </w:p>
    <w:p w14:paraId="413A275E" w14:textId="77777777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Наступает ночь, мы закрывает главу книги, читатели засыпают. Не спят лишь коварные отрицательные герои. Они инкогнито (тайно) открывают свои глаза, знакомятся друг с другом. И показывают на пальцах номер читателя, который покинет нашу игру.</w:t>
      </w:r>
    </w:p>
    <w:p w14:paraId="6F0526F9" w14:textId="77777777" w:rsidR="00144D4D" w:rsidRPr="00144D4D" w:rsidRDefault="00144D4D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B5245B" w14:textId="77777777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Отрицательные герои засыпают. </w:t>
      </w:r>
    </w:p>
    <w:p w14:paraId="47408150" w14:textId="77777777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Просыпается Городничий. Ищет Ревизора. Получает свой ответ, засыпает.</w:t>
      </w:r>
    </w:p>
    <w:p w14:paraId="10ADB421" w14:textId="77777777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Просыпается Ревизор, ищет Городничего. Получает свой ответ, засыпает.</w:t>
      </w:r>
    </w:p>
    <w:p w14:paraId="72E41633" w14:textId="77777777" w:rsidR="00144D4D" w:rsidRPr="00144D4D" w:rsidRDefault="00144D4D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3495EB" w14:textId="77777777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городе наступает новый день. Читатели просыпаются. К чтению 4 действия не приступает игрок под номером … Игрок номер … ваше последнее слово в игре. Спасибо. Мы провожаем игрока аплодисментами. </w:t>
      </w:r>
    </w:p>
    <w:p w14:paraId="036827B9" w14:textId="77777777" w:rsidR="00144D4D" w:rsidRPr="00144D4D" w:rsidRDefault="00144D4D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C8A565" w14:textId="77777777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глава. </w:t>
      </w:r>
    </w:p>
    <w:p w14:paraId="257DEE95" w14:textId="77777777" w:rsidR="00144D4D" w:rsidRPr="00144D4D" w:rsidRDefault="00144D4D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368A44" w14:textId="77777777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Пьеса Гоголя заканчивается немой сценой.</w:t>
      </w:r>
    </w:p>
    <w:p w14:paraId="26633F20" w14:textId="77777777" w:rsidR="00144D4D" w:rsidRPr="00144D4D" w:rsidRDefault="00144D4D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79822B" w14:textId="77777777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Конец!</w:t>
      </w:r>
    </w:p>
    <w:p w14:paraId="788399C3" w14:textId="77777777" w:rsidR="00144D4D" w:rsidRPr="00144D4D" w:rsidRDefault="00144D4D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AECE7D" w14:textId="7402DFF1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Замечания (предупреждения) ставятся за:–  разговор вне своей минуты обсуждения–  жестикуляцию, мешающую другим игрокам–  неэтичное поведение–  громкое поведение ночью (танцы, подпевание, стук по (под) столу и прочее) –  обращение к божественным силам и любой религии–  задержку в надевании маски после слова «Ночь»–  не поднятие большого пальца во время голосования–  слова «Честно говоря» и им подобные, если это не касается цвета игрока–  за нарушение временного регламента (любое действие в игре не может превышать 1 минуты)–  касание игрока ночью–  многократную стрельбу ночью–  многократное голосование–  Обращение к ведущему–  обращение к игроку, покинувшему игру, или к зрителям в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залеИгрок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получивший 3 замечания, немедленно лишается права голоса на один круг и имеет право только выставить кандидатуру. Исключение составляет круг, в котором принимают участие всего 3 игрока (на 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мафсленге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Угадайка</w:t>
      </w:r>
      <w:proofErr w:type="spellEnd"/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»). В этом случае ему предоставляется 30 секунд. О замечания, полученных ночью, информируется только нарушитель (обычно объявляются на ухо игроку ассистентом). Эти замечания называются «скрытыми».</w:t>
      </w:r>
    </w:p>
    <w:p w14:paraId="2C348CF8" w14:textId="77777777" w:rsidR="00144D4D" w:rsidRPr="00144D4D" w:rsidRDefault="00144D4D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10CDCC" w14:textId="6E0ECB7F" w:rsidR="00144D4D" w:rsidRPr="00144D4D" w:rsidRDefault="74489E98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Игрок может быть удалён в следующих случаях:–  за четвёртое замечание–  за слова «Клянусь», «Честное слово», все производные слова «Честно», </w:t>
      </w:r>
      <w:r w:rsidRPr="74489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относящиеся к цвету игрока–  за клятву в неявной форме, или предложенное пари–  указывание голосом или жестами номеров и игроков после наступления ночи–  за касание друг друга чёрных игроков во время стрельбы –  за отрыв от стола руки во время голосования до слова «Спасибо»–  за заявление Протеста во время игры–  за подглядывание</w:t>
      </w:r>
    </w:p>
    <w:p w14:paraId="5F256C18" w14:textId="31CA2466" w:rsidR="001369AB" w:rsidRDefault="0603E28C" w:rsidP="74489E98">
      <w:pPr>
        <w:shd w:val="clear" w:color="auto" w:fill="FFFFFF" w:themeFill="background1"/>
        <w:spacing w:after="0" w:line="360" w:lineRule="auto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603E2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Удалённый игрок не имеет права на последнее слово и должен немедленно покинуть игру без слов и жестов.</w:t>
      </w:r>
    </w:p>
    <w:p w14:paraId="7D3D3D7B" w14:textId="08A3B74A" w:rsidR="0603E28C" w:rsidRDefault="75445748" w:rsidP="7544574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5445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Данная игра, способствует разнообразию учебного времяпрепровождения  и поднимает качественную </w:t>
      </w:r>
      <w:proofErr w:type="spellStart"/>
      <w:r w:rsidRPr="75445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усваиваемость</w:t>
      </w:r>
      <w:proofErr w:type="spellEnd"/>
      <w:r w:rsidRPr="75445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пройденного произведения.</w:t>
      </w:r>
    </w:p>
    <w:p w14:paraId="32E31E65" w14:textId="77777777" w:rsidR="00A12BE6" w:rsidRPr="0063427B" w:rsidRDefault="00A12BE6" w:rsidP="252B1D5E">
      <w:pPr>
        <w:shd w:val="clear" w:color="auto" w:fill="FFFFFF" w:themeFill="background1"/>
        <w:spacing w:after="0" w:line="240" w:lineRule="auto"/>
        <w:jc w:val="both"/>
        <w:divId w:val="1402294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A273A7" w14:textId="77801814" w:rsidR="252B1D5E" w:rsidRDefault="252B1D5E">
      <w:r>
        <w:br w:type="page"/>
      </w:r>
    </w:p>
    <w:p w14:paraId="58754E08" w14:textId="19A85D85" w:rsidR="252B1D5E" w:rsidRDefault="00F11AA1" w:rsidP="00F11AA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52B1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ЗАКЛЮЧЕНИЕ</w:t>
      </w:r>
    </w:p>
    <w:p w14:paraId="4A8EA5EF" w14:textId="5B3F028D" w:rsidR="252B1D5E" w:rsidRDefault="252B1D5E" w:rsidP="252B1D5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FDA242" w14:textId="77777777" w:rsidR="00F11AA1" w:rsidRDefault="74489E98" w:rsidP="74489E98">
      <w:pPr>
        <w:pStyle w:val="a8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sz w:val="28"/>
          <w:szCs w:val="28"/>
        </w:rPr>
        <w:t>Цель нашего исследования была достигнута путем решения поставленных задач.</w:t>
      </w:r>
    </w:p>
    <w:p w14:paraId="13574009" w14:textId="452912F3" w:rsidR="00F11AA1" w:rsidRDefault="74489E98" w:rsidP="74489E98">
      <w:pPr>
        <w:pStyle w:val="a8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sz w:val="28"/>
          <w:szCs w:val="28"/>
        </w:rPr>
        <w:t xml:space="preserve">Первая задача предполагала </w:t>
      </w:r>
      <w:r w:rsidRPr="74489E98">
        <w:rPr>
          <w:rFonts w:ascii="Times New Roman" w:hAnsi="Times New Roman" w:cs="Times New Roman"/>
          <w:sz w:val="28"/>
          <w:szCs w:val="28"/>
        </w:rPr>
        <w:t xml:space="preserve">квалифицировать пространство и роль российской литературы среди молодежи; </w:t>
      </w:r>
    </w:p>
    <w:p w14:paraId="14159D5D" w14:textId="7DEA756A" w:rsidR="00F11AA1" w:rsidRDefault="74489E98" w:rsidP="74489E98">
      <w:pPr>
        <w:pStyle w:val="a8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sz w:val="28"/>
          <w:szCs w:val="28"/>
        </w:rPr>
        <w:t xml:space="preserve">  Вторая задача заключалась в </w:t>
      </w:r>
      <w:r w:rsidRPr="74489E98">
        <w:rPr>
          <w:rFonts w:ascii="Times New Roman" w:hAnsi="Times New Roman" w:cs="Times New Roman"/>
          <w:sz w:val="28"/>
          <w:szCs w:val="28"/>
        </w:rPr>
        <w:t>изучении политической деятельности страны по укреплению и литературы.</w:t>
      </w:r>
    </w:p>
    <w:p w14:paraId="43F98AB1" w14:textId="4901F3F1" w:rsidR="252B1D5E" w:rsidRPr="00F11AA1" w:rsidRDefault="74489E98" w:rsidP="74489E98">
      <w:pPr>
        <w:pStyle w:val="a8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74489E98">
        <w:rPr>
          <w:rFonts w:ascii="Times New Roman" w:eastAsia="Times New Roman" w:hAnsi="Times New Roman" w:cs="Times New Roman"/>
          <w:sz w:val="28"/>
          <w:szCs w:val="28"/>
        </w:rPr>
        <w:t xml:space="preserve">Из проведенного исследования можно сделать следующие выводы. Государство осуществляет заботу о сохранении литературы. 2015 год прошел как Год литературы. Большой вклад по пропаганде и сохранению литературы внесли такие организации, как фонд «Русский мир», РОПРЯЛ (российское общество  преподавателей русского языка и литературы), МАПРЯЛ (международная ассоциация  преподавателей русского языка и литературы),  </w:t>
      </w:r>
      <w:proofErr w:type="spellStart"/>
      <w:r w:rsidRPr="74489E98">
        <w:rPr>
          <w:rFonts w:ascii="Times New Roman" w:eastAsia="Times New Roman" w:hAnsi="Times New Roman" w:cs="Times New Roman"/>
          <w:sz w:val="28"/>
          <w:szCs w:val="28"/>
        </w:rPr>
        <w:t>Россотрудничество</w:t>
      </w:r>
      <w:proofErr w:type="spellEnd"/>
      <w:r w:rsidRPr="74489E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74489E98">
        <w:rPr>
          <w:rFonts w:ascii="Times New Roman" w:eastAsia="Times New Roman" w:hAnsi="Times New Roman" w:cs="Times New Roman"/>
          <w:sz w:val="28"/>
          <w:szCs w:val="28"/>
        </w:rPr>
        <w:t>Медиагруппа</w:t>
      </w:r>
      <w:proofErr w:type="spellEnd"/>
      <w:r w:rsidRPr="74489E98">
        <w:rPr>
          <w:rFonts w:ascii="Times New Roman" w:eastAsia="Times New Roman" w:hAnsi="Times New Roman" w:cs="Times New Roman"/>
          <w:sz w:val="28"/>
          <w:szCs w:val="28"/>
        </w:rPr>
        <w:t xml:space="preserve"> «Россия сегодня», интернет– журнал «</w:t>
      </w:r>
      <w:proofErr w:type="spellStart"/>
      <w:r w:rsidRPr="74489E98">
        <w:rPr>
          <w:rFonts w:ascii="Times New Roman" w:eastAsia="Times New Roman" w:hAnsi="Times New Roman" w:cs="Times New Roman"/>
          <w:sz w:val="28"/>
          <w:szCs w:val="28"/>
        </w:rPr>
        <w:t>Текстология.ру</w:t>
      </w:r>
      <w:proofErr w:type="spellEnd"/>
      <w:r w:rsidRPr="74489E98">
        <w:rPr>
          <w:rFonts w:ascii="Times New Roman" w:eastAsia="Times New Roman" w:hAnsi="Times New Roman" w:cs="Times New Roman"/>
          <w:sz w:val="28"/>
          <w:szCs w:val="28"/>
        </w:rPr>
        <w:t>», «Российская газета», телерадиокомпания «МИР» и проект «</w:t>
      </w:r>
      <w:proofErr w:type="spellStart"/>
      <w:r w:rsidRPr="74489E98">
        <w:rPr>
          <w:rFonts w:ascii="Times New Roman" w:eastAsia="Times New Roman" w:hAnsi="Times New Roman" w:cs="Times New Roman"/>
          <w:sz w:val="28"/>
          <w:szCs w:val="28"/>
        </w:rPr>
        <w:t>Универсариум</w:t>
      </w:r>
      <w:proofErr w:type="spellEnd"/>
      <w:r w:rsidRPr="74489E98">
        <w:rPr>
          <w:rFonts w:ascii="Times New Roman" w:eastAsia="Times New Roman" w:hAnsi="Times New Roman" w:cs="Times New Roman"/>
          <w:sz w:val="28"/>
          <w:szCs w:val="28"/>
        </w:rPr>
        <w:t>» активно популяризируют проекты в области продвижения литературы образования в России и мире.</w:t>
      </w:r>
    </w:p>
    <w:p w14:paraId="2DE2DA0E" w14:textId="78FBFBD0" w:rsidR="252B1D5E" w:rsidRPr="00F11AA1" w:rsidRDefault="74489E98" w:rsidP="74489E98">
      <w:pPr>
        <w:spacing w:line="360" w:lineRule="auto"/>
        <w:ind w:firstLine="708"/>
      </w:pPr>
      <w:r w:rsidRPr="74489E98">
        <w:rPr>
          <w:rFonts w:ascii="Times New Roman" w:eastAsia="Times New Roman" w:hAnsi="Times New Roman" w:cs="Times New Roman"/>
          <w:sz w:val="28"/>
          <w:szCs w:val="28"/>
        </w:rPr>
        <w:t>Сохранение литературы –это основа государства. Однако забота об отношении к литературе как национальной ценности –дело каждого.</w:t>
      </w:r>
      <w:r>
        <w:t xml:space="preserve"> </w:t>
      </w:r>
      <w:r w:rsidRPr="74489E98">
        <w:rPr>
          <w:rFonts w:ascii="Times New Roman" w:eastAsia="Times New Roman" w:hAnsi="Times New Roman" w:cs="Times New Roman"/>
          <w:sz w:val="28"/>
          <w:szCs w:val="28"/>
        </w:rPr>
        <w:t>Берегите русскую классическую литературу! Это наша национальная гордость.</w:t>
      </w:r>
    </w:p>
    <w:p w14:paraId="1C936050" w14:textId="3B3A8EB7" w:rsidR="252B1D5E" w:rsidRDefault="252B1D5E">
      <w:r>
        <w:br w:type="page"/>
      </w:r>
    </w:p>
    <w:p w14:paraId="44470792" w14:textId="59A8152A" w:rsidR="252B1D5E" w:rsidRDefault="252B1D5E" w:rsidP="252B1D5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52B1D5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</w:t>
      </w:r>
    </w:p>
    <w:p w14:paraId="0992DDE4" w14:textId="44437AAA" w:rsidR="252B1D5E" w:rsidRPr="00AF28E2" w:rsidRDefault="252B1D5E" w:rsidP="00AF28E2">
      <w:pPr>
        <w:spacing w:line="360" w:lineRule="auto"/>
        <w:jc w:val="both"/>
        <w:rPr>
          <w:sz w:val="28"/>
          <w:szCs w:val="28"/>
          <w:highlight w:val="yellow"/>
        </w:rPr>
      </w:pPr>
    </w:p>
    <w:p w14:paraId="7C869A0F" w14:textId="3CA49266" w:rsidR="252B1D5E" w:rsidRPr="00977387" w:rsidRDefault="74489E98" w:rsidP="00977387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977387">
        <w:rPr>
          <w:rFonts w:ascii="Times New Roman" w:eastAsia="Times New Roman" w:hAnsi="Times New Roman" w:cs="Times New Roman"/>
          <w:sz w:val="28"/>
          <w:szCs w:val="28"/>
        </w:rPr>
        <w:t xml:space="preserve">Социальный проект </w:t>
      </w:r>
      <w:r w:rsidRPr="009773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«Ять. Пора читать.»</w:t>
      </w:r>
      <w:r w:rsidR="009773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20D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Корпус волонтерского движения ЮФО) </w:t>
      </w:r>
    </w:p>
    <w:p w14:paraId="3EFC3DA9" w14:textId="5D8A51A7" w:rsidR="252B1D5E" w:rsidRPr="00977387" w:rsidRDefault="74489E98" w:rsidP="00977387">
      <w:pPr>
        <w:pStyle w:val="a3"/>
        <w:numPr>
          <w:ilvl w:val="0"/>
          <w:numId w:val="1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Учебная программа «Гармония</w:t>
      </w:r>
      <w:r w:rsidRPr="0097738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3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10 класса (И. В. Золотарева, Т.А. Крысова. Поурочные разработки по литературе. 10 класс. М. Вако,2009)</w:t>
      </w:r>
      <w:r w:rsidRPr="0097738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EB85275" w14:textId="3F29A71D" w:rsidR="252B1D5E" w:rsidRPr="00977387" w:rsidRDefault="74489E98" w:rsidP="00977387">
      <w:pPr>
        <w:pStyle w:val="a3"/>
        <w:numPr>
          <w:ilvl w:val="0"/>
          <w:numId w:val="1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Учебная программа «Гармония</w:t>
      </w:r>
      <w:r w:rsidRPr="0097738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3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11 класса (И. В. Золотарева, Т.А. Крысова. Поурочные разработки по литературе. 11 класс. М. Вако,2009)</w:t>
      </w:r>
      <w:r w:rsidRPr="0097738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F4808B8" w14:textId="594809AB" w:rsidR="252B1D5E" w:rsidRPr="00977387" w:rsidRDefault="74489E98" w:rsidP="00977387">
      <w:pPr>
        <w:pStyle w:val="a3"/>
        <w:numPr>
          <w:ilvl w:val="0"/>
          <w:numId w:val="1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Учебная программа «Школа 2100</w:t>
      </w:r>
      <w:r w:rsidRPr="0097738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3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10 класса (Е.Б. Лапоноговой. Поурочные разработки по литературе. 10 класс. 2013)</w:t>
      </w:r>
    </w:p>
    <w:p w14:paraId="1B5B94BE" w14:textId="3621809E" w:rsidR="252B1D5E" w:rsidRPr="00977387" w:rsidRDefault="74489E98" w:rsidP="00977387">
      <w:pPr>
        <w:pStyle w:val="a3"/>
        <w:numPr>
          <w:ilvl w:val="0"/>
          <w:numId w:val="1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Учебная программа «Школа 2100</w:t>
      </w:r>
      <w:r w:rsidRPr="0097738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3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11 класса (Е.Б. Лапоноговой. Поурочные разработки по литературе. 10 класс. 2013)</w:t>
      </w:r>
    </w:p>
    <w:p w14:paraId="78E76B1B" w14:textId="0759E0EB" w:rsidR="252B1D5E" w:rsidRPr="00977387" w:rsidRDefault="0603E28C" w:rsidP="00977387">
      <w:pPr>
        <w:pStyle w:val="a3"/>
        <w:numPr>
          <w:ilvl w:val="0"/>
          <w:numId w:val="1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Стандарты программы ФГОС. (Министерство Образование РФ)</w:t>
      </w:r>
    </w:p>
    <w:p w14:paraId="3A4C09E3" w14:textId="59089503" w:rsidR="0603E28C" w:rsidRDefault="0603E28C">
      <w:r>
        <w:br w:type="page"/>
      </w:r>
    </w:p>
    <w:p w14:paraId="3A58806F" w14:textId="11C3B825" w:rsidR="0603E28C" w:rsidRDefault="0603E28C" w:rsidP="0603E28C"/>
    <w:p w14:paraId="716BC452" w14:textId="4A1EF3C4" w:rsidR="0603E28C" w:rsidRDefault="75445748" w:rsidP="0603E28C">
      <w:pPr>
        <w:rPr>
          <w:b/>
          <w:bCs/>
        </w:rPr>
      </w:pPr>
      <w:r w:rsidRPr="75445748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</w:t>
      </w:r>
    </w:p>
    <w:p w14:paraId="1889A39B" w14:textId="76405F79" w:rsidR="75445748" w:rsidRDefault="75445748" w:rsidP="7544574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D55FF07" wp14:editId="2C5391CC">
            <wp:extent cx="2114550" cy="2857500"/>
            <wp:effectExtent l="0" t="0" r="0" b="0"/>
            <wp:docPr id="535103193" name="Рисунок 535103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E6C2CD" wp14:editId="7B62323E">
            <wp:extent cx="2038350" cy="2886075"/>
            <wp:effectExtent l="0" t="0" r="0" b="0"/>
            <wp:docPr id="801700928" name="Рисунок 801700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AA6ADB" wp14:editId="1319E48A">
            <wp:extent cx="2120679" cy="3629025"/>
            <wp:effectExtent l="0" t="0" r="0" b="0"/>
            <wp:docPr id="1703835374" name="Рисунок 1703835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679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B7EB2A" wp14:editId="4BE1246B">
            <wp:extent cx="2101681" cy="3657600"/>
            <wp:effectExtent l="0" t="0" r="0" b="0"/>
            <wp:docPr id="881884982" name="Рисунок 881884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681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68047" w14:textId="5D178DC7" w:rsidR="0603E28C" w:rsidRDefault="0603E28C" w:rsidP="0603E28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F9C994" w14:textId="46F4542A" w:rsidR="0603E28C" w:rsidRDefault="0603E28C" w:rsidP="0603E28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92ACEA" w14:textId="1E0B45D5" w:rsidR="252B1D5E" w:rsidRDefault="252B1D5E" w:rsidP="75445748">
      <w:pPr>
        <w:spacing w:line="360" w:lineRule="auto"/>
        <w:jc w:val="both"/>
      </w:pPr>
    </w:p>
    <w:p w14:paraId="2165EF0B" w14:textId="55FBCD6F" w:rsidR="252B1D5E" w:rsidRDefault="252B1D5E" w:rsidP="7544574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1471EE4" wp14:editId="7850B645">
            <wp:extent cx="2426302" cy="3590925"/>
            <wp:effectExtent l="0" t="0" r="0" b="0"/>
            <wp:docPr id="582561020" name="Рисунок 58256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6302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7E2D0" w14:textId="05DCBB41" w:rsidR="252B1D5E" w:rsidRDefault="252B1D5E" w:rsidP="252B1D5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EDE4F4" w14:textId="1FCB1920" w:rsidR="75445748" w:rsidRDefault="75445748" w:rsidP="7544574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9BCD838" w14:textId="4629BA9B" w:rsidR="75445748" w:rsidRDefault="75445748" w:rsidP="7544574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45F4863" w14:textId="373072A3" w:rsidR="75445748" w:rsidRDefault="75445748" w:rsidP="7544574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5F323E" w14:textId="0D564716" w:rsidR="75445748" w:rsidRDefault="75445748" w:rsidP="7544574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7058D1" w14:textId="2B3F470F" w:rsidR="75445748" w:rsidRDefault="75445748" w:rsidP="7544574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79CA3A1" w14:textId="1C4EA14F" w:rsidR="75445748" w:rsidRDefault="75445748" w:rsidP="7544574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8F9FF4B" w14:textId="1AD27A5B" w:rsidR="75445748" w:rsidRDefault="75445748" w:rsidP="7544574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6E81C7" w14:textId="22991EED" w:rsidR="75445748" w:rsidRDefault="75445748" w:rsidP="7544574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BB1165" w14:textId="0F811B74" w:rsidR="252B1D5E" w:rsidRDefault="252B1D5E" w:rsidP="252B1D5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CF08906" w14:textId="5335B1FF" w:rsidR="252B1D5E" w:rsidRDefault="252B1D5E" w:rsidP="252B1D5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78D087" w14:textId="2BC95FF1" w:rsidR="252B1D5E" w:rsidRDefault="252B1D5E" w:rsidP="252B1D5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9E996E" w14:textId="228DF1EC" w:rsidR="252B1D5E" w:rsidRDefault="252B1D5E" w:rsidP="252B1D5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A86A7BA" w14:textId="5ADD5EDD" w:rsidR="00F20F9B" w:rsidRDefault="00F20F9B" w:rsidP="252B1D5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D2E5F4" w14:textId="77777777" w:rsidR="00890B12" w:rsidRDefault="00890B12" w:rsidP="252B1D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</w:p>
    <w:sectPr w:rsidR="00890B12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E96BD" w14:textId="77777777" w:rsidR="00B24FAB" w:rsidRDefault="00B24FAB" w:rsidP="00991788">
      <w:pPr>
        <w:spacing w:after="0" w:line="240" w:lineRule="auto"/>
      </w:pPr>
      <w:r>
        <w:separator/>
      </w:r>
    </w:p>
  </w:endnote>
  <w:endnote w:type="continuationSeparator" w:id="0">
    <w:p w14:paraId="079DAA36" w14:textId="77777777" w:rsidR="00B24FAB" w:rsidRDefault="00B24FAB" w:rsidP="0099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93533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2D86AE3" w14:textId="12164903" w:rsidR="00734F6F" w:rsidRPr="00991788" w:rsidRDefault="00734F6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178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178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178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91788">
          <w:rPr>
            <w:rFonts w:ascii="Times New Roman" w:hAnsi="Times New Roman" w:cs="Times New Roman"/>
            <w:sz w:val="28"/>
            <w:szCs w:val="28"/>
          </w:rPr>
          <w:t>2</w:t>
        </w:r>
        <w:r w:rsidRPr="0099178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855AF39" w14:textId="77777777" w:rsidR="00734F6F" w:rsidRDefault="00734F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48AED" w14:textId="77777777" w:rsidR="00B24FAB" w:rsidRDefault="00B24FAB" w:rsidP="00991788">
      <w:pPr>
        <w:spacing w:after="0" w:line="240" w:lineRule="auto"/>
      </w:pPr>
      <w:r>
        <w:separator/>
      </w:r>
    </w:p>
  </w:footnote>
  <w:footnote w:type="continuationSeparator" w:id="0">
    <w:p w14:paraId="66B441C9" w14:textId="77777777" w:rsidR="00B24FAB" w:rsidRDefault="00B24FAB" w:rsidP="00991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C64B7"/>
    <w:multiLevelType w:val="hybridMultilevel"/>
    <w:tmpl w:val="FFFFFFFF"/>
    <w:lvl w:ilvl="0" w:tplc="0D58345E">
      <w:start w:val="1"/>
      <w:numFmt w:val="decimal"/>
      <w:lvlText w:val="%1."/>
      <w:lvlJc w:val="left"/>
      <w:pPr>
        <w:ind w:left="720" w:hanging="360"/>
      </w:pPr>
    </w:lvl>
    <w:lvl w:ilvl="1" w:tplc="42C6162C">
      <w:start w:val="1"/>
      <w:numFmt w:val="lowerLetter"/>
      <w:lvlText w:val="%2."/>
      <w:lvlJc w:val="left"/>
      <w:pPr>
        <w:ind w:left="1440" w:hanging="360"/>
      </w:pPr>
    </w:lvl>
    <w:lvl w:ilvl="2" w:tplc="0352DB04">
      <w:start w:val="1"/>
      <w:numFmt w:val="lowerRoman"/>
      <w:lvlText w:val="%3."/>
      <w:lvlJc w:val="right"/>
      <w:pPr>
        <w:ind w:left="2160" w:hanging="180"/>
      </w:pPr>
    </w:lvl>
    <w:lvl w:ilvl="3" w:tplc="E822E062">
      <w:start w:val="1"/>
      <w:numFmt w:val="decimal"/>
      <w:lvlText w:val="%4."/>
      <w:lvlJc w:val="left"/>
      <w:pPr>
        <w:ind w:left="2880" w:hanging="360"/>
      </w:pPr>
    </w:lvl>
    <w:lvl w:ilvl="4" w:tplc="B6489052">
      <w:start w:val="1"/>
      <w:numFmt w:val="lowerLetter"/>
      <w:lvlText w:val="%5."/>
      <w:lvlJc w:val="left"/>
      <w:pPr>
        <w:ind w:left="3600" w:hanging="360"/>
      </w:pPr>
    </w:lvl>
    <w:lvl w:ilvl="5" w:tplc="3F7C004C">
      <w:start w:val="1"/>
      <w:numFmt w:val="lowerRoman"/>
      <w:lvlText w:val="%6."/>
      <w:lvlJc w:val="right"/>
      <w:pPr>
        <w:ind w:left="4320" w:hanging="180"/>
      </w:pPr>
    </w:lvl>
    <w:lvl w:ilvl="6" w:tplc="D4FC7F30">
      <w:start w:val="1"/>
      <w:numFmt w:val="decimal"/>
      <w:lvlText w:val="%7."/>
      <w:lvlJc w:val="left"/>
      <w:pPr>
        <w:ind w:left="5040" w:hanging="360"/>
      </w:pPr>
    </w:lvl>
    <w:lvl w:ilvl="7" w:tplc="F990AE1E">
      <w:start w:val="1"/>
      <w:numFmt w:val="lowerLetter"/>
      <w:lvlText w:val="%8."/>
      <w:lvlJc w:val="left"/>
      <w:pPr>
        <w:ind w:left="5760" w:hanging="360"/>
      </w:pPr>
    </w:lvl>
    <w:lvl w:ilvl="8" w:tplc="67E427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72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1B22B9E">
      <w:start w:val="1"/>
      <w:numFmt w:val="lowerLetter"/>
      <w:lvlText w:val="%2."/>
      <w:lvlJc w:val="left"/>
      <w:pPr>
        <w:ind w:left="1440" w:hanging="360"/>
      </w:pPr>
    </w:lvl>
    <w:lvl w:ilvl="2" w:tplc="CCBE2C82">
      <w:start w:val="1"/>
      <w:numFmt w:val="lowerRoman"/>
      <w:lvlText w:val="%3."/>
      <w:lvlJc w:val="right"/>
      <w:pPr>
        <w:ind w:left="2160" w:hanging="180"/>
      </w:pPr>
    </w:lvl>
    <w:lvl w:ilvl="3" w:tplc="CD0E4446">
      <w:start w:val="1"/>
      <w:numFmt w:val="decimal"/>
      <w:lvlText w:val="%4."/>
      <w:lvlJc w:val="left"/>
      <w:pPr>
        <w:ind w:left="2880" w:hanging="360"/>
      </w:pPr>
    </w:lvl>
    <w:lvl w:ilvl="4" w:tplc="887A2A8E">
      <w:start w:val="1"/>
      <w:numFmt w:val="lowerLetter"/>
      <w:lvlText w:val="%5."/>
      <w:lvlJc w:val="left"/>
      <w:pPr>
        <w:ind w:left="3600" w:hanging="360"/>
      </w:pPr>
    </w:lvl>
    <w:lvl w:ilvl="5" w:tplc="CDB67332">
      <w:start w:val="1"/>
      <w:numFmt w:val="lowerRoman"/>
      <w:lvlText w:val="%6."/>
      <w:lvlJc w:val="right"/>
      <w:pPr>
        <w:ind w:left="4320" w:hanging="180"/>
      </w:pPr>
    </w:lvl>
    <w:lvl w:ilvl="6" w:tplc="C762B51C">
      <w:start w:val="1"/>
      <w:numFmt w:val="decimal"/>
      <w:lvlText w:val="%7."/>
      <w:lvlJc w:val="left"/>
      <w:pPr>
        <w:ind w:left="5040" w:hanging="360"/>
      </w:pPr>
    </w:lvl>
    <w:lvl w:ilvl="7" w:tplc="93AA7AA8">
      <w:start w:val="1"/>
      <w:numFmt w:val="lowerLetter"/>
      <w:lvlText w:val="%8."/>
      <w:lvlJc w:val="left"/>
      <w:pPr>
        <w:ind w:left="5760" w:hanging="360"/>
      </w:pPr>
    </w:lvl>
    <w:lvl w:ilvl="8" w:tplc="E61EC1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C34FD"/>
    <w:multiLevelType w:val="hybridMultilevel"/>
    <w:tmpl w:val="0FAA6D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935694"/>
    <w:multiLevelType w:val="multilevel"/>
    <w:tmpl w:val="8B12B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3BA7D56"/>
    <w:multiLevelType w:val="hybridMultilevel"/>
    <w:tmpl w:val="AFBAE798"/>
    <w:lvl w:ilvl="0" w:tplc="336AB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77F59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CE2F6B"/>
    <w:multiLevelType w:val="hybridMultilevel"/>
    <w:tmpl w:val="A54CDE7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E431C"/>
    <w:multiLevelType w:val="hybridMultilevel"/>
    <w:tmpl w:val="FFFFFFFF"/>
    <w:lvl w:ilvl="0" w:tplc="87821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43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62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49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C5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C1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82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8658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5E704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80F42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16" w:hanging="2160"/>
      </w:pPr>
      <w:rPr>
        <w:rFonts w:hint="default"/>
      </w:rPr>
    </w:lvl>
  </w:abstractNum>
  <w:abstractNum w:abstractNumId="9" w15:restartNumberingAfterBreak="0">
    <w:nsid w:val="79410E34"/>
    <w:multiLevelType w:val="hybridMultilevel"/>
    <w:tmpl w:val="FFFFFFFF"/>
    <w:lvl w:ilvl="0" w:tplc="3A80B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41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8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A0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07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E8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E7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8D23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A468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424C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A8"/>
    <w:rsid w:val="00002EDE"/>
    <w:rsid w:val="0000376A"/>
    <w:rsid w:val="00010636"/>
    <w:rsid w:val="00025D4E"/>
    <w:rsid w:val="00043A01"/>
    <w:rsid w:val="00047907"/>
    <w:rsid w:val="00060751"/>
    <w:rsid w:val="000B0BD4"/>
    <w:rsid w:val="000B31EB"/>
    <w:rsid w:val="000C44AB"/>
    <w:rsid w:val="000D6EBC"/>
    <w:rsid w:val="000D756E"/>
    <w:rsid w:val="001100E7"/>
    <w:rsid w:val="001169BE"/>
    <w:rsid w:val="00122679"/>
    <w:rsid w:val="00127634"/>
    <w:rsid w:val="00134C3F"/>
    <w:rsid w:val="001369AB"/>
    <w:rsid w:val="00144D4D"/>
    <w:rsid w:val="00170453"/>
    <w:rsid w:val="001846A4"/>
    <w:rsid w:val="00192BF3"/>
    <w:rsid w:val="00192DA6"/>
    <w:rsid w:val="0019704D"/>
    <w:rsid w:val="001C79AC"/>
    <w:rsid w:val="001D59DD"/>
    <w:rsid w:val="001D753A"/>
    <w:rsid w:val="001E1967"/>
    <w:rsid w:val="00204241"/>
    <w:rsid w:val="00204EF4"/>
    <w:rsid w:val="002100F8"/>
    <w:rsid w:val="00211929"/>
    <w:rsid w:val="002206D7"/>
    <w:rsid w:val="002370C5"/>
    <w:rsid w:val="002428A4"/>
    <w:rsid w:val="00251669"/>
    <w:rsid w:val="00267773"/>
    <w:rsid w:val="00295A6C"/>
    <w:rsid w:val="002A5A88"/>
    <w:rsid w:val="002C3F1A"/>
    <w:rsid w:val="002F726A"/>
    <w:rsid w:val="00333BFA"/>
    <w:rsid w:val="00343956"/>
    <w:rsid w:val="0034453F"/>
    <w:rsid w:val="0036296E"/>
    <w:rsid w:val="00383C98"/>
    <w:rsid w:val="00384AD6"/>
    <w:rsid w:val="00385465"/>
    <w:rsid w:val="003B2E7C"/>
    <w:rsid w:val="003C13D5"/>
    <w:rsid w:val="003C7957"/>
    <w:rsid w:val="003D3A3C"/>
    <w:rsid w:val="003D6904"/>
    <w:rsid w:val="00433F48"/>
    <w:rsid w:val="004433CB"/>
    <w:rsid w:val="0047745D"/>
    <w:rsid w:val="00481479"/>
    <w:rsid w:val="004869DF"/>
    <w:rsid w:val="00493334"/>
    <w:rsid w:val="004B5C7E"/>
    <w:rsid w:val="004C3184"/>
    <w:rsid w:val="004C5ED6"/>
    <w:rsid w:val="004D668D"/>
    <w:rsid w:val="004E3C57"/>
    <w:rsid w:val="004F0327"/>
    <w:rsid w:val="005001E8"/>
    <w:rsid w:val="00500F72"/>
    <w:rsid w:val="00511B13"/>
    <w:rsid w:val="0051612A"/>
    <w:rsid w:val="0052472E"/>
    <w:rsid w:val="0053066D"/>
    <w:rsid w:val="00542597"/>
    <w:rsid w:val="005513CA"/>
    <w:rsid w:val="00554B7B"/>
    <w:rsid w:val="00557342"/>
    <w:rsid w:val="00560F53"/>
    <w:rsid w:val="00572DFB"/>
    <w:rsid w:val="00574037"/>
    <w:rsid w:val="005963C2"/>
    <w:rsid w:val="005A5D1C"/>
    <w:rsid w:val="005A71A8"/>
    <w:rsid w:val="005B64AE"/>
    <w:rsid w:val="005C2F03"/>
    <w:rsid w:val="005C61AD"/>
    <w:rsid w:val="006257D3"/>
    <w:rsid w:val="00630CEC"/>
    <w:rsid w:val="0063427B"/>
    <w:rsid w:val="00644FFA"/>
    <w:rsid w:val="0064533C"/>
    <w:rsid w:val="00683213"/>
    <w:rsid w:val="00690AA6"/>
    <w:rsid w:val="0069220A"/>
    <w:rsid w:val="00694263"/>
    <w:rsid w:val="00697096"/>
    <w:rsid w:val="006A1DA1"/>
    <w:rsid w:val="006A61EF"/>
    <w:rsid w:val="006C2573"/>
    <w:rsid w:val="006D2EC7"/>
    <w:rsid w:val="006D3C22"/>
    <w:rsid w:val="006D4DDA"/>
    <w:rsid w:val="006E01A9"/>
    <w:rsid w:val="006E4E29"/>
    <w:rsid w:val="006E53CA"/>
    <w:rsid w:val="006E7622"/>
    <w:rsid w:val="00707F48"/>
    <w:rsid w:val="0072002B"/>
    <w:rsid w:val="0072048E"/>
    <w:rsid w:val="0073039A"/>
    <w:rsid w:val="00732FBC"/>
    <w:rsid w:val="00734F6F"/>
    <w:rsid w:val="0074021F"/>
    <w:rsid w:val="00762466"/>
    <w:rsid w:val="00773714"/>
    <w:rsid w:val="0078768C"/>
    <w:rsid w:val="007A1BD0"/>
    <w:rsid w:val="007A6B20"/>
    <w:rsid w:val="007B6F42"/>
    <w:rsid w:val="007C7A44"/>
    <w:rsid w:val="007D59F1"/>
    <w:rsid w:val="007E2F8E"/>
    <w:rsid w:val="007E4FA3"/>
    <w:rsid w:val="008041A5"/>
    <w:rsid w:val="00821031"/>
    <w:rsid w:val="00822773"/>
    <w:rsid w:val="0082541B"/>
    <w:rsid w:val="00832167"/>
    <w:rsid w:val="008343EC"/>
    <w:rsid w:val="00840563"/>
    <w:rsid w:val="00864FEA"/>
    <w:rsid w:val="0086636E"/>
    <w:rsid w:val="00887A3D"/>
    <w:rsid w:val="00890B12"/>
    <w:rsid w:val="008B095B"/>
    <w:rsid w:val="008B54C6"/>
    <w:rsid w:val="008C0932"/>
    <w:rsid w:val="008C18EF"/>
    <w:rsid w:val="008C288B"/>
    <w:rsid w:val="008C5724"/>
    <w:rsid w:val="008C5AC2"/>
    <w:rsid w:val="008E3A8E"/>
    <w:rsid w:val="008E4371"/>
    <w:rsid w:val="00912527"/>
    <w:rsid w:val="00912892"/>
    <w:rsid w:val="009153D0"/>
    <w:rsid w:val="00916F7E"/>
    <w:rsid w:val="00920DC4"/>
    <w:rsid w:val="00923FFA"/>
    <w:rsid w:val="00926206"/>
    <w:rsid w:val="00943FB6"/>
    <w:rsid w:val="00951577"/>
    <w:rsid w:val="0096743B"/>
    <w:rsid w:val="0097002D"/>
    <w:rsid w:val="009748D7"/>
    <w:rsid w:val="00977387"/>
    <w:rsid w:val="009778B0"/>
    <w:rsid w:val="00983591"/>
    <w:rsid w:val="00986696"/>
    <w:rsid w:val="00991788"/>
    <w:rsid w:val="00991BCF"/>
    <w:rsid w:val="009A17AA"/>
    <w:rsid w:val="009B1971"/>
    <w:rsid w:val="009D1E3D"/>
    <w:rsid w:val="009D6060"/>
    <w:rsid w:val="00A12BE6"/>
    <w:rsid w:val="00A316CE"/>
    <w:rsid w:val="00A350E8"/>
    <w:rsid w:val="00A4060C"/>
    <w:rsid w:val="00A45707"/>
    <w:rsid w:val="00A77010"/>
    <w:rsid w:val="00AA7660"/>
    <w:rsid w:val="00AB0671"/>
    <w:rsid w:val="00AF28E2"/>
    <w:rsid w:val="00B040A0"/>
    <w:rsid w:val="00B24FAB"/>
    <w:rsid w:val="00B408C6"/>
    <w:rsid w:val="00B62390"/>
    <w:rsid w:val="00B83896"/>
    <w:rsid w:val="00BD056C"/>
    <w:rsid w:val="00BD0C88"/>
    <w:rsid w:val="00BE1B30"/>
    <w:rsid w:val="00BF0EE9"/>
    <w:rsid w:val="00BF72F7"/>
    <w:rsid w:val="00C05BBD"/>
    <w:rsid w:val="00C159C0"/>
    <w:rsid w:val="00C23681"/>
    <w:rsid w:val="00C51ACA"/>
    <w:rsid w:val="00C6615B"/>
    <w:rsid w:val="00C711BC"/>
    <w:rsid w:val="00C77F24"/>
    <w:rsid w:val="00C803BD"/>
    <w:rsid w:val="00C93FD4"/>
    <w:rsid w:val="00CA0023"/>
    <w:rsid w:val="00CA1707"/>
    <w:rsid w:val="00CA4FA5"/>
    <w:rsid w:val="00CA6DFD"/>
    <w:rsid w:val="00CB13DF"/>
    <w:rsid w:val="00CB6B73"/>
    <w:rsid w:val="00CB6C03"/>
    <w:rsid w:val="00CD1CFD"/>
    <w:rsid w:val="00CD4841"/>
    <w:rsid w:val="00CD7AAE"/>
    <w:rsid w:val="00CF4E90"/>
    <w:rsid w:val="00D34AFF"/>
    <w:rsid w:val="00D35D40"/>
    <w:rsid w:val="00D41E87"/>
    <w:rsid w:val="00D43CEC"/>
    <w:rsid w:val="00D7142A"/>
    <w:rsid w:val="00D858B7"/>
    <w:rsid w:val="00D86C61"/>
    <w:rsid w:val="00DA5A62"/>
    <w:rsid w:val="00DB45FC"/>
    <w:rsid w:val="00DB781B"/>
    <w:rsid w:val="00DC219E"/>
    <w:rsid w:val="00DC553F"/>
    <w:rsid w:val="00DC6EB4"/>
    <w:rsid w:val="00DD206F"/>
    <w:rsid w:val="00DD4A95"/>
    <w:rsid w:val="00DE7CE8"/>
    <w:rsid w:val="00DF1B7F"/>
    <w:rsid w:val="00E00BE4"/>
    <w:rsid w:val="00E12664"/>
    <w:rsid w:val="00E15F06"/>
    <w:rsid w:val="00E2651B"/>
    <w:rsid w:val="00E40AD5"/>
    <w:rsid w:val="00E63A64"/>
    <w:rsid w:val="00E64490"/>
    <w:rsid w:val="00E651CD"/>
    <w:rsid w:val="00E75545"/>
    <w:rsid w:val="00E77D0C"/>
    <w:rsid w:val="00E8461A"/>
    <w:rsid w:val="00E853BB"/>
    <w:rsid w:val="00E90E20"/>
    <w:rsid w:val="00EA78DF"/>
    <w:rsid w:val="00EB1042"/>
    <w:rsid w:val="00ED15BF"/>
    <w:rsid w:val="00EE0A28"/>
    <w:rsid w:val="00F11AA1"/>
    <w:rsid w:val="00F12243"/>
    <w:rsid w:val="00F15855"/>
    <w:rsid w:val="00F20F9B"/>
    <w:rsid w:val="00F26A84"/>
    <w:rsid w:val="00F37CD1"/>
    <w:rsid w:val="00F53977"/>
    <w:rsid w:val="00F55196"/>
    <w:rsid w:val="00F73840"/>
    <w:rsid w:val="00F7410E"/>
    <w:rsid w:val="00F74E2D"/>
    <w:rsid w:val="00FA0775"/>
    <w:rsid w:val="00FA2046"/>
    <w:rsid w:val="00FB2BA5"/>
    <w:rsid w:val="00FB4960"/>
    <w:rsid w:val="00FC01F7"/>
    <w:rsid w:val="00FC404F"/>
    <w:rsid w:val="00FC4D2B"/>
    <w:rsid w:val="00FD2288"/>
    <w:rsid w:val="00FD489F"/>
    <w:rsid w:val="00FE0D95"/>
    <w:rsid w:val="00FF3740"/>
    <w:rsid w:val="0603E28C"/>
    <w:rsid w:val="252B1D5E"/>
    <w:rsid w:val="39D674AD"/>
    <w:rsid w:val="4A5C9E0C"/>
    <w:rsid w:val="6737DFFA"/>
    <w:rsid w:val="74489E98"/>
    <w:rsid w:val="7544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1C56"/>
  <w15:chartTrackingRefBased/>
  <w15:docId w15:val="{70D801A2-0A3F-B340-BA38-B57DB503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1A8"/>
    <w:pPr>
      <w:ind w:left="720"/>
      <w:contextualSpacing/>
    </w:pPr>
  </w:style>
  <w:style w:type="character" w:customStyle="1" w:styleId="c6">
    <w:name w:val="c6"/>
    <w:basedOn w:val="a0"/>
    <w:rsid w:val="003D6904"/>
  </w:style>
  <w:style w:type="paragraph" w:styleId="a4">
    <w:name w:val="header"/>
    <w:basedOn w:val="a"/>
    <w:link w:val="a5"/>
    <w:uiPriority w:val="99"/>
    <w:unhideWhenUsed/>
    <w:rsid w:val="0099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1788"/>
  </w:style>
  <w:style w:type="paragraph" w:styleId="a6">
    <w:name w:val="footer"/>
    <w:basedOn w:val="a"/>
    <w:link w:val="a7"/>
    <w:uiPriority w:val="99"/>
    <w:unhideWhenUsed/>
    <w:rsid w:val="0099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1788"/>
  </w:style>
  <w:style w:type="paragraph" w:styleId="a8">
    <w:name w:val="No Spacing"/>
    <w:uiPriority w:val="1"/>
    <w:qFormat/>
    <w:rsid w:val="00F11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4399</Words>
  <Characters>25075</Characters>
  <Application>Microsoft Office Word</Application>
  <DocSecurity>0</DocSecurity>
  <Lines>208</Lines>
  <Paragraphs>58</Paragraphs>
  <ScaleCrop>false</ScaleCrop>
  <Company/>
  <LinksUpToDate>false</LinksUpToDate>
  <CharactersWithSpaces>29416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eseninaelizaveta6@gmail.com</dc:creator>
  <cp:keywords/>
  <dc:description/>
  <cp:lastModifiedBy>Елизавета Жердева</cp:lastModifiedBy>
  <cp:revision>2</cp:revision>
  <dcterms:created xsi:type="dcterms:W3CDTF">2020-04-23T19:04:00Z</dcterms:created>
  <dcterms:modified xsi:type="dcterms:W3CDTF">2020-04-23T19:04:00Z</dcterms:modified>
</cp:coreProperties>
</file>