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DA" w:rsidRDefault="002D1B5D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5D" w:rsidRDefault="002D1B5D"/>
    <w:p w:rsidR="002D1B5D" w:rsidRDefault="002D1B5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6F77" w:rsidRDefault="00416F77"/>
    <w:sectPr w:rsidR="00416F77" w:rsidSect="002D1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5D"/>
    <w:rsid w:val="00036893"/>
    <w:rsid w:val="002D1B5D"/>
    <w:rsid w:val="002E090E"/>
    <w:rsid w:val="00416F77"/>
    <w:rsid w:val="00655FDD"/>
    <w:rsid w:val="006E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865E1-DD0D-48CA-B00F-3D3B4CE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ГБУК г. Москвы ЦБС ЗАО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Читатель</dc:creator>
  <cp:keywords/>
  <dc:description/>
  <cp:lastModifiedBy>Читатель ЦБ-126</cp:lastModifiedBy>
  <cp:revision>4</cp:revision>
  <dcterms:created xsi:type="dcterms:W3CDTF">2020-06-30T13:41:00Z</dcterms:created>
  <dcterms:modified xsi:type="dcterms:W3CDTF">2020-09-17T12:50:00Z</dcterms:modified>
</cp:coreProperties>
</file>