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00BCB8" w14:textId="77777777" w:rsidR="00DA10CB" w:rsidRDefault="00DA10CB" w:rsidP="00C177E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F54A9EB" w14:textId="77777777" w:rsidR="00DA10CB" w:rsidRDefault="00DA10CB" w:rsidP="00C177E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46FBBB5" w14:textId="53037501" w:rsidR="00C177E4" w:rsidRDefault="00C177E4" w:rsidP="00C177E4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Сценарный план проведения </w:t>
      </w:r>
      <w:r w:rsidR="00B209D7">
        <w:rPr>
          <w:rFonts w:ascii="Times New Roman" w:hAnsi="Times New Roman"/>
          <w:b/>
          <w:bCs/>
          <w:sz w:val="28"/>
          <w:szCs w:val="28"/>
        </w:rPr>
        <w:t>интерактивного квеста</w:t>
      </w:r>
    </w:p>
    <w:p w14:paraId="1E17F5AD" w14:textId="497BA6F5" w:rsidR="00587DCA" w:rsidRPr="00C177E4" w:rsidRDefault="00587DCA" w:rsidP="00C177E4">
      <w:pPr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C177E4">
        <w:rPr>
          <w:rFonts w:ascii="Times New Roman" w:eastAsia="Times New Roman" w:hAnsi="Times New Roman" w:cs="Times New Roman"/>
          <w:b/>
          <w:i/>
          <w:sz w:val="28"/>
          <w:szCs w:val="28"/>
        </w:rPr>
        <w:t>«</w:t>
      </w:r>
      <w:r w:rsidR="00642F08">
        <w:rPr>
          <w:rFonts w:ascii="Times New Roman" w:eastAsia="Times New Roman" w:hAnsi="Times New Roman" w:cs="Times New Roman"/>
          <w:b/>
          <w:i/>
          <w:sz w:val="28"/>
          <w:szCs w:val="28"/>
        </w:rPr>
        <w:t>Лабиринт истины, или о донорстве костного мозга без страхов</w:t>
      </w:r>
      <w:r w:rsidRPr="00C177E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» </w:t>
      </w:r>
    </w:p>
    <w:p w14:paraId="3F52AD75" w14:textId="4ECDDE12" w:rsidR="00E77BAE" w:rsidRPr="00427BD3" w:rsidRDefault="00594BF7" w:rsidP="005D539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7BD3">
        <w:rPr>
          <w:rFonts w:ascii="Times New Roman" w:hAnsi="Times New Roman"/>
          <w:b/>
          <w:bCs/>
          <w:sz w:val="24"/>
          <w:szCs w:val="24"/>
        </w:rPr>
        <w:t xml:space="preserve">Формат мероприятия: </w:t>
      </w:r>
      <w:r w:rsidR="00D71C39" w:rsidRPr="00D71C39">
        <w:rPr>
          <w:rFonts w:ascii="Times New Roman" w:eastAsia="Times New Roman" w:hAnsi="Times New Roman" w:cs="Times New Roman"/>
          <w:sz w:val="24"/>
          <w:szCs w:val="24"/>
        </w:rPr>
        <w:t>интерактивный квест.</w:t>
      </w:r>
    </w:p>
    <w:p w14:paraId="61D54874" w14:textId="77777777" w:rsidR="00E77BAE" w:rsidRPr="00427BD3" w:rsidRDefault="00594BF7" w:rsidP="005D53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7BD3">
        <w:rPr>
          <w:rFonts w:ascii="Times New Roman" w:hAnsi="Times New Roman"/>
          <w:b/>
          <w:bCs/>
          <w:sz w:val="24"/>
          <w:szCs w:val="24"/>
        </w:rPr>
        <w:t>Краткая аннотация мероприятия:</w:t>
      </w:r>
    </w:p>
    <w:p w14:paraId="146AA96D" w14:textId="4F9B486B" w:rsidR="00D71C39" w:rsidRPr="00354126" w:rsidRDefault="00354126" w:rsidP="00956D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4126">
        <w:rPr>
          <w:rFonts w:ascii="Times New Roman" w:eastAsia="Times New Roman" w:hAnsi="Times New Roman" w:cs="Times New Roman"/>
          <w:sz w:val="24"/>
          <w:szCs w:val="24"/>
        </w:rPr>
        <w:t xml:space="preserve">Квест посвящен вопросам донорства </w:t>
      </w:r>
      <w:r w:rsidR="00642F08">
        <w:rPr>
          <w:rFonts w:ascii="Times New Roman" w:eastAsia="Times New Roman" w:hAnsi="Times New Roman" w:cs="Times New Roman"/>
          <w:sz w:val="24"/>
          <w:szCs w:val="24"/>
        </w:rPr>
        <w:t>костного мозга</w:t>
      </w:r>
      <w:r w:rsidRPr="00354126">
        <w:rPr>
          <w:rFonts w:ascii="Times New Roman" w:eastAsia="Times New Roman" w:hAnsi="Times New Roman" w:cs="Times New Roman"/>
          <w:sz w:val="24"/>
          <w:szCs w:val="24"/>
        </w:rPr>
        <w:t xml:space="preserve">. Он рассчитан на любую группу населения </w:t>
      </w:r>
      <w:r w:rsidR="00377983">
        <w:rPr>
          <w:rFonts w:ascii="Times New Roman" w:eastAsia="Times New Roman" w:hAnsi="Times New Roman" w:cs="Times New Roman"/>
          <w:sz w:val="24"/>
          <w:szCs w:val="24"/>
        </w:rPr>
        <w:t>старше 16</w:t>
      </w:r>
      <w:r w:rsidRPr="0035412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354126">
        <w:rPr>
          <w:rFonts w:ascii="Times New Roman" w:eastAsia="Times New Roman" w:hAnsi="Times New Roman" w:cs="Times New Roman"/>
          <w:sz w:val="24"/>
          <w:szCs w:val="24"/>
        </w:rPr>
        <w:t>ти</w:t>
      </w:r>
      <w:proofErr w:type="spellEnd"/>
      <w:r w:rsidRPr="00354126">
        <w:rPr>
          <w:rFonts w:ascii="Times New Roman" w:eastAsia="Times New Roman" w:hAnsi="Times New Roman" w:cs="Times New Roman"/>
          <w:sz w:val="24"/>
          <w:szCs w:val="24"/>
        </w:rPr>
        <w:t xml:space="preserve"> лет. Носит образовательно-развлекательный характер. В зада</w:t>
      </w:r>
      <w:r w:rsidR="00B209D7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54126">
        <w:rPr>
          <w:rFonts w:ascii="Times New Roman" w:eastAsia="Times New Roman" w:hAnsi="Times New Roman" w:cs="Times New Roman"/>
          <w:sz w:val="24"/>
          <w:szCs w:val="24"/>
        </w:rPr>
        <w:t xml:space="preserve">иях квеста рассмотрены </w:t>
      </w:r>
      <w:r w:rsidR="007D323D">
        <w:rPr>
          <w:rFonts w:ascii="Times New Roman" w:eastAsia="Times New Roman" w:hAnsi="Times New Roman" w:cs="Times New Roman"/>
          <w:sz w:val="24"/>
          <w:szCs w:val="24"/>
        </w:rPr>
        <w:t>интересные факты о донорстве</w:t>
      </w:r>
      <w:r w:rsidRPr="00354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2F08">
        <w:rPr>
          <w:rFonts w:ascii="Times New Roman" w:eastAsia="Times New Roman" w:hAnsi="Times New Roman" w:cs="Times New Roman"/>
          <w:sz w:val="24"/>
          <w:szCs w:val="24"/>
        </w:rPr>
        <w:t>костного мозга</w:t>
      </w:r>
      <w:r w:rsidR="007D323D">
        <w:rPr>
          <w:rFonts w:ascii="Times New Roman" w:eastAsia="Times New Roman" w:hAnsi="Times New Roman" w:cs="Times New Roman"/>
          <w:sz w:val="24"/>
          <w:szCs w:val="24"/>
        </w:rPr>
        <w:t xml:space="preserve"> в различных странах</w:t>
      </w:r>
      <w:r w:rsidRPr="00354126">
        <w:rPr>
          <w:rFonts w:ascii="Times New Roman" w:eastAsia="Times New Roman" w:hAnsi="Times New Roman" w:cs="Times New Roman"/>
          <w:sz w:val="24"/>
          <w:szCs w:val="24"/>
        </w:rPr>
        <w:t>,</w:t>
      </w:r>
      <w:r w:rsidR="007D323D">
        <w:rPr>
          <w:rFonts w:ascii="Times New Roman" w:eastAsia="Times New Roman" w:hAnsi="Times New Roman" w:cs="Times New Roman"/>
          <w:sz w:val="24"/>
          <w:szCs w:val="24"/>
        </w:rPr>
        <w:t xml:space="preserve"> мифы, а также медицинские основы донорства КМ</w:t>
      </w:r>
      <w:r w:rsidRPr="0035412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F9208C" w14:textId="40A3646F" w:rsidR="00096B51" w:rsidRPr="00642F08" w:rsidRDefault="00096B51" w:rsidP="000B0E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C39"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2F08">
        <w:rPr>
          <w:rFonts w:ascii="Times New Roman" w:hAnsi="Times New Roman" w:cs="Times New Roman"/>
          <w:sz w:val="24"/>
          <w:szCs w:val="24"/>
        </w:rPr>
        <w:t>30 мин – 1 ч</w:t>
      </w:r>
      <w:r>
        <w:rPr>
          <w:rFonts w:ascii="Times New Roman" w:hAnsi="Times New Roman" w:cs="Times New Roman"/>
          <w:sz w:val="24"/>
          <w:szCs w:val="24"/>
        </w:rPr>
        <w:t>ас.</w:t>
      </w:r>
    </w:p>
    <w:p w14:paraId="61DBC901" w14:textId="77777777" w:rsidR="000B0E6A" w:rsidRDefault="000B0E6A" w:rsidP="000B0E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4BA4D8D" w14:textId="58A35ECD" w:rsidR="000B0E6A" w:rsidRPr="00642F08" w:rsidRDefault="00587DCA" w:rsidP="00642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7BD3">
        <w:rPr>
          <w:rFonts w:ascii="Times New Roman" w:hAnsi="Times New Roman"/>
          <w:b/>
          <w:bCs/>
          <w:sz w:val="24"/>
          <w:szCs w:val="24"/>
        </w:rPr>
        <w:t>Кол-во участников:</w:t>
      </w:r>
      <w:r w:rsidR="00D71C39">
        <w:rPr>
          <w:rFonts w:ascii="Times New Roman" w:hAnsi="Times New Roman"/>
          <w:sz w:val="24"/>
          <w:szCs w:val="24"/>
        </w:rPr>
        <w:t xml:space="preserve"> 30-4</w:t>
      </w:r>
      <w:r w:rsidR="003B6FA9">
        <w:rPr>
          <w:rFonts w:ascii="Times New Roman" w:hAnsi="Times New Roman"/>
          <w:sz w:val="24"/>
          <w:szCs w:val="24"/>
        </w:rPr>
        <w:t>0</w:t>
      </w:r>
      <w:r w:rsidRPr="00427BD3">
        <w:rPr>
          <w:rFonts w:ascii="Times New Roman" w:hAnsi="Times New Roman"/>
          <w:sz w:val="24"/>
          <w:szCs w:val="24"/>
        </w:rPr>
        <w:t xml:space="preserve"> человек.</w:t>
      </w:r>
      <w:r w:rsidR="000B0E6A">
        <w:rPr>
          <w:rFonts w:ascii="Times New Roman" w:hAnsi="Times New Roman" w:cs="Times New Roman"/>
          <w:sz w:val="24"/>
          <w:szCs w:val="24"/>
        </w:rPr>
        <w:br/>
      </w:r>
    </w:p>
    <w:p w14:paraId="2C6E5261" w14:textId="37C089C7" w:rsidR="00354126" w:rsidRPr="00956DFB" w:rsidRDefault="004F7D85" w:rsidP="004F7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956D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Правила</w:t>
      </w:r>
      <w:r w:rsidR="00354126" w:rsidRPr="00956D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38E8E380" w14:textId="548DDA75" w:rsidR="004F7D85" w:rsidRPr="00956DFB" w:rsidRDefault="00354126" w:rsidP="005D5395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Участники </w:t>
      </w:r>
      <w:r w:rsidR="00377983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квеста предварительно регистрируются</w:t>
      </w:r>
      <w:r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мероприятие, либо в день прове</w:t>
      </w:r>
      <w:r w:rsidR="00377983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дения</w:t>
      </w:r>
      <w:r w:rsidR="00D359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меропри</w:t>
      </w:r>
      <w:r w:rsidR="00AF5B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="00D359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тия</w:t>
      </w:r>
      <w:r w:rsidR="00377983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4AC3C17" w14:textId="034D3C18" w:rsidR="00297626" w:rsidRPr="00956DFB" w:rsidRDefault="00377983" w:rsidP="006934BF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Квест состоит из</w:t>
      </w:r>
      <w:r w:rsidR="00547CA6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3-</w:t>
      </w:r>
      <w:r w:rsidR="00B81608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</w:t>
      </w:r>
      <w:r w:rsidR="00547CA6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блоков (станций). </w:t>
      </w:r>
      <w:r w:rsidR="006934BF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каждой станции представлены 2</w:t>
      </w:r>
      <w:r w:rsidR="00547CA6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группы вопросов.</w:t>
      </w:r>
      <w:r w:rsidR="00354126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7CA6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297626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течение</w:t>
      </w:r>
      <w:r w:rsidR="00547CA6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всей игры у частника есть 3 попытки (жизни), при сгорании которых он проигрывает. </w:t>
      </w:r>
      <w:r w:rsidR="00297626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Если участник правильно отвечает на </w:t>
      </w:r>
      <w:r w:rsidR="00175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пару вопросов из </w:t>
      </w:r>
      <w:r w:rsidR="00297626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</w:t>
      </w:r>
      <w:r w:rsidR="00175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ой</w:t>
      </w:r>
      <w:r w:rsidR="00297626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групп</w:t>
      </w:r>
      <w:r w:rsidR="00175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="00297626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вопросов станции, он проходит дальше, если нет, то</w:t>
      </w:r>
      <w:r w:rsidR="00175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он «возвращается назад»</w:t>
      </w:r>
      <w:r w:rsidR="00297626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75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297626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ему необходимо ответить на</w:t>
      </w:r>
      <w:r w:rsidR="00175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альтернативный вопрос из</w:t>
      </w:r>
      <w:r w:rsidR="00297626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втор</w:t>
      </w:r>
      <w:r w:rsidR="00175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ой</w:t>
      </w:r>
      <w:r w:rsidR="00297626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групп</w:t>
      </w:r>
      <w:r w:rsidR="00175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="00297626" w:rsidRPr="00956D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359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той же станции</w:t>
      </w:r>
      <w:r w:rsidR="00175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так до тех пор, пока вопрос станции не будет решен. Таким образом, участник или команда может «топтаться» на одном месте длительное время, запутываясь в лабиринте.</w:t>
      </w:r>
    </w:p>
    <w:p w14:paraId="33F378D2" w14:textId="58E7F9B9" w:rsidR="004F7D85" w:rsidRPr="006C2D99" w:rsidRDefault="006C2D99" w:rsidP="004F7D8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2D99">
        <w:rPr>
          <w:rFonts w:ascii="Times New Roman" w:eastAsia="Times New Roman" w:hAnsi="Times New Roman" w:cs="Times New Roman"/>
          <w:b/>
          <w:sz w:val="24"/>
          <w:szCs w:val="24"/>
        </w:rPr>
        <w:t>Основные станции</w:t>
      </w:r>
      <w:r w:rsidR="004F7D85" w:rsidRPr="006C2D9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1E6EE7BC" w14:textId="1FBFCA9F" w:rsidR="004F7D85" w:rsidRDefault="004F7D85" w:rsidP="004F7D85">
      <w:pPr>
        <w:pStyle w:val="a6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Донорство</w:t>
      </w:r>
      <w:r w:rsidR="006934BF">
        <w:rPr>
          <w:rFonts w:ascii="Times New Roman" w:eastAsia="Times New Roman" w:hAnsi="Times New Roman" w:cs="Times New Roman"/>
          <w:sz w:val="24"/>
          <w:szCs w:val="24"/>
        </w:rPr>
        <w:t xml:space="preserve"> костного мозга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разных странах</w:t>
      </w:r>
      <w:r w:rsidR="00AC528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3D97E7" w14:textId="1BCCEFC2" w:rsidR="004F7D85" w:rsidRDefault="00642F08" w:rsidP="004F7D85">
      <w:pPr>
        <w:pStyle w:val="a6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Мифы и факты</w:t>
      </w:r>
      <w:r w:rsidR="00AC528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D9F7C7" w14:textId="3F24D8E1" w:rsidR="004F7D85" w:rsidRDefault="00A826F4" w:rsidP="004F7D85">
      <w:pPr>
        <w:pStyle w:val="a6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Медицинские основы</w:t>
      </w:r>
      <w:r w:rsidR="00642F08">
        <w:rPr>
          <w:rFonts w:ascii="Times New Roman" w:eastAsia="Times New Roman" w:hAnsi="Times New Roman" w:cs="Times New Roman"/>
          <w:sz w:val="24"/>
          <w:szCs w:val="24"/>
        </w:rPr>
        <w:t xml:space="preserve"> донорства костного мозга</w:t>
      </w:r>
      <w:r w:rsidR="00AC528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290F52" w14:textId="49ED4E2C" w:rsidR="006C2D99" w:rsidRDefault="001754FA" w:rsidP="001754F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Квест можно проводить как для команд в формате отдельного мероприятия, так и для индивидуальных участников на инфо-точке. Не требует специального помещения и оборудования.</w:t>
      </w:r>
    </w:p>
    <w:p w14:paraId="783D7847" w14:textId="77777777" w:rsidR="006C2D99" w:rsidRDefault="006C2D99" w:rsidP="006C2D9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3C4489" w14:textId="77777777" w:rsidR="006C2D99" w:rsidRDefault="006C2D99" w:rsidP="006C2D9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1E28A4" w14:textId="77777777" w:rsidR="006C2D99" w:rsidRDefault="006C2D99" w:rsidP="006C2D9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5AB342" w14:textId="77777777" w:rsidR="00AC5282" w:rsidRDefault="00AC5282" w:rsidP="006C2D9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9BB36F" w14:textId="77777777" w:rsidR="00AC5282" w:rsidRDefault="00AC5282" w:rsidP="006C2D9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3F759B" w14:textId="77777777" w:rsidR="00AC5282" w:rsidRDefault="00AC5282" w:rsidP="006C2D9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8F6B57" w14:textId="77777777" w:rsidR="00AC5282" w:rsidRDefault="00AC5282" w:rsidP="006C2D9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15ACA4" w14:textId="77777777" w:rsidR="00AC5282" w:rsidRDefault="00AC5282" w:rsidP="006C2D9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8CFDB9" w14:textId="77777777" w:rsidR="00AC5282" w:rsidRDefault="00AC5282" w:rsidP="006C2D9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EE7CA6" w14:textId="77777777" w:rsidR="00AC5282" w:rsidRDefault="00AC5282" w:rsidP="006C2D9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30A8FF" w14:textId="77777777" w:rsidR="00AC5282" w:rsidRDefault="00AC5282" w:rsidP="006C2D9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D01D6B" w14:textId="77777777" w:rsidR="00AC5282" w:rsidRDefault="00AC5282" w:rsidP="006C2D9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ACD822" w14:textId="2FDCC401" w:rsidR="006C2D99" w:rsidRDefault="001754FA" w:rsidP="001754FA">
      <w:pPr>
        <w:tabs>
          <w:tab w:val="left" w:pos="301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458260B" w14:textId="67BB8587" w:rsidR="005D5395" w:rsidRPr="00B81608" w:rsidRDefault="006C2D99" w:rsidP="00B81608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6C2D99">
        <w:rPr>
          <w:rFonts w:ascii="Times New Roman" w:eastAsia="Times New Roman" w:hAnsi="Times New Roman" w:cs="Times New Roman"/>
          <w:b/>
          <w:i/>
          <w:sz w:val="32"/>
          <w:szCs w:val="32"/>
        </w:rPr>
        <w:t>Станция №1: Донорство</w:t>
      </w:r>
      <w:r w:rsidR="002A2CF3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костного мозга</w:t>
      </w:r>
      <w:r w:rsidRPr="006C2D99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в разных странах</w:t>
      </w:r>
    </w:p>
    <w:p w14:paraId="70E12B63" w14:textId="74660CD5" w:rsidR="00547CA6" w:rsidRPr="00932C5B" w:rsidRDefault="00956DFB" w:rsidP="00932C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0D1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1 группа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вопросов</w:t>
      </w:r>
    </w:p>
    <w:p w14:paraId="362DCE89" w14:textId="77777777" w:rsidR="00547CA6" w:rsidRPr="00932C5B" w:rsidRDefault="00547CA6" w:rsidP="00932C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14:paraId="47AAB882" w14:textId="02A620F1" w:rsidR="00547CA6" w:rsidRPr="00932C5B" w:rsidRDefault="00932C5B" w:rsidP="00932C5B">
      <w:pPr>
        <w:pStyle w:val="a6"/>
        <w:numPr>
          <w:ilvl w:val="0"/>
          <w:numId w:val="42"/>
        </w:numPr>
        <w:spacing w:line="240" w:lineRule="auto"/>
        <w:jc w:val="both"/>
        <w:rPr>
          <w:rFonts w:ascii="Times New Roman" w:eastAsia="Arial Unicode MS" w:hAnsi="Times New Roman" w:cs="Times New Roman"/>
          <w:b/>
          <w:color w:val="393939"/>
          <w:sz w:val="24"/>
          <w:szCs w:val="24"/>
          <w:lang w:val="en-US"/>
        </w:rPr>
      </w:pPr>
      <w:r w:rsidRPr="00AF5BF0">
        <w:rPr>
          <w:rFonts w:ascii="Times New Roman" w:eastAsia="Arial Unicode MS" w:hAnsi="Times New Roman" w:cs="Times New Roman"/>
          <w:color w:val="393939"/>
          <w:sz w:val="24"/>
          <w:szCs w:val="24"/>
        </w:rPr>
        <w:t xml:space="preserve">В 1987 году </w:t>
      </w:r>
      <w:r w:rsidR="00547CA6" w:rsidRPr="00AF5BF0">
        <w:rPr>
          <w:rFonts w:ascii="Times New Roman" w:eastAsia="Arial Unicode MS" w:hAnsi="Times New Roman" w:cs="Times New Roman"/>
          <w:color w:val="393939"/>
          <w:sz w:val="24"/>
          <w:szCs w:val="24"/>
        </w:rPr>
        <w:t xml:space="preserve">оперный тенор Хосе Каррерас узнал, что болен лейкемией и жить ему осталось всего пару лет. К счастью, активная химиотерапия, а главное – </w:t>
      </w:r>
      <w:proofErr w:type="spellStart"/>
      <w:r w:rsidR="00547CA6" w:rsidRPr="00AF5BF0">
        <w:rPr>
          <w:rFonts w:ascii="Times New Roman" w:eastAsia="Arial Unicode MS" w:hAnsi="Times New Roman" w:cs="Times New Roman"/>
          <w:color w:val="393939"/>
          <w:sz w:val="24"/>
          <w:szCs w:val="24"/>
        </w:rPr>
        <w:t>аутологичная</w:t>
      </w:r>
      <w:proofErr w:type="spellEnd"/>
      <w:r w:rsidR="00547CA6" w:rsidRPr="00AF5BF0">
        <w:rPr>
          <w:rFonts w:ascii="Times New Roman" w:eastAsia="Arial Unicode MS" w:hAnsi="Times New Roman" w:cs="Times New Roman"/>
          <w:color w:val="393939"/>
          <w:sz w:val="24"/>
          <w:szCs w:val="24"/>
        </w:rPr>
        <w:t xml:space="preserve"> трансплантация костного мозга, то есть пересадка своих же собственных стволовых клеток, вернули Каррераса к жизни и на сцену. И как только певец пришел в себя, он тут же создал Международный фонд по борьбе с лейкемией, в рамках которого </w:t>
      </w:r>
      <w:r w:rsidRPr="00AF5BF0">
        <w:rPr>
          <w:rFonts w:ascii="Times New Roman" w:eastAsia="Arial Unicode MS" w:hAnsi="Times New Roman" w:cs="Times New Roman"/>
          <w:color w:val="393939"/>
          <w:sz w:val="24"/>
          <w:szCs w:val="24"/>
        </w:rPr>
        <w:t>в 1991 году появился в этой стране появился</w:t>
      </w:r>
      <w:r w:rsidR="00547CA6" w:rsidRPr="00AF5BF0">
        <w:rPr>
          <w:rFonts w:ascii="Times New Roman" w:eastAsia="Arial Unicode MS" w:hAnsi="Times New Roman" w:cs="Times New Roman"/>
          <w:color w:val="393939"/>
          <w:sz w:val="24"/>
          <w:szCs w:val="24"/>
        </w:rPr>
        <w:t xml:space="preserve"> Регистр доноров костного мозга – сокращенно </w:t>
      </w:r>
      <w:r w:rsidR="00547CA6" w:rsidRPr="00932C5B">
        <w:rPr>
          <w:rFonts w:ascii="Times New Roman" w:eastAsia="Arial Unicode MS" w:hAnsi="Times New Roman" w:cs="Times New Roman"/>
          <w:color w:val="393939"/>
          <w:sz w:val="24"/>
          <w:szCs w:val="24"/>
          <w:lang w:val="en-US"/>
        </w:rPr>
        <w:t>REDMO</w:t>
      </w:r>
      <w:r w:rsidR="00547CA6" w:rsidRPr="00AF5BF0">
        <w:rPr>
          <w:rFonts w:ascii="Times New Roman" w:eastAsia="Arial Unicode MS" w:hAnsi="Times New Roman" w:cs="Times New Roman"/>
          <w:b/>
          <w:color w:val="393939"/>
          <w:sz w:val="24"/>
          <w:szCs w:val="24"/>
        </w:rPr>
        <w:t>.</w:t>
      </w:r>
      <w:r w:rsidRPr="00AF5BF0">
        <w:rPr>
          <w:rFonts w:ascii="Times New Roman" w:eastAsia="Arial Unicode MS" w:hAnsi="Times New Roman" w:cs="Times New Roman"/>
          <w:b/>
          <w:color w:val="393939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b/>
          <w:color w:val="393939"/>
          <w:sz w:val="24"/>
          <w:szCs w:val="24"/>
          <w:lang w:val="en-US"/>
        </w:rPr>
        <w:t xml:space="preserve">О </w:t>
      </w:r>
      <w:proofErr w:type="spellStart"/>
      <w:r>
        <w:rPr>
          <w:rFonts w:ascii="Times New Roman" w:eastAsia="Arial Unicode MS" w:hAnsi="Times New Roman" w:cs="Times New Roman"/>
          <w:b/>
          <w:color w:val="393939"/>
          <w:sz w:val="24"/>
          <w:szCs w:val="24"/>
          <w:lang w:val="en-US"/>
        </w:rPr>
        <w:t>какой</w:t>
      </w:r>
      <w:proofErr w:type="spellEnd"/>
      <w:r>
        <w:rPr>
          <w:rFonts w:ascii="Times New Roman" w:eastAsia="Arial Unicode MS" w:hAnsi="Times New Roman" w:cs="Times New Roman"/>
          <w:b/>
          <w:color w:val="393939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b/>
          <w:color w:val="393939"/>
          <w:sz w:val="24"/>
          <w:szCs w:val="24"/>
          <w:lang w:val="en-US"/>
        </w:rPr>
        <w:t>стране</w:t>
      </w:r>
      <w:proofErr w:type="spellEnd"/>
      <w:r>
        <w:rPr>
          <w:rFonts w:ascii="Times New Roman" w:eastAsia="Arial Unicode MS" w:hAnsi="Times New Roman" w:cs="Times New Roman"/>
          <w:b/>
          <w:color w:val="393939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b/>
          <w:color w:val="393939"/>
          <w:sz w:val="24"/>
          <w:szCs w:val="24"/>
          <w:lang w:val="en-US"/>
        </w:rPr>
        <w:t>идет</w:t>
      </w:r>
      <w:proofErr w:type="spellEnd"/>
      <w:r>
        <w:rPr>
          <w:rFonts w:ascii="Times New Roman" w:eastAsia="Arial Unicode MS" w:hAnsi="Times New Roman" w:cs="Times New Roman"/>
          <w:b/>
          <w:color w:val="393939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eastAsia="Arial Unicode MS" w:hAnsi="Times New Roman" w:cs="Times New Roman"/>
          <w:b/>
          <w:color w:val="393939"/>
          <w:sz w:val="24"/>
          <w:szCs w:val="24"/>
          <w:lang w:val="en-US"/>
        </w:rPr>
        <w:t>речь</w:t>
      </w:r>
      <w:proofErr w:type="spellEnd"/>
      <w:r>
        <w:rPr>
          <w:rFonts w:ascii="Times New Roman" w:eastAsia="Arial Unicode MS" w:hAnsi="Times New Roman" w:cs="Times New Roman"/>
          <w:b/>
          <w:color w:val="393939"/>
          <w:sz w:val="24"/>
          <w:szCs w:val="24"/>
          <w:lang w:val="en-US"/>
        </w:rPr>
        <w:t xml:space="preserve"> </w:t>
      </w:r>
      <w:r w:rsidRPr="00932C5B">
        <w:rPr>
          <w:rFonts w:ascii="Times New Roman" w:eastAsia="Arial Unicode MS" w:hAnsi="Times New Roman" w:cs="Times New Roman"/>
          <w:b/>
          <w:color w:val="393939"/>
          <w:sz w:val="24"/>
          <w:szCs w:val="24"/>
          <w:lang w:val="en-US"/>
        </w:rPr>
        <w:t>?</w:t>
      </w:r>
      <w:proofErr w:type="gramEnd"/>
    </w:p>
    <w:p w14:paraId="7B6E9B40" w14:textId="77777777" w:rsidR="00932C5B" w:rsidRDefault="00932C5B" w:rsidP="00932C5B">
      <w:pPr>
        <w:pStyle w:val="a6"/>
        <w:spacing w:line="240" w:lineRule="auto"/>
        <w:jc w:val="both"/>
        <w:rPr>
          <w:rFonts w:ascii="Times New Roman" w:eastAsia="Arial Unicode MS" w:hAnsi="Times New Roman" w:cs="Times New Roman"/>
          <w:color w:val="393939"/>
          <w:sz w:val="24"/>
          <w:szCs w:val="24"/>
          <w:lang w:val="en-US"/>
        </w:rPr>
      </w:pPr>
    </w:p>
    <w:p w14:paraId="5D46EEB1" w14:textId="053FF3AA" w:rsidR="00932C5B" w:rsidRDefault="00932C5B" w:rsidP="00932C5B">
      <w:pPr>
        <w:pStyle w:val="a6"/>
        <w:spacing w:line="240" w:lineRule="auto"/>
        <w:jc w:val="both"/>
        <w:rPr>
          <w:rFonts w:ascii="Times New Roman" w:eastAsia="Arial Unicode MS" w:hAnsi="Times New Roman" w:cs="Times New Roman"/>
          <w:color w:val="393939"/>
          <w:sz w:val="24"/>
          <w:szCs w:val="24"/>
          <w:lang w:val="en-US"/>
        </w:rPr>
      </w:pPr>
      <w:r w:rsidRPr="00547CA6">
        <w:rPr>
          <w:noProof/>
        </w:rPr>
        <w:drawing>
          <wp:inline distT="0" distB="0" distL="0" distR="0" wp14:anchorId="017381CD" wp14:editId="47473C10">
            <wp:extent cx="2197100" cy="318101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08" cy="31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C3156" w14:textId="46114EDD" w:rsidR="00932C5B" w:rsidRPr="00932C5B" w:rsidRDefault="00932C5B" w:rsidP="00932C5B">
      <w:pPr>
        <w:spacing w:line="240" w:lineRule="auto"/>
        <w:ind w:left="360"/>
        <w:jc w:val="both"/>
        <w:rPr>
          <w:rFonts w:ascii="Times New Roman" w:eastAsia="Arial Unicode MS" w:hAnsi="Times New Roman" w:cs="Times New Roman"/>
          <w:color w:val="393939"/>
          <w:sz w:val="24"/>
          <w:szCs w:val="24"/>
          <w:lang w:val="en-US"/>
        </w:rPr>
      </w:pPr>
      <w:proofErr w:type="spellStart"/>
      <w:r w:rsidRPr="00932C5B">
        <w:rPr>
          <w:rFonts w:ascii="Times New Roman" w:eastAsia="Arial Unicode MS" w:hAnsi="Times New Roman" w:cs="Times New Roman"/>
          <w:b/>
          <w:color w:val="393939"/>
          <w:sz w:val="24"/>
          <w:szCs w:val="24"/>
          <w:lang w:val="en-US"/>
        </w:rPr>
        <w:t>Ответ</w:t>
      </w:r>
      <w:proofErr w:type="spellEnd"/>
      <w:r w:rsidRPr="00932C5B">
        <w:rPr>
          <w:rFonts w:ascii="Times New Roman" w:eastAsia="Arial Unicode MS" w:hAnsi="Times New Roman" w:cs="Times New Roman"/>
          <w:b/>
          <w:color w:val="393939"/>
          <w:sz w:val="24"/>
          <w:szCs w:val="24"/>
          <w:lang w:val="en-US"/>
        </w:rPr>
        <w:t>:</w:t>
      </w:r>
      <w:r>
        <w:rPr>
          <w:rFonts w:ascii="Times New Roman" w:eastAsia="Arial Unicode MS" w:hAnsi="Times New Roman" w:cs="Times New Roman"/>
          <w:color w:val="393939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color w:val="393939"/>
          <w:sz w:val="24"/>
          <w:szCs w:val="24"/>
          <w:lang w:val="en-US"/>
        </w:rPr>
        <w:t>Испания</w:t>
      </w:r>
      <w:proofErr w:type="spellEnd"/>
    </w:p>
    <w:p w14:paraId="1FA77A66" w14:textId="77777777" w:rsidR="00932C5B" w:rsidRPr="00932C5B" w:rsidRDefault="00932C5B" w:rsidP="00932C5B">
      <w:pPr>
        <w:pStyle w:val="a6"/>
        <w:spacing w:line="240" w:lineRule="auto"/>
        <w:jc w:val="both"/>
        <w:rPr>
          <w:rFonts w:ascii="Times New Roman" w:eastAsia="Arial Unicode MS" w:hAnsi="Times New Roman" w:cs="Times New Roman"/>
          <w:color w:val="393939"/>
          <w:sz w:val="24"/>
          <w:szCs w:val="24"/>
          <w:lang w:val="en-US"/>
        </w:rPr>
      </w:pPr>
    </w:p>
    <w:p w14:paraId="2208E6F6" w14:textId="4FFE0416" w:rsidR="00313DA1" w:rsidRPr="00AF5BF0" w:rsidRDefault="00932C5B" w:rsidP="00932C5B">
      <w:pPr>
        <w:pStyle w:val="a6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</w:rPr>
      </w:pPr>
      <w:r w:rsidRPr="00AF5BF0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</w:rPr>
        <w:t>В какой стране активно подчеркивают потребность в донорах-мужчинах</w:t>
      </w:r>
      <w:r w:rsidR="007E45B7" w:rsidRPr="00AF5BF0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</w:rPr>
        <w:t>?</w:t>
      </w:r>
    </w:p>
    <w:p w14:paraId="4DE61561" w14:textId="77777777" w:rsidR="001D59AA" w:rsidRPr="00AF5BF0" w:rsidRDefault="001D59AA" w:rsidP="001D59AA">
      <w:pPr>
        <w:pStyle w:val="a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393939"/>
          <w:sz w:val="24"/>
          <w:szCs w:val="24"/>
        </w:rPr>
      </w:pPr>
    </w:p>
    <w:p w14:paraId="6623CC0C" w14:textId="5145FE3C" w:rsidR="007E45B7" w:rsidRPr="007E45B7" w:rsidRDefault="001D59AA" w:rsidP="007E45B7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Arial Unicode MS" w:hAnsi="Times New Roman" w:cs="Times New Roman"/>
          <w:color w:val="393939"/>
          <w:sz w:val="24"/>
          <w:szCs w:val="24"/>
          <w:lang w:val="en-US"/>
        </w:rPr>
      </w:pPr>
      <w:r>
        <w:rPr>
          <w:rFonts w:ascii="Helvetica" w:eastAsia="Arial Unicode MS" w:hAnsi="Helvetica" w:cs="Helvetica"/>
          <w:noProof/>
          <w:color w:val="auto"/>
          <w:sz w:val="24"/>
          <w:szCs w:val="24"/>
          <w:lang w:val="en-US"/>
        </w:rPr>
        <w:drawing>
          <wp:inline distT="0" distB="0" distL="0" distR="0" wp14:anchorId="2DFEC049" wp14:editId="18BE0C2F">
            <wp:extent cx="1437215" cy="1826167"/>
            <wp:effectExtent l="0" t="0" r="10795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67" cy="182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9AA">
        <w:rPr>
          <w:rFonts w:ascii="Helvetica" w:eastAsia="Arial Unicode MS" w:hAnsi="Helvetica" w:cs="Helvetica"/>
          <w:color w:val="auto"/>
          <w:sz w:val="24"/>
          <w:szCs w:val="24"/>
          <w:lang w:val="en-US"/>
        </w:rPr>
        <w:t xml:space="preserve">  </w:t>
      </w:r>
      <w:r>
        <w:rPr>
          <w:rFonts w:ascii="Helvetica" w:eastAsia="Arial Unicode MS" w:hAnsi="Helvetica" w:cs="Helvetica"/>
          <w:noProof/>
          <w:color w:val="auto"/>
          <w:sz w:val="24"/>
          <w:szCs w:val="24"/>
          <w:lang w:val="en-US"/>
        </w:rPr>
        <w:drawing>
          <wp:inline distT="0" distB="0" distL="0" distR="0" wp14:anchorId="1C45D112" wp14:editId="18033D5E">
            <wp:extent cx="1378565" cy="183073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01" cy="183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9AA">
        <w:rPr>
          <w:rFonts w:ascii="Helvetica" w:eastAsia="Arial Unicode MS" w:hAnsi="Helvetica" w:cs="Helvetica"/>
          <w:color w:val="auto"/>
          <w:sz w:val="24"/>
          <w:szCs w:val="24"/>
          <w:lang w:val="en-US"/>
        </w:rPr>
        <w:t xml:space="preserve"> </w:t>
      </w:r>
      <w:r>
        <w:rPr>
          <w:rFonts w:ascii="Helvetica" w:eastAsia="Arial Unicode MS" w:hAnsi="Helvetica" w:cs="Helvetica"/>
          <w:noProof/>
          <w:color w:val="auto"/>
          <w:sz w:val="24"/>
          <w:szCs w:val="24"/>
          <w:lang w:val="en-US"/>
        </w:rPr>
        <w:drawing>
          <wp:inline distT="0" distB="0" distL="0" distR="0" wp14:anchorId="1843E459" wp14:editId="60889EA5">
            <wp:extent cx="1431679" cy="184024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316" cy="184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C8A6D" w14:textId="77777777" w:rsidR="007E45B7" w:rsidRDefault="007E45B7" w:rsidP="00313D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393939"/>
          <w:sz w:val="24"/>
          <w:szCs w:val="24"/>
          <w:lang w:val="en-US"/>
        </w:rPr>
      </w:pPr>
    </w:p>
    <w:p w14:paraId="6C325FA4" w14:textId="0ECF0DD2" w:rsidR="00313DA1" w:rsidRPr="00AF5BF0" w:rsidRDefault="00313DA1" w:rsidP="00932C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" w:eastAsia="Arial Unicode MS" w:hAnsi="Times" w:cs="Times"/>
          <w:color w:val="191C1F"/>
          <w:sz w:val="24"/>
          <w:szCs w:val="24"/>
        </w:rPr>
      </w:pPr>
      <w:r w:rsidRPr="00AF5BF0">
        <w:rPr>
          <w:rFonts w:ascii="Times New Roman" w:eastAsia="Arial Unicode MS" w:hAnsi="Times New Roman" w:cs="Times New Roman"/>
          <w:color w:val="393939"/>
          <w:sz w:val="24"/>
          <w:szCs w:val="24"/>
        </w:rPr>
        <w:t>Р</w:t>
      </w:r>
      <w:r w:rsidRPr="00AF5BF0">
        <w:rPr>
          <w:rFonts w:ascii="Times" w:eastAsia="Arial Unicode MS" w:hAnsi="Times" w:cs="Times"/>
          <w:color w:val="191C1F"/>
          <w:sz w:val="24"/>
          <w:szCs w:val="24"/>
        </w:rPr>
        <w:t>егистр доноров костного мозга в этой стране, в отличие от большинства других мировых регистров, активно подчеркивает потребность в добровольцах мужского п</w:t>
      </w:r>
      <w:r w:rsidR="007E45B7" w:rsidRPr="00AF5BF0">
        <w:rPr>
          <w:rFonts w:ascii="Times" w:eastAsia="Arial Unicode MS" w:hAnsi="Times" w:cs="Times"/>
          <w:color w:val="191C1F"/>
          <w:sz w:val="24"/>
          <w:szCs w:val="24"/>
        </w:rPr>
        <w:t xml:space="preserve">ола. Мужчина считается в этой стране </w:t>
      </w:r>
      <w:r w:rsidRPr="00AF5BF0">
        <w:rPr>
          <w:rFonts w:ascii="Times" w:eastAsia="Arial Unicode MS" w:hAnsi="Times" w:cs="Times"/>
          <w:color w:val="191C1F"/>
          <w:sz w:val="24"/>
          <w:szCs w:val="24"/>
        </w:rPr>
        <w:t xml:space="preserve">идеальным донором: он не может рожать детей и не может кормить грудью, а беременность и период лактации — существенные противопоказания при сдаче стволовых клеток. </w:t>
      </w:r>
    </w:p>
    <w:p w14:paraId="1021EAAE" w14:textId="77777777" w:rsidR="00313DA1" w:rsidRPr="00AF5BF0" w:rsidRDefault="00313DA1" w:rsidP="00932C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" w:eastAsia="Arial Unicode MS" w:hAnsi="Times" w:cs="Times"/>
          <w:color w:val="191C1F"/>
          <w:sz w:val="24"/>
          <w:szCs w:val="24"/>
        </w:rPr>
      </w:pPr>
    </w:p>
    <w:p w14:paraId="5B360E83" w14:textId="524AC6FC" w:rsidR="00313DA1" w:rsidRPr="00AF5BF0" w:rsidRDefault="007E45B7" w:rsidP="00932C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393939"/>
          <w:sz w:val="24"/>
          <w:szCs w:val="24"/>
        </w:rPr>
      </w:pPr>
      <w:r w:rsidRPr="00AF5BF0">
        <w:rPr>
          <w:rFonts w:ascii="Times" w:eastAsia="Arial Unicode MS" w:hAnsi="Times" w:cs="Times"/>
          <w:color w:val="191C1F"/>
          <w:sz w:val="24"/>
          <w:szCs w:val="24"/>
        </w:rPr>
        <w:lastRenderedPageBreak/>
        <w:t>Также</w:t>
      </w:r>
      <w:r w:rsidR="00956DFB" w:rsidRPr="00AF5BF0">
        <w:rPr>
          <w:rFonts w:ascii="Times" w:eastAsia="Arial Unicode MS" w:hAnsi="Times" w:cs="Times"/>
          <w:color w:val="191C1F"/>
          <w:sz w:val="24"/>
          <w:szCs w:val="24"/>
        </w:rPr>
        <w:t>,</w:t>
      </w:r>
      <w:r w:rsidRPr="00AF5BF0">
        <w:rPr>
          <w:rFonts w:ascii="Times" w:eastAsia="Arial Unicode MS" w:hAnsi="Times" w:cs="Times"/>
          <w:color w:val="191C1F"/>
          <w:sz w:val="24"/>
          <w:szCs w:val="24"/>
        </w:rPr>
        <w:t xml:space="preserve"> на территории этой страны</w:t>
      </w:r>
      <w:r w:rsidR="00313DA1" w:rsidRPr="00AF5BF0">
        <w:rPr>
          <w:rFonts w:ascii="Times" w:eastAsia="Arial Unicode MS" w:hAnsi="Times" w:cs="Times"/>
          <w:color w:val="191C1F"/>
          <w:sz w:val="24"/>
          <w:szCs w:val="24"/>
        </w:rPr>
        <w:t xml:space="preserve"> уже не первый год проходит акция «Черная перчатка», которая призывае</w:t>
      </w:r>
      <w:r w:rsidRPr="00AF5BF0">
        <w:rPr>
          <w:rFonts w:ascii="Times" w:eastAsia="Arial Unicode MS" w:hAnsi="Times" w:cs="Times"/>
          <w:color w:val="191C1F"/>
          <w:sz w:val="24"/>
          <w:szCs w:val="24"/>
        </w:rPr>
        <w:t>т чернокожих граждан</w:t>
      </w:r>
      <w:r w:rsidR="00313DA1" w:rsidRPr="00AF5BF0">
        <w:rPr>
          <w:rFonts w:ascii="Times" w:eastAsia="Arial Unicode MS" w:hAnsi="Times" w:cs="Times"/>
          <w:color w:val="191C1F"/>
          <w:sz w:val="24"/>
          <w:szCs w:val="24"/>
        </w:rPr>
        <w:t xml:space="preserve"> разнообразить состав регистра. Благодаря этому обстоятель</w:t>
      </w:r>
      <w:r w:rsidRPr="00AF5BF0">
        <w:rPr>
          <w:rFonts w:ascii="Times" w:eastAsia="Arial Unicode MS" w:hAnsi="Times" w:cs="Times"/>
          <w:color w:val="191C1F"/>
          <w:sz w:val="24"/>
          <w:szCs w:val="24"/>
        </w:rPr>
        <w:t>ству количество доноров</w:t>
      </w:r>
      <w:r w:rsidR="00313DA1" w:rsidRPr="00AF5BF0">
        <w:rPr>
          <w:rFonts w:ascii="Times" w:eastAsia="Arial Unicode MS" w:hAnsi="Times" w:cs="Times"/>
          <w:color w:val="191C1F"/>
          <w:sz w:val="24"/>
          <w:szCs w:val="24"/>
        </w:rPr>
        <w:t xml:space="preserve"> постоянно растет, а регистр входит в топ-10 самых крупных регистров мира.</w:t>
      </w:r>
    </w:p>
    <w:p w14:paraId="43D78D15" w14:textId="1D9E8A13" w:rsidR="00313DA1" w:rsidRPr="00AF5BF0" w:rsidRDefault="007E45B7" w:rsidP="00932C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" w:eastAsia="Arial Unicode MS" w:hAnsi="Times" w:cs="Times"/>
          <w:color w:val="auto"/>
          <w:sz w:val="24"/>
          <w:szCs w:val="24"/>
        </w:rPr>
      </w:pPr>
      <w:r w:rsidRPr="00AF5BF0">
        <w:rPr>
          <w:rFonts w:ascii="Times" w:eastAsia="Arial Unicode MS" w:hAnsi="Times" w:cs="Times"/>
          <w:color w:val="191C1F"/>
          <w:sz w:val="24"/>
          <w:szCs w:val="24"/>
        </w:rPr>
        <w:t>Служба крови в этой</w:t>
      </w:r>
      <w:r w:rsidR="00313DA1" w:rsidRPr="00AF5BF0">
        <w:rPr>
          <w:rFonts w:ascii="Times" w:eastAsia="Arial Unicode MS" w:hAnsi="Times" w:cs="Times"/>
          <w:color w:val="191C1F"/>
          <w:sz w:val="24"/>
          <w:szCs w:val="24"/>
        </w:rPr>
        <w:t xml:space="preserve"> была создана в 1998 году, и в нее входит не только банк крови, но также база доноров гемопоэтических стволовых клеток </w:t>
      </w:r>
      <w:proofErr w:type="spellStart"/>
      <w:r w:rsidR="00313DA1" w:rsidRPr="00E57010">
        <w:rPr>
          <w:rFonts w:ascii="Times" w:eastAsia="Arial Unicode MS" w:hAnsi="Times" w:cs="Times"/>
          <w:color w:val="191C1F"/>
          <w:sz w:val="24"/>
          <w:szCs w:val="24"/>
          <w:lang w:val="en-US"/>
        </w:rPr>
        <w:t>OneMatch</w:t>
      </w:r>
      <w:proofErr w:type="spellEnd"/>
      <w:r w:rsidR="00313DA1" w:rsidRPr="00AF5BF0">
        <w:rPr>
          <w:rFonts w:ascii="Times" w:eastAsia="Arial Unicode MS" w:hAnsi="Times" w:cs="Times"/>
          <w:color w:val="191C1F"/>
          <w:sz w:val="24"/>
          <w:szCs w:val="24"/>
        </w:rPr>
        <w:t>, база доноров пуповинной крови и т. д.</w:t>
      </w:r>
    </w:p>
    <w:p w14:paraId="3F4C4222" w14:textId="77777777" w:rsidR="00313DA1" w:rsidRPr="00AF5BF0" w:rsidRDefault="00313DA1" w:rsidP="00313DA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eastAsia="Arial Unicode MS" w:hAnsi="Times" w:cs="Times"/>
          <w:color w:val="auto"/>
          <w:sz w:val="34"/>
          <w:szCs w:val="34"/>
        </w:rPr>
      </w:pPr>
    </w:p>
    <w:p w14:paraId="743B0D69" w14:textId="747316CB" w:rsidR="001D59AA" w:rsidRPr="00AF5BF0" w:rsidRDefault="001D59AA" w:rsidP="00313DA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eastAsia="Arial Unicode MS" w:hAnsi="Times" w:cs="Times"/>
          <w:color w:val="auto"/>
          <w:sz w:val="24"/>
          <w:szCs w:val="24"/>
        </w:rPr>
      </w:pPr>
      <w:r w:rsidRPr="00AF5BF0">
        <w:rPr>
          <w:rFonts w:ascii="Times" w:eastAsia="Arial Unicode MS" w:hAnsi="Times" w:cs="Times"/>
          <w:b/>
          <w:color w:val="auto"/>
          <w:sz w:val="24"/>
          <w:szCs w:val="24"/>
        </w:rPr>
        <w:t>Ответ:</w:t>
      </w:r>
      <w:r w:rsidRPr="00AF5BF0">
        <w:rPr>
          <w:rFonts w:ascii="Times" w:eastAsia="Arial Unicode MS" w:hAnsi="Times" w:cs="Times"/>
          <w:color w:val="auto"/>
          <w:sz w:val="24"/>
          <w:szCs w:val="24"/>
        </w:rPr>
        <w:t xml:space="preserve"> Канада</w:t>
      </w:r>
      <w:r w:rsidR="009E20E9" w:rsidRPr="00AF5BF0">
        <w:rPr>
          <w:rFonts w:ascii="Times" w:eastAsia="Arial Unicode MS" w:hAnsi="Times" w:cs="Times"/>
          <w:color w:val="auto"/>
          <w:sz w:val="24"/>
          <w:szCs w:val="24"/>
        </w:rPr>
        <w:t xml:space="preserve"> (</w:t>
      </w:r>
      <w:r w:rsidR="009E20E9" w:rsidRPr="00AF5BF0">
        <w:rPr>
          <w:rFonts w:ascii="Times" w:eastAsia="Arial Unicode MS" w:hAnsi="Times" w:cs="Times"/>
          <w:i/>
          <w:color w:val="auto"/>
          <w:sz w:val="24"/>
          <w:szCs w:val="24"/>
        </w:rPr>
        <w:t>на фото представлены канадские знаменитости)</w:t>
      </w:r>
    </w:p>
    <w:p w14:paraId="0CAC953F" w14:textId="77777777" w:rsidR="00956DFB" w:rsidRPr="00AF5BF0" w:rsidRDefault="00956DFB" w:rsidP="00547CA6">
      <w:pPr>
        <w:spacing w:line="240" w:lineRule="auto"/>
        <w:jc w:val="both"/>
        <w:rPr>
          <w:rFonts w:ascii="Times New Roman" w:eastAsia="Arial Unicode MS" w:hAnsi="Times New Roman" w:cs="Times New Roman"/>
          <w:color w:val="393939"/>
          <w:sz w:val="24"/>
          <w:szCs w:val="24"/>
        </w:rPr>
      </w:pPr>
    </w:p>
    <w:p w14:paraId="0CC10ED8" w14:textId="2947F1D8" w:rsidR="00956DFB" w:rsidRPr="002640E5" w:rsidRDefault="00956DFB" w:rsidP="00956D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2</w:t>
      </w:r>
      <w:r w:rsidRPr="00400D1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группа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вопросов</w:t>
      </w:r>
    </w:p>
    <w:p w14:paraId="19C0992D" w14:textId="77777777" w:rsidR="00956DFB" w:rsidRDefault="00956DFB" w:rsidP="00547CA6">
      <w:pPr>
        <w:spacing w:line="240" w:lineRule="auto"/>
        <w:jc w:val="both"/>
        <w:rPr>
          <w:rFonts w:ascii="Times New Roman" w:eastAsia="Arial Unicode MS" w:hAnsi="Times New Roman" w:cs="Times New Roman"/>
          <w:color w:val="393939"/>
          <w:sz w:val="24"/>
          <w:szCs w:val="24"/>
          <w:lang w:val="en-US"/>
        </w:rPr>
      </w:pPr>
    </w:p>
    <w:p w14:paraId="2A15E953" w14:textId="3ECB4D7D" w:rsidR="006934BF" w:rsidRPr="00AF5BF0" w:rsidRDefault="00547CA6" w:rsidP="00956DFB">
      <w:pPr>
        <w:pStyle w:val="a6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AF5BF0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</w:rPr>
        <w:t>О какой стране идет речь?</w:t>
      </w:r>
      <w:r w:rsidRPr="00AF5BF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</w:t>
      </w:r>
    </w:p>
    <w:p w14:paraId="3693E757" w14:textId="77777777" w:rsidR="006B1814" w:rsidRPr="00AF5BF0" w:rsidRDefault="006B1814" w:rsidP="006B18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</w:p>
    <w:p w14:paraId="7EF0FED3" w14:textId="28455833" w:rsidR="006B1814" w:rsidRPr="006B1814" w:rsidRDefault="006B1814" w:rsidP="006B18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Helvetica" w:eastAsia="Arial Unicode MS" w:hAnsi="Helvetica" w:cs="Helvetica"/>
          <w:noProof/>
          <w:color w:val="auto"/>
          <w:sz w:val="24"/>
          <w:szCs w:val="24"/>
          <w:lang w:val="en-US"/>
        </w:rPr>
        <w:drawing>
          <wp:inline distT="0" distB="0" distL="0" distR="0" wp14:anchorId="3201DDD4" wp14:editId="724EA887">
            <wp:extent cx="3878933" cy="2581188"/>
            <wp:effectExtent l="0" t="0" r="7620" b="1016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501" cy="258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9BFA" w14:textId="77777777" w:rsidR="006934BF" w:rsidRDefault="006934BF" w:rsidP="00693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" w:eastAsia="Arial Unicode MS" w:hAnsi="Times" w:cs="Times New Roman"/>
          <w:color w:val="000000" w:themeColor="text1"/>
          <w:sz w:val="24"/>
          <w:szCs w:val="24"/>
          <w:lang w:val="en-US"/>
        </w:rPr>
      </w:pPr>
    </w:p>
    <w:p w14:paraId="0FD540A7" w14:textId="0E451080" w:rsidR="00297626" w:rsidRPr="00AF5BF0" w:rsidRDefault="008A2A3A" w:rsidP="00693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" w:eastAsia="Arial Unicode MS" w:hAnsi="Times" w:cs="Times"/>
          <w:color w:val="000000" w:themeColor="text1"/>
          <w:sz w:val="24"/>
          <w:szCs w:val="24"/>
        </w:rPr>
      </w:pPr>
      <w:hyperlink r:id="rId12" w:history="1">
        <w:r w:rsidR="00297626" w:rsidRPr="00AF5BF0">
          <w:rPr>
            <w:rFonts w:ascii="Times" w:eastAsia="Arial Unicode MS" w:hAnsi="Times" w:cs="Times"/>
            <w:color w:val="000000" w:themeColor="text1"/>
            <w:sz w:val="24"/>
            <w:szCs w:val="24"/>
          </w:rPr>
          <w:t xml:space="preserve">Национальный банк доноров костного мозга </w:t>
        </w:r>
      </w:hyperlink>
      <w:r w:rsidR="00297626" w:rsidRPr="00AF5BF0">
        <w:rPr>
          <w:rFonts w:ascii="Times" w:eastAsia="Arial Unicode MS" w:hAnsi="Times" w:cs="Times New Roman"/>
          <w:color w:val="000000" w:themeColor="text1"/>
          <w:sz w:val="24"/>
          <w:szCs w:val="24"/>
        </w:rPr>
        <w:t xml:space="preserve">в этой стране </w:t>
      </w:r>
      <w:r w:rsidR="00297626" w:rsidRPr="00AF5BF0">
        <w:rPr>
          <w:rFonts w:ascii="Times" w:eastAsia="Arial Unicode MS" w:hAnsi="Times" w:cs="Times"/>
          <w:color w:val="000000" w:themeColor="text1"/>
          <w:sz w:val="24"/>
          <w:szCs w:val="24"/>
        </w:rPr>
        <w:t>был создан в 1991 году</w:t>
      </w:r>
      <w:r w:rsidR="006B1814" w:rsidRPr="00AF5BF0">
        <w:rPr>
          <w:rFonts w:ascii="Times" w:eastAsia="Arial Unicode MS" w:hAnsi="Times" w:cs="Times"/>
          <w:color w:val="000000" w:themeColor="text1"/>
          <w:sz w:val="24"/>
          <w:szCs w:val="24"/>
        </w:rPr>
        <w:t>.</w:t>
      </w:r>
      <w:r w:rsidR="00297626" w:rsidRPr="00AF5BF0">
        <w:rPr>
          <w:rFonts w:ascii="Times" w:eastAsia="Arial Unicode MS" w:hAnsi="Times" w:cs="Times"/>
          <w:color w:val="000000" w:themeColor="text1"/>
          <w:sz w:val="24"/>
          <w:szCs w:val="24"/>
        </w:rPr>
        <w:t xml:space="preserve"> В 1993 году </w:t>
      </w:r>
      <w:r w:rsidR="006B1814" w:rsidRPr="00AF5BF0">
        <w:rPr>
          <w:rFonts w:ascii="Times" w:eastAsia="Arial Unicode MS" w:hAnsi="Times" w:cs="Times"/>
          <w:color w:val="000000" w:themeColor="text1"/>
          <w:sz w:val="24"/>
          <w:szCs w:val="24"/>
        </w:rPr>
        <w:t>в этой</w:t>
      </w:r>
      <w:r w:rsidR="00B81608" w:rsidRPr="00AF5BF0">
        <w:rPr>
          <w:rFonts w:ascii="Times" w:eastAsia="Arial Unicode MS" w:hAnsi="Times" w:cs="Times"/>
          <w:color w:val="000000" w:themeColor="text1"/>
          <w:sz w:val="24"/>
          <w:szCs w:val="24"/>
        </w:rPr>
        <w:t xml:space="preserve"> </w:t>
      </w:r>
      <w:r w:rsidR="006B1814" w:rsidRPr="00AF5BF0">
        <w:rPr>
          <w:rFonts w:ascii="Times" w:eastAsia="Arial Unicode MS" w:hAnsi="Times" w:cs="Times"/>
          <w:color w:val="000000" w:themeColor="text1"/>
          <w:sz w:val="24"/>
          <w:szCs w:val="24"/>
        </w:rPr>
        <w:t xml:space="preserve">стране </w:t>
      </w:r>
      <w:r w:rsidR="00297626" w:rsidRPr="00AF5BF0">
        <w:rPr>
          <w:rFonts w:ascii="Times" w:eastAsia="Arial Unicode MS" w:hAnsi="Times" w:cs="Times"/>
          <w:color w:val="000000" w:themeColor="text1"/>
          <w:sz w:val="24"/>
          <w:szCs w:val="24"/>
        </w:rPr>
        <w:t xml:space="preserve">была проведена первая пересадка от найденного в базе донора, а в 1997 году регистр вошел в систему </w:t>
      </w:r>
      <w:proofErr w:type="gramStart"/>
      <w:r w:rsidR="00297626" w:rsidRPr="006934BF"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  <w:t>BMDW</w:t>
      </w:r>
      <w:r w:rsidR="00297626" w:rsidRPr="00AF5BF0">
        <w:rPr>
          <w:rFonts w:ascii="Times" w:eastAsia="Arial Unicode MS" w:hAnsi="Times" w:cs="Times"/>
          <w:color w:val="000000" w:themeColor="text1"/>
          <w:sz w:val="24"/>
          <w:szCs w:val="24"/>
        </w:rPr>
        <w:t>(</w:t>
      </w:r>
      <w:proofErr w:type="gramEnd"/>
      <w:r w:rsidR="00297626" w:rsidRPr="00AF5BF0">
        <w:rPr>
          <w:rFonts w:ascii="Times" w:eastAsia="Arial Unicode MS" w:hAnsi="Times" w:cs="Times"/>
          <w:color w:val="000000" w:themeColor="text1"/>
          <w:sz w:val="24"/>
          <w:szCs w:val="24"/>
        </w:rPr>
        <w:t xml:space="preserve">Мировой банк доноров костного мозга). Вступить в регистр может любой гражданин этой страны, достигший 18 лет, однако участвовать в пересадке он может лишь с 20 лет. Туда не берут мужчин весом до 45 кг и женщин легче 40 кг, а также лиц, перенесших серьезные операции, страдающих хроническими заболеваниями и употребляющих наркотики. Кроме того, необходимо заручиться письменным согласием всех членов семьи. Доброволец должен предварительно изучить теорию — 72-страничный буклет о донорстве костного мозга есть на </w:t>
      </w:r>
      <w:proofErr w:type="gramStart"/>
      <w:r w:rsidR="00297626" w:rsidRPr="00AF5BF0">
        <w:rPr>
          <w:rFonts w:ascii="Times" w:eastAsia="Arial Unicode MS" w:hAnsi="Times" w:cs="Times"/>
          <w:color w:val="000000" w:themeColor="text1"/>
          <w:sz w:val="24"/>
          <w:szCs w:val="24"/>
        </w:rPr>
        <w:t>сайте  регистра</w:t>
      </w:r>
      <w:proofErr w:type="gramEnd"/>
      <w:r w:rsidR="00297626" w:rsidRPr="00AF5BF0">
        <w:rPr>
          <w:rFonts w:ascii="Times" w:eastAsia="Arial Unicode MS" w:hAnsi="Times" w:cs="Times"/>
          <w:color w:val="000000" w:themeColor="text1"/>
          <w:sz w:val="24"/>
          <w:szCs w:val="24"/>
        </w:rPr>
        <w:t xml:space="preserve"> этой страны. </w:t>
      </w:r>
    </w:p>
    <w:p w14:paraId="59FA6E8D" w14:textId="77777777" w:rsidR="006B1814" w:rsidRPr="00AF5BF0" w:rsidRDefault="006B1814" w:rsidP="00693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eastAsia="Arial Unicode MS" w:hAnsi="Helvetica" w:cs="Helvetica"/>
          <w:color w:val="000000" w:themeColor="text1"/>
          <w:sz w:val="24"/>
          <w:szCs w:val="24"/>
        </w:rPr>
      </w:pPr>
    </w:p>
    <w:p w14:paraId="031DEF95" w14:textId="64AAAD0C" w:rsidR="00297626" w:rsidRPr="00AF5BF0" w:rsidRDefault="00297626" w:rsidP="002976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" w:eastAsia="Arial Unicode MS" w:hAnsi="Times" w:cs="Times"/>
          <w:color w:val="000000" w:themeColor="text1"/>
          <w:sz w:val="24"/>
          <w:szCs w:val="24"/>
        </w:rPr>
      </w:pPr>
      <w:r w:rsidRPr="00AF5BF0">
        <w:rPr>
          <w:rFonts w:ascii="Times" w:eastAsia="Arial Unicode MS" w:hAnsi="Times" w:cs="Times"/>
          <w:color w:val="000000" w:themeColor="text1"/>
          <w:sz w:val="24"/>
          <w:szCs w:val="24"/>
        </w:rPr>
        <w:t>Как и в большинстве других стран, в этой стране запрещено общение донора и реципиента в течение двух лет после трансплантации — из морально-этических соображений. Однако, как указано на сайте регистра данной страны, донору позволяется отправить реципиенту не более двух писем — или бумажных журавликов — в год.</w:t>
      </w:r>
    </w:p>
    <w:p w14:paraId="386E6B45" w14:textId="7F284567" w:rsidR="00547CA6" w:rsidRDefault="006B1814" w:rsidP="00297626">
      <w:pPr>
        <w:spacing w:line="240" w:lineRule="auto"/>
        <w:jc w:val="both"/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</w:pPr>
      <w:r w:rsidRPr="00AF5BF0">
        <w:rPr>
          <w:rFonts w:ascii="Times" w:eastAsia="Arial Unicode MS" w:hAnsi="Times" w:cs="Times"/>
          <w:color w:val="000000" w:themeColor="text1"/>
          <w:sz w:val="24"/>
          <w:szCs w:val="24"/>
        </w:rPr>
        <w:t>На сегодняшний день в</w:t>
      </w:r>
      <w:r w:rsidR="00297626" w:rsidRPr="00AF5BF0">
        <w:rPr>
          <w:rFonts w:ascii="Times" w:eastAsia="Arial Unicode MS" w:hAnsi="Times" w:cs="Times"/>
          <w:color w:val="000000" w:themeColor="text1"/>
          <w:sz w:val="24"/>
          <w:szCs w:val="24"/>
        </w:rPr>
        <w:t xml:space="preserve"> базе данных </w:t>
      </w:r>
      <w:r w:rsidRPr="00AF5BF0">
        <w:rPr>
          <w:rFonts w:ascii="Times" w:eastAsia="Arial Unicode MS" w:hAnsi="Times" w:cs="Times"/>
          <w:color w:val="000000" w:themeColor="text1"/>
          <w:sz w:val="24"/>
          <w:szCs w:val="24"/>
        </w:rPr>
        <w:t xml:space="preserve">этой страны </w:t>
      </w:r>
      <w:r w:rsidR="00297626" w:rsidRPr="00AF5BF0">
        <w:rPr>
          <w:rFonts w:ascii="Times" w:eastAsia="Arial Unicode MS" w:hAnsi="Times" w:cs="Times"/>
          <w:color w:val="000000" w:themeColor="text1"/>
          <w:sz w:val="24"/>
          <w:szCs w:val="24"/>
        </w:rPr>
        <w:t xml:space="preserve">числятся почти 500 тыс. доноров — на 126 млн населения. </w:t>
      </w:r>
      <w:r w:rsidR="00297626" w:rsidRPr="00003541"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  <w:t xml:space="preserve">За 21 </w:t>
      </w:r>
      <w:proofErr w:type="spellStart"/>
      <w:r w:rsidR="00297626" w:rsidRPr="00003541"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  <w:t>год</w:t>
      </w:r>
      <w:proofErr w:type="spellEnd"/>
      <w:r w:rsidR="00297626" w:rsidRPr="00003541"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  <w:t xml:space="preserve"> в </w:t>
      </w:r>
      <w:proofErr w:type="spellStart"/>
      <w:r w:rsidR="00297626" w:rsidRPr="00003541"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  <w:t>стране</w:t>
      </w:r>
      <w:proofErr w:type="spellEnd"/>
      <w:r w:rsidR="00297626" w:rsidRPr="00003541"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97626" w:rsidRPr="00003541"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  <w:t>проведено</w:t>
      </w:r>
      <w:proofErr w:type="spellEnd"/>
      <w:r w:rsidR="00297626" w:rsidRPr="00003541"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97626" w:rsidRPr="00003541"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  <w:t>свыше</w:t>
      </w:r>
      <w:proofErr w:type="spellEnd"/>
      <w:r w:rsidR="00297626" w:rsidRPr="00003541"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  <w:t xml:space="preserve"> 20 </w:t>
      </w:r>
      <w:proofErr w:type="spellStart"/>
      <w:r w:rsidR="00297626" w:rsidRPr="00003541"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  <w:t>тыс</w:t>
      </w:r>
      <w:proofErr w:type="spellEnd"/>
      <w:r w:rsidR="00297626" w:rsidRPr="00003541"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297626" w:rsidRPr="00003541"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  <w:t>пересадок</w:t>
      </w:r>
      <w:proofErr w:type="spellEnd"/>
      <w:r w:rsidR="00297626" w:rsidRPr="00003541"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  <w:t xml:space="preserve">. </w:t>
      </w:r>
    </w:p>
    <w:p w14:paraId="394C3089" w14:textId="3AEEC253" w:rsidR="006B1814" w:rsidRDefault="006B1814" w:rsidP="00297626">
      <w:pPr>
        <w:spacing w:line="240" w:lineRule="auto"/>
        <w:jc w:val="both"/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</w:pPr>
      <w:proofErr w:type="spellStart"/>
      <w:r w:rsidRPr="006B1814">
        <w:rPr>
          <w:rFonts w:ascii="Times" w:eastAsia="Arial Unicode MS" w:hAnsi="Times" w:cs="Times"/>
          <w:b/>
          <w:color w:val="000000" w:themeColor="text1"/>
          <w:sz w:val="24"/>
          <w:szCs w:val="24"/>
          <w:lang w:val="en-US"/>
        </w:rPr>
        <w:t>Ответ</w:t>
      </w:r>
      <w:proofErr w:type="spellEnd"/>
      <w:r w:rsidRPr="006B1814">
        <w:rPr>
          <w:rFonts w:ascii="Times" w:eastAsia="Arial Unicode MS" w:hAnsi="Times" w:cs="Times"/>
          <w:b/>
          <w:color w:val="000000" w:themeColor="text1"/>
          <w:sz w:val="24"/>
          <w:szCs w:val="24"/>
          <w:lang w:val="en-US"/>
        </w:rPr>
        <w:t>:</w:t>
      </w:r>
      <w:r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  <w:t>Япония</w:t>
      </w:r>
      <w:proofErr w:type="spellEnd"/>
    </w:p>
    <w:p w14:paraId="46FB6D10" w14:textId="77777777" w:rsidR="006B1814" w:rsidRDefault="006B1814" w:rsidP="00297626">
      <w:pPr>
        <w:spacing w:line="240" w:lineRule="auto"/>
        <w:jc w:val="both"/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</w:pPr>
    </w:p>
    <w:p w14:paraId="3C3224AF" w14:textId="0A96B161" w:rsidR="006934BF" w:rsidRPr="00AF5BF0" w:rsidRDefault="009D0898" w:rsidP="00956DFB">
      <w:pPr>
        <w:pStyle w:val="a6"/>
        <w:numPr>
          <w:ilvl w:val="0"/>
          <w:numId w:val="41"/>
        </w:numPr>
        <w:spacing w:line="240" w:lineRule="auto"/>
        <w:jc w:val="both"/>
        <w:rPr>
          <w:rFonts w:ascii="Times" w:eastAsia="Arial Unicode MS" w:hAnsi="Times" w:cs="Times"/>
          <w:b/>
          <w:color w:val="000000" w:themeColor="text1"/>
          <w:sz w:val="24"/>
          <w:szCs w:val="24"/>
        </w:rPr>
      </w:pPr>
      <w:r w:rsidRPr="00AF5BF0">
        <w:rPr>
          <w:rFonts w:ascii="Times" w:eastAsia="Arial Unicode MS" w:hAnsi="Times" w:cs="Times"/>
          <w:b/>
          <w:color w:val="000000" w:themeColor="text1"/>
          <w:sz w:val="24"/>
          <w:szCs w:val="24"/>
        </w:rPr>
        <w:t>В какой стране для того, чтобы стать донором к</w:t>
      </w:r>
      <w:r w:rsidR="00B81608" w:rsidRPr="00AF5BF0">
        <w:rPr>
          <w:rFonts w:ascii="Times" w:eastAsia="Arial Unicode MS" w:hAnsi="Times" w:cs="Times"/>
          <w:b/>
          <w:color w:val="000000" w:themeColor="text1"/>
          <w:sz w:val="24"/>
          <w:szCs w:val="24"/>
        </w:rPr>
        <w:t>о</w:t>
      </w:r>
      <w:r w:rsidRPr="00AF5BF0">
        <w:rPr>
          <w:rFonts w:ascii="Times" w:eastAsia="Arial Unicode MS" w:hAnsi="Times" w:cs="Times"/>
          <w:b/>
          <w:color w:val="000000" w:themeColor="text1"/>
          <w:sz w:val="24"/>
          <w:szCs w:val="24"/>
        </w:rPr>
        <w:t>стного мозга необходимо пройти онлайн-экзамен</w:t>
      </w:r>
      <w:r w:rsidR="005D2CFA" w:rsidRPr="00AF5BF0">
        <w:rPr>
          <w:rFonts w:ascii="Times" w:eastAsia="Arial Unicode MS" w:hAnsi="Times" w:cs="Times"/>
          <w:b/>
          <w:color w:val="000000" w:themeColor="text1"/>
          <w:sz w:val="24"/>
          <w:szCs w:val="24"/>
        </w:rPr>
        <w:t xml:space="preserve">? </w:t>
      </w:r>
    </w:p>
    <w:p w14:paraId="18A81771" w14:textId="3FEF9505" w:rsidR="00B81608" w:rsidRPr="00B81608" w:rsidRDefault="00B81608" w:rsidP="00B81608">
      <w:pPr>
        <w:spacing w:line="240" w:lineRule="auto"/>
        <w:ind w:left="360"/>
        <w:jc w:val="both"/>
        <w:rPr>
          <w:rFonts w:ascii="Times" w:eastAsia="Arial Unicode MS" w:hAnsi="Times" w:cs="Times"/>
          <w:color w:val="000000" w:themeColor="text1"/>
          <w:sz w:val="24"/>
          <w:szCs w:val="24"/>
          <w:lang w:val="en-US"/>
        </w:rPr>
      </w:pPr>
      <w:r>
        <w:rPr>
          <w:rFonts w:ascii="Helvetica" w:eastAsia="Arial Unicode MS" w:hAnsi="Helvetica" w:cs="Helvetica"/>
          <w:noProof/>
          <w:color w:val="auto"/>
          <w:sz w:val="24"/>
          <w:szCs w:val="24"/>
          <w:lang w:val="en-US"/>
        </w:rPr>
        <w:lastRenderedPageBreak/>
        <w:drawing>
          <wp:inline distT="0" distB="0" distL="0" distR="0" wp14:anchorId="543CDEFB" wp14:editId="730B74B7">
            <wp:extent cx="3602118" cy="2126000"/>
            <wp:effectExtent l="0" t="0" r="508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54" cy="212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8323A" w14:textId="6111A55E" w:rsidR="005D2CFA" w:rsidRPr="00AF5BF0" w:rsidRDefault="009D0898" w:rsidP="005D2C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" w:eastAsia="Arial Unicode MS" w:hAnsi="Times" w:cs="Times"/>
          <w:color w:val="auto"/>
          <w:sz w:val="24"/>
          <w:szCs w:val="24"/>
        </w:rPr>
      </w:pPr>
      <w:r w:rsidRPr="00AF5BF0">
        <w:rPr>
          <w:rFonts w:ascii="Times" w:eastAsia="Arial Unicode MS" w:hAnsi="Times" w:cs="Times"/>
          <w:b/>
          <w:color w:val="191C1F"/>
          <w:sz w:val="24"/>
          <w:szCs w:val="24"/>
        </w:rPr>
        <w:t>Ответ:</w:t>
      </w:r>
      <w:r w:rsidRPr="00AF5BF0">
        <w:rPr>
          <w:rFonts w:ascii="Times" w:eastAsia="Arial Unicode MS" w:hAnsi="Times" w:cs="Times"/>
          <w:color w:val="191C1F"/>
          <w:sz w:val="24"/>
          <w:szCs w:val="24"/>
        </w:rPr>
        <w:t xml:space="preserve"> Канада. </w:t>
      </w:r>
      <w:r w:rsidR="005D2CFA" w:rsidRPr="00AF5BF0">
        <w:rPr>
          <w:rFonts w:ascii="Times" w:eastAsia="Arial Unicode MS" w:hAnsi="Times" w:cs="Times"/>
          <w:color w:val="191C1F"/>
          <w:sz w:val="24"/>
          <w:szCs w:val="24"/>
        </w:rPr>
        <w:t xml:space="preserve">Стать потенциальным донором в этой стране можно только после специального онлайн-экзамена. Каждый доброволец обязан изучить «Руководство потенциального донора», которое есть на сайте Службы Крови, а затем там же </w:t>
      </w:r>
      <w:hyperlink r:id="rId14" w:history="1">
        <w:r w:rsidR="005D2CFA" w:rsidRPr="00AF5BF0">
          <w:rPr>
            <w:rFonts w:ascii="Times" w:eastAsia="Arial Unicode MS" w:hAnsi="Times" w:cs="Times"/>
            <w:color w:val="880009"/>
            <w:sz w:val="24"/>
            <w:szCs w:val="24"/>
          </w:rPr>
          <w:t>пройти тест из десяти вопросов</w:t>
        </w:r>
      </w:hyperlink>
      <w:r w:rsidR="005D2CFA" w:rsidRPr="00AF5BF0">
        <w:rPr>
          <w:rFonts w:ascii="Times" w:eastAsia="Arial Unicode MS" w:hAnsi="Times" w:cs="Times"/>
          <w:color w:val="191C1F"/>
          <w:sz w:val="24"/>
          <w:szCs w:val="24"/>
        </w:rPr>
        <w:t>.</w:t>
      </w:r>
      <w:r w:rsidR="005D2CFA" w:rsidRPr="005D2CFA">
        <w:rPr>
          <w:rFonts w:ascii="Times" w:eastAsia="Arial Unicode MS" w:hAnsi="Times" w:cs="Times"/>
          <w:color w:val="191C1F"/>
          <w:sz w:val="24"/>
          <w:szCs w:val="24"/>
          <w:lang w:val="en-US"/>
        </w:rPr>
        <w:t> </w:t>
      </w:r>
      <w:r w:rsidR="005D2CFA" w:rsidRPr="00AF5BF0">
        <w:rPr>
          <w:rFonts w:ascii="Times" w:eastAsia="Arial Unicode MS" w:hAnsi="Times" w:cs="Times"/>
          <w:color w:val="auto"/>
          <w:sz w:val="24"/>
          <w:szCs w:val="24"/>
        </w:rPr>
        <w:t xml:space="preserve"> </w:t>
      </w:r>
      <w:r w:rsidR="005D2CFA" w:rsidRPr="00AF5BF0">
        <w:rPr>
          <w:rFonts w:ascii="Times" w:eastAsia="Arial Unicode MS" w:hAnsi="Times" w:cs="Times"/>
          <w:color w:val="191C1F"/>
          <w:sz w:val="24"/>
          <w:szCs w:val="24"/>
        </w:rPr>
        <w:t>Придется поломать голову, чтобы ответить на такие, например, вопросы: «Любой ли человек может стать донором стволовых клеток крови?» или «Донорство крови — то же самое, что донорство стволовых клеток крови?».</w:t>
      </w:r>
    </w:p>
    <w:p w14:paraId="3B73F05C" w14:textId="77777777" w:rsidR="005D2CFA" w:rsidRPr="00AF5BF0" w:rsidRDefault="005D2CFA" w:rsidP="005D2C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" w:eastAsia="Arial Unicode MS" w:hAnsi="Times" w:cs="Times"/>
          <w:color w:val="191C1F"/>
          <w:sz w:val="24"/>
          <w:szCs w:val="24"/>
        </w:rPr>
      </w:pPr>
      <w:r w:rsidRPr="00AF5BF0">
        <w:rPr>
          <w:rFonts w:ascii="Times" w:eastAsia="Arial Unicode MS" w:hAnsi="Times" w:cs="Times"/>
          <w:color w:val="191C1F"/>
          <w:sz w:val="24"/>
          <w:szCs w:val="24"/>
        </w:rPr>
        <w:t xml:space="preserve"> </w:t>
      </w:r>
    </w:p>
    <w:p w14:paraId="7D500ED8" w14:textId="6E058974" w:rsidR="005D2CFA" w:rsidRPr="005D2CFA" w:rsidRDefault="005D2CFA" w:rsidP="005D2C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" w:eastAsia="Arial Unicode MS" w:hAnsi="Times" w:cs="Times"/>
          <w:color w:val="auto"/>
          <w:sz w:val="24"/>
          <w:szCs w:val="24"/>
          <w:lang w:val="en-US"/>
        </w:rPr>
      </w:pPr>
      <w:r w:rsidRPr="00AF5BF0">
        <w:rPr>
          <w:rFonts w:ascii="Times" w:eastAsia="Arial Unicode MS" w:hAnsi="Times" w:cs="Times"/>
          <w:color w:val="191C1F"/>
          <w:sz w:val="24"/>
          <w:szCs w:val="24"/>
        </w:rPr>
        <w:t xml:space="preserve">После успешной сдачи экзамена (или переэкзаменовки), заполнения анкеты и формы информированного согласия добровольцу пришлют по почте набор для типирования. В этой стране, как и в США, и в большинстве европейских стран, берут на анализ уже не пробирки с кровью, а мазок с эпителием внутренней стороны щеки (так называемый </w:t>
      </w:r>
      <w:proofErr w:type="spellStart"/>
      <w:r w:rsidRPr="00AF5BF0">
        <w:rPr>
          <w:rFonts w:ascii="Times" w:eastAsia="Arial Unicode MS" w:hAnsi="Times" w:cs="Times"/>
          <w:color w:val="191C1F"/>
          <w:sz w:val="24"/>
          <w:szCs w:val="24"/>
        </w:rPr>
        <w:t>буккальный</w:t>
      </w:r>
      <w:proofErr w:type="spellEnd"/>
      <w:r w:rsidRPr="00AF5BF0">
        <w:rPr>
          <w:rFonts w:ascii="Times" w:eastAsia="Arial Unicode MS" w:hAnsi="Times" w:cs="Times"/>
          <w:color w:val="191C1F"/>
          <w:sz w:val="24"/>
          <w:szCs w:val="24"/>
        </w:rPr>
        <w:t xml:space="preserve"> эпителий). В коробке, которую получает донор, лежат обычные палочки с ваткой на конце. Донор сам берет у себя образец ДНК, складывает в специальный пакет и отправляет обратно в </w:t>
      </w:r>
      <w:r w:rsidR="009D0898" w:rsidRPr="00AF5BF0">
        <w:rPr>
          <w:rFonts w:ascii="Times" w:eastAsia="Arial Unicode MS" w:hAnsi="Times" w:cs="Times"/>
          <w:color w:val="191C1F"/>
          <w:sz w:val="24"/>
          <w:szCs w:val="24"/>
        </w:rPr>
        <w:t xml:space="preserve">Канадскую </w:t>
      </w:r>
      <w:proofErr w:type="spellStart"/>
      <w:r w:rsidRPr="005D2CFA">
        <w:rPr>
          <w:rFonts w:ascii="Times" w:eastAsia="Arial Unicode MS" w:hAnsi="Times" w:cs="Times"/>
          <w:color w:val="191C1F"/>
          <w:sz w:val="24"/>
          <w:szCs w:val="24"/>
          <w:lang w:val="en-US"/>
        </w:rPr>
        <w:t>Службу</w:t>
      </w:r>
      <w:proofErr w:type="spellEnd"/>
      <w:r w:rsidRPr="005D2CFA">
        <w:rPr>
          <w:rFonts w:ascii="Times" w:eastAsia="Arial Unicode MS" w:hAnsi="Times" w:cs="Times"/>
          <w:color w:val="191C1F"/>
          <w:sz w:val="24"/>
          <w:szCs w:val="24"/>
          <w:lang w:val="en-US"/>
        </w:rPr>
        <w:t xml:space="preserve"> Крови. </w:t>
      </w:r>
    </w:p>
    <w:p w14:paraId="2057C1B5" w14:textId="77777777" w:rsidR="009E20E9" w:rsidRPr="00BE444F" w:rsidRDefault="009E20E9" w:rsidP="00DC1F9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32"/>
        </w:rPr>
      </w:pPr>
    </w:p>
    <w:p w14:paraId="56682C98" w14:textId="77777777" w:rsidR="00E9148B" w:rsidRPr="002640E5" w:rsidRDefault="00F7566A" w:rsidP="00E9148B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2640E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 xml:space="preserve">Станция №2: </w:t>
      </w:r>
      <w:r w:rsidR="00642F08" w:rsidRPr="002640E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Мифы и факты</w:t>
      </w:r>
    </w:p>
    <w:p w14:paraId="5D080292" w14:textId="13E329A7" w:rsidR="00400D1E" w:rsidRDefault="00CA1C66" w:rsidP="00E9148B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640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Задание:</w:t>
      </w:r>
      <w:r w:rsidRPr="002640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определить, что из </w:t>
      </w:r>
      <w:proofErr w:type="gramStart"/>
      <w:r w:rsidRPr="002640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ниже перечисленного</w:t>
      </w:r>
      <w:proofErr w:type="gramEnd"/>
      <w:r w:rsidRPr="002640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является мифом, а что фактом.</w:t>
      </w:r>
    </w:p>
    <w:p w14:paraId="17577960" w14:textId="3BDF568E" w:rsidR="00400D1E" w:rsidRPr="00400D1E" w:rsidRDefault="00400D1E" w:rsidP="00E9148B">
      <w:pPr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400D1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1 группа фактов и мифов:</w:t>
      </w:r>
    </w:p>
    <w:p w14:paraId="3D2C7B9F" w14:textId="176CAF39" w:rsidR="00642F08" w:rsidRPr="002640E5" w:rsidRDefault="00642F08" w:rsidP="006934BF">
      <w:pPr>
        <w:pStyle w:val="a6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5">
        <w:rPr>
          <w:rFonts w:ascii="Times New Roman" w:hAnsi="Times New Roman" w:cs="Times New Roman"/>
          <w:color w:val="000000" w:themeColor="text1"/>
          <w:sz w:val="24"/>
          <w:szCs w:val="24"/>
        </w:rPr>
        <w:t>После регистрации в Федеральном регистре (база доноров) невозможно отказат</w:t>
      </w:r>
      <w:r w:rsidR="003511BA">
        <w:rPr>
          <w:rFonts w:ascii="Times New Roman" w:hAnsi="Times New Roman" w:cs="Times New Roman"/>
          <w:color w:val="000000" w:themeColor="text1"/>
          <w:sz w:val="24"/>
          <w:szCs w:val="24"/>
        </w:rPr>
        <w:t>ься от донорства в дальнейшем</w:t>
      </w:r>
      <w:r w:rsidR="003511BA" w:rsidRPr="003511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(Миф)</w:t>
      </w:r>
    </w:p>
    <w:p w14:paraId="752BA290" w14:textId="3A3BF5DD" w:rsidR="00642F08" w:rsidRPr="002640E5" w:rsidRDefault="00642F08" w:rsidP="006934BF">
      <w:pPr>
        <w:pStyle w:val="a6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5BF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Министерство здравоохранения выделяет квоты на проведение трансплантации, а также незначительное количество квот на родственное донорство. </w:t>
      </w:r>
      <w:r w:rsidR="003511BA" w:rsidRPr="003511BA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en-US"/>
        </w:rPr>
        <w:t>(</w:t>
      </w:r>
      <w:proofErr w:type="spellStart"/>
      <w:r w:rsidR="003511BA" w:rsidRPr="003511BA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en-US"/>
        </w:rPr>
        <w:t>Факт</w:t>
      </w:r>
      <w:proofErr w:type="spellEnd"/>
      <w:r w:rsidR="003511BA" w:rsidRPr="003511BA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en-US"/>
        </w:rPr>
        <w:t>)</w:t>
      </w:r>
    </w:p>
    <w:p w14:paraId="3B97F5BA" w14:textId="10722329" w:rsidR="00400D1E" w:rsidRPr="00400D1E" w:rsidRDefault="00400D1E" w:rsidP="006934BF">
      <w:pPr>
        <w:pStyle w:val="a6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/>
        </w:rPr>
      </w:pPr>
      <w:r w:rsidRPr="002640E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/>
          <w:shd w:val="clear" w:color="auto" w:fill="FFFFFF"/>
        </w:rPr>
        <w:t>Около </w:t>
      </w:r>
      <w:r w:rsidRPr="002640E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/>
          <w:shd w:val="clear" w:color="auto" w:fill="FFFFFF"/>
        </w:rPr>
        <w:t>70% пациентов</w:t>
      </w:r>
      <w:r w:rsidRPr="002640E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/>
          <w:shd w:val="clear" w:color="auto" w:fill="FFFFFF"/>
        </w:rPr>
        <w:t>, нуждающихся в пересадке костного мозга, не имеют подходящего донора в своей семье.</w:t>
      </w:r>
      <w:r w:rsidR="003511BA" w:rsidRPr="00AF5BF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</w:t>
      </w:r>
      <w:r w:rsidR="003511BA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val="en-US"/>
        </w:rPr>
        <w:t>(</w:t>
      </w:r>
      <w:proofErr w:type="spellStart"/>
      <w:r w:rsidR="003511BA" w:rsidRPr="003511BA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en-US"/>
        </w:rPr>
        <w:t>Факт</w:t>
      </w:r>
      <w:proofErr w:type="spellEnd"/>
      <w:r w:rsidR="003511BA" w:rsidRPr="003511BA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en-US"/>
        </w:rPr>
        <w:t>)</w:t>
      </w:r>
    </w:p>
    <w:p w14:paraId="4094B668" w14:textId="3C233AF0" w:rsidR="00960497" w:rsidRPr="002640E5" w:rsidRDefault="00960497" w:rsidP="006934BF">
      <w:pPr>
        <w:pStyle w:val="a6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5BF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Объединенная база данных российского регистра входит в международную поисковую систему доноров гемопоэтических стволовых клеток. </w:t>
      </w:r>
      <w:r w:rsidR="003511BA" w:rsidRPr="003511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(Миф)</w:t>
      </w:r>
    </w:p>
    <w:p w14:paraId="27DC7372" w14:textId="17D358B8" w:rsidR="00960497" w:rsidRPr="00400D1E" w:rsidRDefault="00960497" w:rsidP="006934BF">
      <w:pPr>
        <w:pStyle w:val="a6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5BF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С момента забора крови на </w:t>
      </w:r>
      <w:hyperlink r:id="rId15" w:history="1">
        <w:r w:rsidRPr="002640E5">
          <w:rPr>
            <w:rFonts w:ascii="Times New Roman" w:eastAsia="Arial Unicode MS" w:hAnsi="Times New Roman" w:cs="Times New Roman"/>
            <w:color w:val="000000" w:themeColor="text1"/>
            <w:sz w:val="24"/>
            <w:szCs w:val="24"/>
            <w:u w:val="single" w:color="537990"/>
            <w:lang w:val="en-US"/>
          </w:rPr>
          <w:t>HLA</w:t>
        </w:r>
        <w:r w:rsidRPr="00AF5BF0">
          <w:rPr>
            <w:rFonts w:ascii="Times New Roman" w:eastAsia="Arial Unicode MS" w:hAnsi="Times New Roman" w:cs="Times New Roman"/>
            <w:color w:val="000000" w:themeColor="text1"/>
            <w:sz w:val="24"/>
            <w:szCs w:val="24"/>
            <w:u w:val="single" w:color="537990"/>
          </w:rPr>
          <w:t>-типирование</w:t>
        </w:r>
      </w:hyperlink>
      <w:r w:rsidRPr="00AF5BF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до момента донорства гемопоэтических стволовых клеток может пройти несколько лет.</w:t>
      </w:r>
      <w:r w:rsidR="003511BA" w:rsidRPr="00AF5BF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</w:t>
      </w:r>
      <w:r w:rsidR="003511BA" w:rsidRPr="003511BA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en-US"/>
        </w:rPr>
        <w:t>(</w:t>
      </w:r>
      <w:proofErr w:type="spellStart"/>
      <w:r w:rsidR="003511BA" w:rsidRPr="003511BA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en-US"/>
        </w:rPr>
        <w:t>Факт</w:t>
      </w:r>
      <w:proofErr w:type="spellEnd"/>
      <w:r w:rsidR="003511BA" w:rsidRPr="003511BA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en-US"/>
        </w:rPr>
        <w:t>)</w:t>
      </w:r>
    </w:p>
    <w:p w14:paraId="1113BB88" w14:textId="77777777" w:rsidR="00400D1E" w:rsidRPr="00400D1E" w:rsidRDefault="00400D1E" w:rsidP="006934BF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jc w:val="both"/>
        <w:rPr>
          <w:rFonts w:ascii="Times New Roman" w:eastAsia="Arial Unicode MS" w:hAnsi="Times New Roman" w:cs="Times New Roman"/>
          <w:i/>
          <w:color w:val="000000" w:themeColor="text1"/>
          <w:sz w:val="24"/>
          <w:szCs w:val="24"/>
          <w:lang w:val="en-US"/>
        </w:rPr>
      </w:pPr>
    </w:p>
    <w:p w14:paraId="3D0E13B1" w14:textId="03C89162" w:rsidR="00400D1E" w:rsidRPr="00400D1E" w:rsidRDefault="00400D1E" w:rsidP="006934BF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400D1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2 группа фактов и мифов:</w:t>
      </w:r>
    </w:p>
    <w:p w14:paraId="3EA61133" w14:textId="009EB1FE" w:rsidR="005E752D" w:rsidRPr="002640E5" w:rsidRDefault="00400D1E" w:rsidP="006934BF">
      <w:pPr>
        <w:pStyle w:val="a6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/>
        </w:rPr>
      </w:pPr>
      <w:r w:rsidRPr="00AF5BF0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</w:rPr>
        <w:t>Стволовые клетки граждан Российской Федерации</w:t>
      </w:r>
      <w:r w:rsidR="003511BA" w:rsidRPr="00AF5BF0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</w:rPr>
        <w:t xml:space="preserve"> отправляют за границу. </w:t>
      </w:r>
      <w:r w:rsidR="003511BA" w:rsidRPr="003511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(Миф)</w:t>
      </w:r>
    </w:p>
    <w:p w14:paraId="32CD43AE" w14:textId="15901277" w:rsidR="005E752D" w:rsidRPr="00400D1E" w:rsidRDefault="005E752D" w:rsidP="006934BF">
      <w:pPr>
        <w:pStyle w:val="a6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/>
        </w:rPr>
      </w:pPr>
      <w:r w:rsidRPr="00AF5BF0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</w:rPr>
        <w:t>Если донору не позвонили из регистра в течение года, значит вероятность того, что он станет донором костного мозга мала.</w:t>
      </w:r>
      <w:r w:rsidR="003511BA" w:rsidRPr="00AF5BF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</w:t>
      </w:r>
      <w:r w:rsidR="003511BA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val="en-US"/>
        </w:rPr>
        <w:t>(</w:t>
      </w:r>
      <w:r w:rsidR="003511BA" w:rsidRPr="003511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Миф)</w:t>
      </w:r>
    </w:p>
    <w:p w14:paraId="7A1AB22E" w14:textId="70A38CC5" w:rsidR="00400D1E" w:rsidRPr="00400D1E" w:rsidRDefault="00400D1E" w:rsidP="006934BF">
      <w:pPr>
        <w:pStyle w:val="a6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5BF0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Способность к регенерации гемопоэтических стволовых клеток настолько высока, что при необходимости донором можно становиться несколько раз в жизни без последствий для здоровья.</w:t>
      </w:r>
      <w:r w:rsidR="003511BA" w:rsidRPr="00AF5BF0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511BA" w:rsidRPr="003511BA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en-US"/>
        </w:rPr>
        <w:t>(</w:t>
      </w:r>
      <w:proofErr w:type="spellStart"/>
      <w:r w:rsidR="003511BA" w:rsidRPr="003511BA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en-US"/>
        </w:rPr>
        <w:t>Факт</w:t>
      </w:r>
      <w:proofErr w:type="spellEnd"/>
      <w:r w:rsidR="003511BA" w:rsidRPr="003511BA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en-US"/>
        </w:rPr>
        <w:t>)</w:t>
      </w:r>
    </w:p>
    <w:p w14:paraId="75782A14" w14:textId="6A8A469F" w:rsidR="00C968B7" w:rsidRPr="00400D1E" w:rsidRDefault="00C968B7" w:rsidP="006934BF">
      <w:pPr>
        <w:pStyle w:val="a6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/>
        </w:rPr>
      </w:pPr>
      <w:r w:rsidRPr="00AF5BF0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</w:rPr>
        <w:t xml:space="preserve">1 место в структуре злокачественных новообразований у детей занимают </w:t>
      </w:r>
      <w:proofErr w:type="spellStart"/>
      <w:r w:rsidRPr="00AF5BF0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</w:rPr>
        <w:t>гемобластозы</w:t>
      </w:r>
      <w:proofErr w:type="spellEnd"/>
      <w:r w:rsidRPr="00AF5BF0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3511BA" w:rsidRPr="003511BA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en-US"/>
        </w:rPr>
        <w:t>(</w:t>
      </w:r>
      <w:proofErr w:type="spellStart"/>
      <w:r w:rsidR="003511BA" w:rsidRPr="003511BA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en-US"/>
        </w:rPr>
        <w:t>Факт</w:t>
      </w:r>
      <w:proofErr w:type="spellEnd"/>
      <w:r w:rsidR="003511BA" w:rsidRPr="003511BA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en-US"/>
        </w:rPr>
        <w:t>)</w:t>
      </w:r>
    </w:p>
    <w:p w14:paraId="6014AAA3" w14:textId="6240B3A3" w:rsidR="00400D1E" w:rsidRPr="002640E5" w:rsidRDefault="00400D1E" w:rsidP="006934BF">
      <w:pPr>
        <w:pStyle w:val="a6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/>
        </w:rPr>
        <w:lastRenderedPageBreak/>
        <w:t>Трансплантация КМ и ГСК эффективный метод лечения онкологических заболеваний крови, которые невозможно вылечить иными способами, а также тяжелых наследственных заболеваний и состояний особенно у детей.</w:t>
      </w:r>
      <w:r w:rsidR="003511B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/>
        </w:rPr>
        <w:t xml:space="preserve"> </w:t>
      </w:r>
      <w:r w:rsidR="003511BA" w:rsidRPr="003511BA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en-US"/>
        </w:rPr>
        <w:t>(</w:t>
      </w:r>
      <w:proofErr w:type="spellStart"/>
      <w:r w:rsidR="003511BA" w:rsidRPr="003511BA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en-US"/>
        </w:rPr>
        <w:t>Факт</w:t>
      </w:r>
      <w:proofErr w:type="spellEnd"/>
      <w:r w:rsidR="003511BA" w:rsidRPr="003511BA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en-US"/>
        </w:rPr>
        <w:t>)</w:t>
      </w:r>
    </w:p>
    <w:p w14:paraId="04A4B4B3" w14:textId="77777777" w:rsidR="005E752D" w:rsidRPr="002640E5" w:rsidRDefault="005E752D" w:rsidP="005E752D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775639" w14:textId="77777777" w:rsidR="002E49D2" w:rsidRPr="002640E5" w:rsidRDefault="002E49D2" w:rsidP="00F7566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86B1BB" w14:textId="5164222F" w:rsidR="0057565C" w:rsidRPr="00B81608" w:rsidRDefault="00702D3D" w:rsidP="00B81608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2640E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 xml:space="preserve">Станция №3: </w:t>
      </w:r>
      <w:r w:rsidR="00E76EE2" w:rsidRPr="002640E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 xml:space="preserve">Медицинские </w:t>
      </w:r>
      <w:r w:rsidR="00A826F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основы</w:t>
      </w:r>
      <w:r w:rsidR="00B81608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 xml:space="preserve"> донорства костного мозга</w:t>
      </w:r>
      <w:r w:rsidRPr="002640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</w:p>
    <w:p w14:paraId="7C9D6AF1" w14:textId="6CC76E3C" w:rsidR="00547CA6" w:rsidRPr="002640E5" w:rsidRDefault="00547CA6" w:rsidP="00E76E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0D1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1 группа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вопросов</w:t>
      </w:r>
    </w:p>
    <w:p w14:paraId="785F73B7" w14:textId="481F9ACE" w:rsidR="006934BF" w:rsidRPr="00956DFB" w:rsidRDefault="00E76EE2" w:rsidP="006934BF">
      <w:pPr>
        <w:pStyle w:val="a6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5">
        <w:rPr>
          <w:rFonts w:ascii="Times New Roman" w:hAnsi="Times New Roman" w:cs="Times New Roman"/>
          <w:color w:val="000000" w:themeColor="text1"/>
          <w:sz w:val="24"/>
          <w:szCs w:val="24"/>
        </w:rPr>
        <w:t>Выберите костный мозг.</w:t>
      </w:r>
    </w:p>
    <w:p w14:paraId="00E72F7E" w14:textId="77777777" w:rsidR="006934BF" w:rsidRPr="006934BF" w:rsidRDefault="006934BF" w:rsidP="006934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23D5E6" w14:textId="563E9751" w:rsidR="00E9148B" w:rsidRDefault="00E9148B" w:rsidP="00E9148B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BC03CDC" wp14:editId="5EA75DA8">
            <wp:extent cx="6248400" cy="16372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50" cy="163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73FDE" w14:textId="77777777" w:rsidR="00377983" w:rsidRDefault="00377983" w:rsidP="00E9148B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1A016B" w14:textId="7FB50A35" w:rsidR="00377983" w:rsidRDefault="00377983" w:rsidP="00E9148B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79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Ответ: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 рисунок</w:t>
      </w:r>
    </w:p>
    <w:p w14:paraId="7DB0C959" w14:textId="77777777" w:rsidR="00E57010" w:rsidRPr="002640E5" w:rsidRDefault="00E57010" w:rsidP="00E9148B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0387B9" w14:textId="5ED42F99" w:rsidR="005E752D" w:rsidRPr="002640E5" w:rsidRDefault="005E752D" w:rsidP="00956DFB">
      <w:pPr>
        <w:pStyle w:val="a6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5">
        <w:rPr>
          <w:rFonts w:ascii="Times New Roman" w:hAnsi="Times New Roman" w:cs="Times New Roman"/>
          <w:color w:val="000000" w:themeColor="text1"/>
          <w:sz w:val="24"/>
          <w:szCs w:val="24"/>
        </w:rPr>
        <w:t>Кто может стать донором костного мозга?</w:t>
      </w:r>
    </w:p>
    <w:p w14:paraId="4A7AA9E2" w14:textId="3CA437BD" w:rsidR="005E752D" w:rsidRPr="002640E5" w:rsidRDefault="00C968B7" w:rsidP="00C968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11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Ответ:</w:t>
      </w:r>
      <w:r w:rsidRPr="002640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Донором может стать человек в возрасте от 18 до 45 лет, не имеющий противопоказаний к донации.</w:t>
      </w:r>
    </w:p>
    <w:p w14:paraId="0D45FC69" w14:textId="6FE7D0EC" w:rsidR="00E9148B" w:rsidRPr="006B1814" w:rsidRDefault="0089060D" w:rsidP="006B1814">
      <w:pPr>
        <w:pStyle w:val="a6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5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E76EE2" w:rsidRPr="002640E5">
        <w:rPr>
          <w:rFonts w:ascii="Times New Roman" w:hAnsi="Times New Roman" w:cs="Times New Roman"/>
          <w:color w:val="000000" w:themeColor="text1"/>
          <w:sz w:val="24"/>
          <w:szCs w:val="24"/>
        </w:rPr>
        <w:t>ак долго восстанавливаются гемопоэтические стволовые клетки</w:t>
      </w:r>
      <w:r w:rsidR="00E9148B" w:rsidRPr="002640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после </w:t>
      </w:r>
      <w:r w:rsidR="006B18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процедуры </w:t>
      </w:r>
      <w:r w:rsidR="00364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забора </w:t>
      </w:r>
      <w:r w:rsidR="006B1814">
        <w:rPr>
          <w:rFonts w:ascii="Times New Roman" w:hAnsi="Times New Roman" w:cs="Times New Roman"/>
          <w:color w:val="000000" w:themeColor="text1"/>
          <w:sz w:val="24"/>
          <w:szCs w:val="24"/>
        </w:rPr>
        <w:t>ГСК</w:t>
      </w:r>
      <w:r w:rsidR="00E9148B" w:rsidRPr="006B1814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498CE1F1" w14:textId="5F679160" w:rsidR="00E9148B" w:rsidRDefault="002640E5" w:rsidP="00264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11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proofErr w:type="gramStart"/>
      <w:r w:rsidRPr="003511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Ответ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 7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-10 дней</w:t>
      </w:r>
    </w:p>
    <w:p w14:paraId="668B6065" w14:textId="3B16BFF3" w:rsidR="00303FA2" w:rsidRPr="00303FA2" w:rsidRDefault="004657B8" w:rsidP="00303FA2">
      <w:pPr>
        <w:pStyle w:val="a6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 каком противопоказании к донорству</w:t>
      </w:r>
      <w:r w:rsidR="00303FA2" w:rsidRPr="00303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костного мозга идет речь?</w:t>
      </w:r>
    </w:p>
    <w:p w14:paraId="0BFDF0FD" w14:textId="73A96FF8" w:rsidR="00303FA2" w:rsidRPr="00956DFB" w:rsidRDefault="00956DFB" w:rsidP="00956D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303FA2">
        <w:rPr>
          <w:noProof/>
          <w:lang w:val="en-US"/>
        </w:rPr>
        <w:drawing>
          <wp:inline distT="0" distB="0" distL="0" distR="0" wp14:anchorId="7952E093" wp14:editId="14C4C861">
            <wp:extent cx="761911" cy="1348514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08" cy="134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FA2">
        <w:rPr>
          <w:noProof/>
          <w:lang w:val="en-US"/>
        </w:rPr>
        <w:drawing>
          <wp:inline distT="0" distB="0" distL="0" distR="0" wp14:anchorId="41DD5BE4" wp14:editId="7DA167B8">
            <wp:extent cx="1259357" cy="1259357"/>
            <wp:effectExtent l="0" t="0" r="0" b="1079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62" cy="126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FA2">
        <w:rPr>
          <w:noProof/>
          <w:lang w:val="en-US"/>
        </w:rPr>
        <w:drawing>
          <wp:inline distT="0" distB="0" distL="0" distR="0" wp14:anchorId="002D53E5" wp14:editId="2A5DCFC5">
            <wp:extent cx="219656" cy="1757249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0" cy="176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FA2">
        <w:rPr>
          <w:noProof/>
          <w:lang w:val="en-US"/>
        </w:rPr>
        <w:drawing>
          <wp:inline distT="0" distB="0" distL="0" distR="0" wp14:anchorId="6814E4EE" wp14:editId="49981FCF">
            <wp:extent cx="247069" cy="1976544"/>
            <wp:effectExtent l="0" t="0" r="698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2" cy="198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FA2">
        <w:rPr>
          <w:noProof/>
          <w:lang w:val="en-US"/>
        </w:rPr>
        <w:drawing>
          <wp:inline distT="0" distB="0" distL="0" distR="0" wp14:anchorId="090BD38B" wp14:editId="36450F15">
            <wp:extent cx="1497258" cy="1429881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327" cy="143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31808" w14:textId="77777777" w:rsidR="006934BF" w:rsidRDefault="006934BF" w:rsidP="00303FA2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8DCF89" w14:textId="775F926F" w:rsidR="006934BF" w:rsidRPr="00303FA2" w:rsidRDefault="006934BF" w:rsidP="00303FA2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34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Ответ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Гепатит</w:t>
      </w:r>
    </w:p>
    <w:p w14:paraId="39DCE889" w14:textId="77777777" w:rsidR="00547CA6" w:rsidRDefault="00547CA6" w:rsidP="00264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D1A99B" w14:textId="2ECA5ED7" w:rsidR="00547CA6" w:rsidRPr="002640E5" w:rsidRDefault="00547CA6" w:rsidP="00264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2</w:t>
      </w:r>
      <w:r w:rsidRPr="00400D1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группа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вопросов</w:t>
      </w:r>
    </w:p>
    <w:p w14:paraId="4DC4D03D" w14:textId="50F10656" w:rsidR="00E9148B" w:rsidRPr="00956DFB" w:rsidRDefault="00E9148B" w:rsidP="00400D1E">
      <w:pPr>
        <w:pStyle w:val="a6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DF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Соотнесите представленные ниже пункты процедуры забора стволовых клеток с видами забора стволовых клеток у донора.</w:t>
      </w:r>
    </w:p>
    <w:p w14:paraId="3CC4A614" w14:textId="77777777" w:rsidR="00E9148B" w:rsidRPr="002640E5" w:rsidRDefault="00E9148B" w:rsidP="00E9148B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242AB3" w14:textId="77777777" w:rsidR="00E9148B" w:rsidRPr="002640E5" w:rsidRDefault="00E9148B" w:rsidP="00E9148B">
      <w:pPr>
        <w:pStyle w:val="a6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5">
        <w:rPr>
          <w:rFonts w:ascii="Times New Roman" w:hAnsi="Times New Roman" w:cs="Times New Roman"/>
          <w:color w:val="000000" w:themeColor="text1"/>
          <w:sz w:val="24"/>
          <w:szCs w:val="24"/>
        </w:rPr>
        <w:t>Забор стволовых клеток из венозной крови.</w:t>
      </w:r>
    </w:p>
    <w:p w14:paraId="7910B821" w14:textId="77777777" w:rsidR="003511BA" w:rsidRDefault="00E9148B" w:rsidP="003511BA">
      <w:pPr>
        <w:pStyle w:val="a6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5">
        <w:rPr>
          <w:rFonts w:ascii="Times New Roman" w:hAnsi="Times New Roman" w:cs="Times New Roman"/>
          <w:color w:val="000000" w:themeColor="text1"/>
          <w:sz w:val="24"/>
          <w:szCs w:val="24"/>
        </w:rPr>
        <w:t>Забор стволовых клеток из плоской (губчатой) кости.</w:t>
      </w:r>
    </w:p>
    <w:p w14:paraId="310D7825" w14:textId="77777777" w:rsidR="003511BA" w:rsidRDefault="003511BA" w:rsidP="003511BA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CC83BD" w14:textId="45997A60" w:rsidR="003511BA" w:rsidRPr="003511BA" w:rsidRDefault="003511BA" w:rsidP="003511BA">
      <w:pPr>
        <w:pStyle w:val="a6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11BA">
        <w:rPr>
          <w:rFonts w:ascii="Times New Roman" w:hAnsi="Times New Roman" w:cs="Times New Roman"/>
          <w:color w:val="000000" w:themeColor="text1"/>
          <w:sz w:val="24"/>
          <w:szCs w:val="24"/>
        </w:rPr>
        <w:t>Забор крови из вены, после предварительной лекарственной стимуляции</w:t>
      </w:r>
      <w:r w:rsidR="006934BF">
        <w:rPr>
          <w:rFonts w:ascii="Times New Roman" w:hAnsi="Times New Roman" w:cs="Times New Roman"/>
          <w:color w:val="000000" w:themeColor="text1"/>
          <w:sz w:val="24"/>
          <w:szCs w:val="24"/>
        </w:rPr>
        <w:t>(мобилизации) донора ГСК/СПК в течение 4-5 суток</w:t>
      </w:r>
    </w:p>
    <w:p w14:paraId="360FD618" w14:textId="77777777" w:rsidR="003511BA" w:rsidRDefault="003511BA" w:rsidP="003511BA">
      <w:pPr>
        <w:pStyle w:val="a6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11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Время проведения процедуры: 2-3 часа </w:t>
      </w:r>
    </w:p>
    <w:p w14:paraId="0673B0D7" w14:textId="189523AC" w:rsidR="003511BA" w:rsidRPr="003511BA" w:rsidRDefault="003511BA" w:rsidP="003511BA">
      <w:pPr>
        <w:pStyle w:val="a6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11BA">
        <w:rPr>
          <w:rFonts w:ascii="Times New Roman" w:hAnsi="Times New Roman" w:cs="Times New Roman"/>
          <w:color w:val="000000" w:themeColor="text1"/>
          <w:sz w:val="24"/>
          <w:szCs w:val="24"/>
        </w:rPr>
        <w:t>Время проведения процедуры: 5-6 часов</w:t>
      </w:r>
    </w:p>
    <w:p w14:paraId="2C354F91" w14:textId="252CE273" w:rsidR="003511BA" w:rsidRPr="003511BA" w:rsidRDefault="003511BA" w:rsidP="003511BA">
      <w:pPr>
        <w:pStyle w:val="a6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11BA">
        <w:rPr>
          <w:rFonts w:ascii="Times New Roman" w:hAnsi="Times New Roman" w:cs="Times New Roman"/>
          <w:color w:val="000000" w:themeColor="text1"/>
          <w:sz w:val="24"/>
          <w:szCs w:val="24"/>
        </w:rPr>
        <w:t>Без наркоза</w:t>
      </w:r>
    </w:p>
    <w:p w14:paraId="5BB3D298" w14:textId="714FCBDE" w:rsidR="003511BA" w:rsidRPr="003511BA" w:rsidRDefault="003511BA" w:rsidP="003511BA">
      <w:pPr>
        <w:pStyle w:val="a6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11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Содержание процедуры: кровь донора в период забора из вены проходит через специальный аппарат (клеточный </w:t>
      </w:r>
      <w:proofErr w:type="spellStart"/>
      <w:r w:rsidRPr="003511BA">
        <w:rPr>
          <w:rFonts w:ascii="Times New Roman" w:hAnsi="Times New Roman" w:cs="Times New Roman"/>
          <w:color w:val="000000" w:themeColor="text1"/>
          <w:sz w:val="24"/>
          <w:szCs w:val="24"/>
        </w:rPr>
        <w:t>фракционатор</w:t>
      </w:r>
      <w:proofErr w:type="spellEnd"/>
      <w:r w:rsidRPr="003511BA">
        <w:rPr>
          <w:rFonts w:ascii="Times New Roman" w:hAnsi="Times New Roman" w:cs="Times New Roman"/>
          <w:color w:val="000000" w:themeColor="text1"/>
          <w:sz w:val="24"/>
          <w:szCs w:val="24"/>
        </w:rPr>
        <w:t>), отделяющий необходимое количество стволовых клеток</w:t>
      </w:r>
    </w:p>
    <w:p w14:paraId="4243E69A" w14:textId="473E1394" w:rsidR="003511BA" w:rsidRPr="003511BA" w:rsidRDefault="003511BA" w:rsidP="003511BA">
      <w:pPr>
        <w:pStyle w:val="a6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11BA">
        <w:rPr>
          <w:rFonts w:ascii="Times New Roman" w:hAnsi="Times New Roman" w:cs="Times New Roman"/>
          <w:color w:val="000000" w:themeColor="text1"/>
          <w:sz w:val="24"/>
          <w:szCs w:val="24"/>
        </w:rPr>
        <w:t>Условие: круглосуточный стационар</w:t>
      </w:r>
    </w:p>
    <w:p w14:paraId="3381F1C1" w14:textId="52662525" w:rsidR="003511BA" w:rsidRPr="003511BA" w:rsidRDefault="003511BA" w:rsidP="003511BA">
      <w:pPr>
        <w:pStyle w:val="a6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11BA">
        <w:rPr>
          <w:rFonts w:ascii="Times New Roman" w:hAnsi="Times New Roman" w:cs="Times New Roman"/>
          <w:color w:val="000000" w:themeColor="text1"/>
          <w:sz w:val="24"/>
          <w:szCs w:val="24"/>
        </w:rPr>
        <w:t>Под наркозом</w:t>
      </w:r>
    </w:p>
    <w:p w14:paraId="7C442D72" w14:textId="30A47AF3" w:rsidR="003511BA" w:rsidRPr="003511BA" w:rsidRDefault="003511BA" w:rsidP="003511BA">
      <w:pPr>
        <w:pStyle w:val="a6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11BA">
        <w:rPr>
          <w:rFonts w:ascii="Times New Roman" w:hAnsi="Times New Roman" w:cs="Times New Roman"/>
          <w:color w:val="000000" w:themeColor="text1"/>
          <w:sz w:val="24"/>
          <w:szCs w:val="24"/>
        </w:rPr>
        <w:t>Забор крови из клеток плоской (губчатой) кости</w:t>
      </w:r>
    </w:p>
    <w:p w14:paraId="5833B2FB" w14:textId="6100A892" w:rsidR="003511BA" w:rsidRPr="003511BA" w:rsidRDefault="003511BA" w:rsidP="003511BA">
      <w:pPr>
        <w:pStyle w:val="a6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11BA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процедуры: методом пункции плоских (губчатых костей осуществляется забор стволовых клеток</w:t>
      </w:r>
    </w:p>
    <w:p w14:paraId="6B8B12B1" w14:textId="383774DE" w:rsidR="003511BA" w:rsidRPr="00547CA6" w:rsidRDefault="003511BA" w:rsidP="00547CA6">
      <w:pPr>
        <w:pStyle w:val="a6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11BA">
        <w:rPr>
          <w:rFonts w:ascii="Times New Roman" w:hAnsi="Times New Roman" w:cs="Times New Roman"/>
          <w:color w:val="000000" w:themeColor="text1"/>
          <w:sz w:val="24"/>
          <w:szCs w:val="24"/>
        </w:rPr>
        <w:t>Условие: амбулаторно, дневной стационар</w:t>
      </w:r>
    </w:p>
    <w:p w14:paraId="5158FD8C" w14:textId="77777777" w:rsidR="003511BA" w:rsidRDefault="003511BA" w:rsidP="00E9148B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03B767" w14:textId="21A46CC9" w:rsidR="003511BA" w:rsidRDefault="006934BF" w:rsidP="00E9148B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34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Ответ: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Представлен на рисунке</w:t>
      </w:r>
    </w:p>
    <w:p w14:paraId="4F9FD890" w14:textId="77777777" w:rsidR="003511BA" w:rsidRPr="002640E5" w:rsidRDefault="003511BA" w:rsidP="00E9148B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52F548" w14:textId="34C233D9" w:rsidR="00E9148B" w:rsidRPr="002640E5" w:rsidRDefault="00E9148B" w:rsidP="00E9148B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300E0B2" wp14:editId="4BB8EC75">
            <wp:extent cx="5993073" cy="2412287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248" cy="24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F7E8E" w14:textId="77777777" w:rsidR="0057565C" w:rsidRPr="002640E5" w:rsidRDefault="0057565C" w:rsidP="00702D3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B6D405" w14:textId="7F207630" w:rsidR="0057565C" w:rsidRPr="00377983" w:rsidRDefault="00C968B7" w:rsidP="00400D1E">
      <w:pPr>
        <w:pStyle w:val="a6"/>
        <w:numPr>
          <w:ilvl w:val="0"/>
          <w:numId w:val="3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0E5">
        <w:rPr>
          <w:rFonts w:ascii="Times New Roman" w:hAnsi="Times New Roman" w:cs="Times New Roman"/>
          <w:color w:val="000000" w:themeColor="text1"/>
          <w:sz w:val="24"/>
          <w:szCs w:val="24"/>
        </w:rPr>
        <w:t>Что такое</w:t>
      </w:r>
      <w:r w:rsidRPr="002640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объединенная база данных (Федеральный регистр)?</w:t>
      </w:r>
    </w:p>
    <w:p w14:paraId="57005484" w14:textId="77777777" w:rsidR="00377983" w:rsidRPr="002640E5" w:rsidRDefault="00377983" w:rsidP="00377983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025292" w14:textId="10EC1A15" w:rsidR="00400D1E" w:rsidRDefault="002640E5" w:rsidP="00400D1E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79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Ответ:</w:t>
      </w:r>
      <w:r w:rsidRPr="002640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База данных, в которой хранится информация о людях, которые приняли решение стать донором КМ и ГСК, прошли процедуру </w:t>
      </w:r>
      <w:r w:rsidRPr="002640E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HLA</w:t>
      </w:r>
      <w:r w:rsidRPr="00AF5BF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2640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типирования и ожидают возможности помочь </w:t>
      </w:r>
      <w:r w:rsidR="00400D1E">
        <w:rPr>
          <w:rFonts w:ascii="Times New Roman" w:hAnsi="Times New Roman" w:cs="Times New Roman"/>
          <w:color w:val="000000" w:themeColor="text1"/>
          <w:sz w:val="24"/>
          <w:szCs w:val="24"/>
        </w:rPr>
        <w:t>своему генетическому «близнецу».</w:t>
      </w:r>
    </w:p>
    <w:p w14:paraId="3BEE2EA4" w14:textId="77777777" w:rsidR="006934BF" w:rsidRDefault="006934BF" w:rsidP="00400D1E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F88F51" w14:textId="17160DED" w:rsidR="006934BF" w:rsidRDefault="006934BF" w:rsidP="006934BF">
      <w:pPr>
        <w:pStyle w:val="a6"/>
        <w:numPr>
          <w:ilvl w:val="0"/>
          <w:numId w:val="3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Какова особенность забора стволовых клеток из венозной крови?</w:t>
      </w:r>
    </w:p>
    <w:p w14:paraId="3B801854" w14:textId="77777777" w:rsidR="006934BF" w:rsidRDefault="006934BF" w:rsidP="006934BF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68DA61" w14:textId="77777777" w:rsidR="006934BF" w:rsidRDefault="006934BF" w:rsidP="006934BF">
      <w:pPr>
        <w:pStyle w:val="a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34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Ответ: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Донору перед забором ГСК из венозной крови проводят предварительную лекарственную стимуляцию: подкожное введение препарата, способствующего выходу ГСК из КМ в периферическое русло.</w:t>
      </w:r>
    </w:p>
    <w:p w14:paraId="253C52F8" w14:textId="0FAD3453" w:rsidR="00400D1E" w:rsidRPr="009E20E9" w:rsidRDefault="00303FA2" w:rsidP="009E20E9">
      <w:pPr>
        <w:pStyle w:val="a6"/>
        <w:numPr>
          <w:ilvl w:val="0"/>
          <w:numId w:val="3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20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каком </w:t>
      </w:r>
      <w:r w:rsidR="004657B8" w:rsidRPr="009E20E9">
        <w:rPr>
          <w:rFonts w:ascii="Times New Roman" w:hAnsi="Times New Roman" w:cs="Times New Roman"/>
          <w:color w:val="000000" w:themeColor="text1"/>
          <w:sz w:val="24"/>
          <w:szCs w:val="24"/>
        </w:rPr>
        <w:t>противопоказании к донорству</w:t>
      </w:r>
      <w:r w:rsidR="00003541" w:rsidRPr="009E20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</w:t>
      </w:r>
      <w:r w:rsidRPr="009E20E9">
        <w:rPr>
          <w:rFonts w:ascii="Times New Roman" w:hAnsi="Times New Roman" w:cs="Times New Roman"/>
          <w:color w:val="000000" w:themeColor="text1"/>
          <w:sz w:val="24"/>
          <w:szCs w:val="24"/>
        </w:rPr>
        <w:t>стного мозга идет речь?</w:t>
      </w:r>
    </w:p>
    <w:p w14:paraId="61AEF300" w14:textId="77777777" w:rsidR="009E20E9" w:rsidRDefault="009E20E9" w:rsidP="009E20E9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78F59C" w14:textId="77777777" w:rsidR="009E20E9" w:rsidRPr="009E20E9" w:rsidRDefault="009E20E9" w:rsidP="009E20E9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F093C3" w14:textId="01E92B12" w:rsidR="0057565C" w:rsidRPr="002640E5" w:rsidRDefault="00956DFB" w:rsidP="00702D3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</w:t>
      </w:r>
      <w:r w:rsidR="00003541">
        <w:rPr>
          <w:rFonts w:ascii="Helvetica" w:eastAsia="Arial Unicode MS" w:hAnsi="Helvetica" w:cs="Helvetica"/>
          <w:noProof/>
          <w:color w:val="auto"/>
          <w:sz w:val="24"/>
          <w:szCs w:val="24"/>
          <w:lang w:val="en-US"/>
        </w:rPr>
        <w:drawing>
          <wp:inline distT="0" distB="0" distL="0" distR="0" wp14:anchorId="152E60AD" wp14:editId="7C1CAAE7">
            <wp:extent cx="750491" cy="1200785"/>
            <wp:effectExtent l="0" t="0" r="1206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91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541">
        <w:rPr>
          <w:rFonts w:ascii="Helvetica" w:eastAsia="Arial Unicode MS" w:hAnsi="Helvetica" w:cs="Helvetica"/>
          <w:noProof/>
          <w:color w:val="auto"/>
          <w:sz w:val="24"/>
          <w:szCs w:val="24"/>
          <w:lang w:val="en-US"/>
        </w:rPr>
        <w:drawing>
          <wp:inline distT="0" distB="0" distL="0" distR="0" wp14:anchorId="090EFB68" wp14:editId="28D62FC0">
            <wp:extent cx="146050" cy="116840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541">
        <w:rPr>
          <w:rFonts w:ascii="Helvetica" w:eastAsia="Arial Unicode MS" w:hAnsi="Helvetica" w:cs="Helvetica"/>
          <w:noProof/>
          <w:color w:val="auto"/>
          <w:sz w:val="24"/>
          <w:szCs w:val="24"/>
          <w:lang w:val="en-US"/>
        </w:rPr>
        <w:drawing>
          <wp:inline distT="0" distB="0" distL="0" distR="0" wp14:anchorId="53183845" wp14:editId="2D83D95F">
            <wp:extent cx="143669" cy="1149350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7" cy="115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541">
        <w:rPr>
          <w:rFonts w:ascii="Helvetica" w:eastAsia="Arial Unicode MS" w:hAnsi="Helvetica" w:cs="Helvetica"/>
          <w:noProof/>
          <w:color w:val="auto"/>
          <w:sz w:val="24"/>
          <w:szCs w:val="24"/>
          <w:lang w:val="en-US"/>
        </w:rPr>
        <w:drawing>
          <wp:inline distT="0" distB="0" distL="0" distR="0" wp14:anchorId="7F46BEF1" wp14:editId="1CD268B5">
            <wp:extent cx="143669" cy="114935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9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541">
        <w:rPr>
          <w:rFonts w:ascii="Helvetica" w:eastAsia="Arial Unicode MS" w:hAnsi="Helvetica" w:cs="Helvetica"/>
          <w:noProof/>
          <w:color w:val="auto"/>
          <w:sz w:val="24"/>
          <w:szCs w:val="24"/>
          <w:lang w:val="en-US"/>
        </w:rPr>
        <w:drawing>
          <wp:inline distT="0" distB="0" distL="0" distR="0" wp14:anchorId="44C9C79D" wp14:editId="6E4FADEA">
            <wp:extent cx="1010920" cy="1010920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541">
        <w:rPr>
          <w:rFonts w:ascii="Helvetica" w:eastAsia="Arial Unicode MS" w:hAnsi="Helvetica" w:cs="Helvetica"/>
          <w:noProof/>
          <w:color w:val="auto"/>
          <w:sz w:val="24"/>
          <w:szCs w:val="24"/>
          <w:lang w:val="en-US"/>
        </w:rPr>
        <w:drawing>
          <wp:inline distT="0" distB="0" distL="0" distR="0" wp14:anchorId="76FB09F3" wp14:editId="098F9987">
            <wp:extent cx="191135" cy="1529080"/>
            <wp:effectExtent l="0" t="0" r="1206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541">
        <w:rPr>
          <w:rFonts w:ascii="Helvetica" w:eastAsia="Arial Unicode MS" w:hAnsi="Helvetica" w:cs="Helvetica"/>
          <w:noProof/>
          <w:color w:val="auto"/>
          <w:sz w:val="24"/>
          <w:szCs w:val="24"/>
          <w:lang w:val="en-US"/>
        </w:rPr>
        <w:drawing>
          <wp:inline distT="0" distB="0" distL="0" distR="0" wp14:anchorId="12A8267F" wp14:editId="0C01AAE3">
            <wp:extent cx="844550" cy="1011437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767" cy="101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541">
        <w:rPr>
          <w:rFonts w:ascii="Helvetica" w:eastAsia="Arial Unicode MS" w:hAnsi="Helvetica" w:cs="Helvetica"/>
          <w:noProof/>
          <w:color w:val="auto"/>
          <w:sz w:val="24"/>
          <w:szCs w:val="24"/>
          <w:lang w:val="en-US"/>
        </w:rPr>
        <w:drawing>
          <wp:inline distT="0" distB="0" distL="0" distR="0" wp14:anchorId="1E5EED9A" wp14:editId="1F6AF122">
            <wp:extent cx="143669" cy="1149350"/>
            <wp:effectExtent l="0" t="0" r="889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9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541">
        <w:rPr>
          <w:rFonts w:ascii="Helvetica" w:eastAsia="Arial Unicode MS" w:hAnsi="Helvetica" w:cs="Helvetica"/>
          <w:noProof/>
          <w:color w:val="auto"/>
          <w:sz w:val="24"/>
          <w:szCs w:val="24"/>
          <w:lang w:val="en-US"/>
        </w:rPr>
        <w:drawing>
          <wp:inline distT="0" distB="0" distL="0" distR="0" wp14:anchorId="52A07EEC" wp14:editId="178DD541">
            <wp:extent cx="1010920" cy="1010920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198C7" w14:textId="77777777" w:rsidR="0057565C" w:rsidRPr="002640E5" w:rsidRDefault="0057565C" w:rsidP="00702D3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063752" w14:textId="77777777" w:rsidR="00912621" w:rsidRPr="002640E5" w:rsidRDefault="00912621" w:rsidP="00702D3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851243" w14:textId="69260C0E" w:rsidR="00912621" w:rsidRPr="002640E5" w:rsidRDefault="00956DFB" w:rsidP="00702D3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  <w:r w:rsidR="006934BF" w:rsidRPr="006934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Ответ:</w:t>
      </w:r>
      <w:r w:rsidR="006934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Малярия</w:t>
      </w:r>
    </w:p>
    <w:p w14:paraId="682EC45C" w14:textId="77777777" w:rsidR="0057565C" w:rsidRDefault="0057565C" w:rsidP="00702D3D"/>
    <w:p w14:paraId="3971505C" w14:textId="77777777" w:rsidR="00702D3D" w:rsidRDefault="00702D3D" w:rsidP="00F7566A">
      <w:pPr>
        <w:spacing w:after="0" w:line="240" w:lineRule="auto"/>
      </w:pPr>
    </w:p>
    <w:p w14:paraId="4B24A0FA" w14:textId="77777777" w:rsidR="00702D3D" w:rsidRDefault="00702D3D" w:rsidP="00F7566A">
      <w:pPr>
        <w:spacing w:after="0" w:line="240" w:lineRule="auto"/>
      </w:pPr>
    </w:p>
    <w:p w14:paraId="3715389F" w14:textId="51801CA1" w:rsidR="00DA10CB" w:rsidRDefault="00DA10CB" w:rsidP="00AD15DE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5ADAA5FD" w14:textId="611BA352" w:rsidR="00AD15DE" w:rsidRPr="00AD15DE" w:rsidRDefault="00AD15DE" w:rsidP="00EE3D52">
      <w:pPr>
        <w:rPr>
          <w:rFonts w:ascii="Times New Roman" w:hAnsi="Times New Roman" w:cs="Times New Roman"/>
          <w:sz w:val="24"/>
          <w:szCs w:val="24"/>
        </w:rPr>
      </w:pPr>
      <w:r w:rsidRPr="00AD15DE">
        <w:rPr>
          <w:rFonts w:ascii="Times New Roman" w:hAnsi="Times New Roman" w:cs="Times New Roman"/>
          <w:sz w:val="24"/>
          <w:szCs w:val="24"/>
        </w:rPr>
        <w:t>.</w:t>
      </w:r>
    </w:p>
    <w:p w14:paraId="111ECA8E" w14:textId="44FD311D" w:rsidR="00AD15DE" w:rsidRDefault="00AD15DE" w:rsidP="00EE3D52">
      <w:pPr>
        <w:rPr>
          <w:rFonts w:ascii="Times New Roman" w:hAnsi="Times New Roman" w:cs="Times New Roman"/>
          <w:sz w:val="24"/>
          <w:szCs w:val="24"/>
        </w:rPr>
      </w:pPr>
    </w:p>
    <w:p w14:paraId="262067A4" w14:textId="77777777" w:rsidR="00EE3D52" w:rsidRDefault="00EE3D52" w:rsidP="00EE3D52">
      <w:pPr>
        <w:rPr>
          <w:rFonts w:ascii="Times New Roman" w:hAnsi="Times New Roman" w:cs="Times New Roman"/>
          <w:sz w:val="24"/>
          <w:szCs w:val="24"/>
        </w:rPr>
      </w:pPr>
    </w:p>
    <w:p w14:paraId="4434CFCD" w14:textId="77777777" w:rsidR="00EE3D52" w:rsidRDefault="00EE3D52" w:rsidP="00EE3D52">
      <w:pPr>
        <w:rPr>
          <w:rFonts w:ascii="Times New Roman" w:hAnsi="Times New Roman" w:cs="Times New Roman"/>
          <w:sz w:val="24"/>
          <w:szCs w:val="24"/>
        </w:rPr>
      </w:pPr>
    </w:p>
    <w:p w14:paraId="34BEBB92" w14:textId="4B11EB7D" w:rsidR="008E0838" w:rsidRPr="008E0838" w:rsidRDefault="008E0838" w:rsidP="008E08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uto"/>
        <w:ind w:left="491"/>
        <w:rPr>
          <w:rFonts w:ascii="Times New Roman" w:hAnsi="Times New Roman" w:cs="Times New Roman"/>
          <w:sz w:val="24"/>
          <w:szCs w:val="20"/>
          <w:shd w:val="clear" w:color="auto" w:fill="FFFFFF"/>
        </w:rPr>
      </w:pPr>
    </w:p>
    <w:sectPr w:rsidR="008E0838" w:rsidRPr="008E0838" w:rsidSect="00956DFB">
      <w:pgSz w:w="11900" w:h="16840"/>
      <w:pgMar w:top="720" w:right="720" w:bottom="720" w:left="993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501A9E" w14:textId="77777777" w:rsidR="008A2A3A" w:rsidRDefault="008A2A3A">
      <w:pPr>
        <w:spacing w:after="0" w:line="240" w:lineRule="auto"/>
      </w:pPr>
      <w:r>
        <w:separator/>
      </w:r>
    </w:p>
  </w:endnote>
  <w:endnote w:type="continuationSeparator" w:id="0">
    <w:p w14:paraId="7E62E813" w14:textId="77777777" w:rsidR="008A2A3A" w:rsidRDefault="008A2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horndale AMT">
    <w:altName w:val="Times New Roman"/>
    <w:charset w:val="00"/>
    <w:family w:val="roman"/>
    <w:pitch w:val="variable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173BA3" w14:textId="77777777" w:rsidR="008A2A3A" w:rsidRDefault="008A2A3A">
      <w:pPr>
        <w:spacing w:after="0" w:line="240" w:lineRule="auto"/>
      </w:pPr>
      <w:r>
        <w:separator/>
      </w:r>
    </w:p>
  </w:footnote>
  <w:footnote w:type="continuationSeparator" w:id="0">
    <w:p w14:paraId="6E187274" w14:textId="77777777" w:rsidR="008A2A3A" w:rsidRDefault="008A2A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5246"/>
    <w:multiLevelType w:val="hybridMultilevel"/>
    <w:tmpl w:val="03A4E4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B67956"/>
    <w:multiLevelType w:val="hybridMultilevel"/>
    <w:tmpl w:val="5E148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F5EA9"/>
    <w:multiLevelType w:val="hybridMultilevel"/>
    <w:tmpl w:val="CD06E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1175B"/>
    <w:multiLevelType w:val="hybridMultilevel"/>
    <w:tmpl w:val="7B4CA73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296E47"/>
    <w:multiLevelType w:val="hybridMultilevel"/>
    <w:tmpl w:val="B6100E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552AE"/>
    <w:multiLevelType w:val="hybridMultilevel"/>
    <w:tmpl w:val="68F85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305AF"/>
    <w:multiLevelType w:val="hybridMultilevel"/>
    <w:tmpl w:val="8C6A3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E0DFF"/>
    <w:multiLevelType w:val="hybridMultilevel"/>
    <w:tmpl w:val="1F3802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B22E57"/>
    <w:multiLevelType w:val="hybridMultilevel"/>
    <w:tmpl w:val="4EC07F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B4068C"/>
    <w:multiLevelType w:val="hybridMultilevel"/>
    <w:tmpl w:val="C9427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C58FF"/>
    <w:multiLevelType w:val="hybridMultilevel"/>
    <w:tmpl w:val="419A1D16"/>
    <w:numStyleLink w:val="a"/>
  </w:abstractNum>
  <w:abstractNum w:abstractNumId="11" w15:restartNumberingAfterBreak="0">
    <w:nsid w:val="1DF90EBE"/>
    <w:multiLevelType w:val="hybridMultilevel"/>
    <w:tmpl w:val="9E4AE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F10C99"/>
    <w:multiLevelType w:val="hybridMultilevel"/>
    <w:tmpl w:val="E42AC42A"/>
    <w:lvl w:ilvl="0" w:tplc="336E4B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2C3EB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06F9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4A7C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86BE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0C428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F6A2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AE52F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B6BB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371839"/>
    <w:multiLevelType w:val="hybridMultilevel"/>
    <w:tmpl w:val="AA0E82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E1357"/>
    <w:multiLevelType w:val="hybridMultilevel"/>
    <w:tmpl w:val="364A40B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F4B0348"/>
    <w:multiLevelType w:val="multilevel"/>
    <w:tmpl w:val="FB7EAB2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1055AD3"/>
    <w:multiLevelType w:val="hybridMultilevel"/>
    <w:tmpl w:val="60CE5270"/>
    <w:lvl w:ilvl="0" w:tplc="A732D086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6" w:hanging="360"/>
      </w:pPr>
    </w:lvl>
    <w:lvl w:ilvl="2" w:tplc="0419001B" w:tentative="1">
      <w:start w:val="1"/>
      <w:numFmt w:val="lowerRoman"/>
      <w:lvlText w:val="%3."/>
      <w:lvlJc w:val="right"/>
      <w:pPr>
        <w:ind w:left="2616" w:hanging="180"/>
      </w:pPr>
    </w:lvl>
    <w:lvl w:ilvl="3" w:tplc="0419000F" w:tentative="1">
      <w:start w:val="1"/>
      <w:numFmt w:val="decimal"/>
      <w:lvlText w:val="%4."/>
      <w:lvlJc w:val="left"/>
      <w:pPr>
        <w:ind w:left="3336" w:hanging="360"/>
      </w:pPr>
    </w:lvl>
    <w:lvl w:ilvl="4" w:tplc="04190019" w:tentative="1">
      <w:start w:val="1"/>
      <w:numFmt w:val="lowerLetter"/>
      <w:lvlText w:val="%5."/>
      <w:lvlJc w:val="left"/>
      <w:pPr>
        <w:ind w:left="4056" w:hanging="360"/>
      </w:pPr>
    </w:lvl>
    <w:lvl w:ilvl="5" w:tplc="0419001B" w:tentative="1">
      <w:start w:val="1"/>
      <w:numFmt w:val="lowerRoman"/>
      <w:lvlText w:val="%6."/>
      <w:lvlJc w:val="right"/>
      <w:pPr>
        <w:ind w:left="4776" w:hanging="180"/>
      </w:pPr>
    </w:lvl>
    <w:lvl w:ilvl="6" w:tplc="0419000F" w:tentative="1">
      <w:start w:val="1"/>
      <w:numFmt w:val="decimal"/>
      <w:lvlText w:val="%7."/>
      <w:lvlJc w:val="left"/>
      <w:pPr>
        <w:ind w:left="5496" w:hanging="360"/>
      </w:pPr>
    </w:lvl>
    <w:lvl w:ilvl="7" w:tplc="04190019" w:tentative="1">
      <w:start w:val="1"/>
      <w:numFmt w:val="lowerLetter"/>
      <w:lvlText w:val="%8."/>
      <w:lvlJc w:val="left"/>
      <w:pPr>
        <w:ind w:left="6216" w:hanging="360"/>
      </w:pPr>
    </w:lvl>
    <w:lvl w:ilvl="8" w:tplc="0419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7" w15:restartNumberingAfterBreak="0">
    <w:nsid w:val="318A3C22"/>
    <w:multiLevelType w:val="hybridMultilevel"/>
    <w:tmpl w:val="4A1A4A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99749F"/>
    <w:multiLevelType w:val="hybridMultilevel"/>
    <w:tmpl w:val="006EB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1134B2"/>
    <w:multiLevelType w:val="hybridMultilevel"/>
    <w:tmpl w:val="8640E6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B63DC4"/>
    <w:multiLevelType w:val="hybridMultilevel"/>
    <w:tmpl w:val="848C75B8"/>
    <w:lvl w:ilvl="0" w:tplc="738C498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035D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D4FD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16DE3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5EDB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5C19B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243A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EC029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B48A6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776564"/>
    <w:multiLevelType w:val="hybridMultilevel"/>
    <w:tmpl w:val="4EC07F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F75C32"/>
    <w:multiLevelType w:val="hybridMultilevel"/>
    <w:tmpl w:val="86A607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1504C3"/>
    <w:multiLevelType w:val="hybridMultilevel"/>
    <w:tmpl w:val="5E148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0D6AC9"/>
    <w:multiLevelType w:val="hybridMultilevel"/>
    <w:tmpl w:val="376EE1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050ACF"/>
    <w:multiLevelType w:val="hybridMultilevel"/>
    <w:tmpl w:val="55B22256"/>
    <w:lvl w:ilvl="0" w:tplc="5E683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282CF0"/>
    <w:multiLevelType w:val="hybridMultilevel"/>
    <w:tmpl w:val="0B725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7864A5"/>
    <w:multiLevelType w:val="hybridMultilevel"/>
    <w:tmpl w:val="5E148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E4F71"/>
    <w:multiLevelType w:val="hybridMultilevel"/>
    <w:tmpl w:val="AE847F9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E9D77FD"/>
    <w:multiLevelType w:val="hybridMultilevel"/>
    <w:tmpl w:val="F15AC0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2D3374"/>
    <w:multiLevelType w:val="hybridMultilevel"/>
    <w:tmpl w:val="419A1D16"/>
    <w:styleLink w:val="a"/>
    <w:lvl w:ilvl="0" w:tplc="5E22C3DE">
      <w:start w:val="1"/>
      <w:numFmt w:val="decimal"/>
      <w:lvlText w:val="%1)"/>
      <w:lvlJc w:val="left"/>
      <w:pPr>
        <w:ind w:left="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BCC546">
      <w:start w:val="1"/>
      <w:numFmt w:val="decimal"/>
      <w:lvlText w:val="%2)"/>
      <w:lvlJc w:val="left"/>
      <w:pPr>
        <w:ind w:left="1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7AE2A6">
      <w:start w:val="1"/>
      <w:numFmt w:val="decimal"/>
      <w:lvlText w:val="%3)"/>
      <w:lvlJc w:val="left"/>
      <w:pPr>
        <w:ind w:left="2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EAE42A4">
      <w:start w:val="1"/>
      <w:numFmt w:val="decimal"/>
      <w:lvlText w:val="%4)"/>
      <w:lvlJc w:val="left"/>
      <w:pPr>
        <w:ind w:left="3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EAFDC6">
      <w:start w:val="1"/>
      <w:numFmt w:val="decimal"/>
      <w:lvlText w:val="%5)"/>
      <w:lvlJc w:val="left"/>
      <w:pPr>
        <w:ind w:left="4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7AE172">
      <w:start w:val="1"/>
      <w:numFmt w:val="decimal"/>
      <w:lvlText w:val="%6)"/>
      <w:lvlJc w:val="left"/>
      <w:pPr>
        <w:ind w:left="5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E4E3B6">
      <w:start w:val="1"/>
      <w:numFmt w:val="decimal"/>
      <w:lvlText w:val="%7)"/>
      <w:lvlJc w:val="left"/>
      <w:pPr>
        <w:ind w:left="6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25C3278">
      <w:start w:val="1"/>
      <w:numFmt w:val="decimal"/>
      <w:lvlText w:val="%8)"/>
      <w:lvlJc w:val="left"/>
      <w:pPr>
        <w:ind w:left="7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FC8B10">
      <w:start w:val="1"/>
      <w:numFmt w:val="decimal"/>
      <w:lvlText w:val="%9)"/>
      <w:lvlJc w:val="left"/>
      <w:pPr>
        <w:ind w:left="8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63E351B9"/>
    <w:multiLevelType w:val="hybridMultilevel"/>
    <w:tmpl w:val="299CA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53270"/>
    <w:multiLevelType w:val="hybridMultilevel"/>
    <w:tmpl w:val="526083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72602A"/>
    <w:multiLevelType w:val="hybridMultilevel"/>
    <w:tmpl w:val="AAF64CE0"/>
    <w:lvl w:ilvl="0" w:tplc="FB9292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F01592"/>
    <w:multiLevelType w:val="multilevel"/>
    <w:tmpl w:val="5C08F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1BA33F0"/>
    <w:multiLevelType w:val="hybridMultilevel"/>
    <w:tmpl w:val="5820314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97E2D25"/>
    <w:multiLevelType w:val="hybridMultilevel"/>
    <w:tmpl w:val="5CDE19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491498"/>
    <w:multiLevelType w:val="hybridMultilevel"/>
    <w:tmpl w:val="0E484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A63026"/>
    <w:multiLevelType w:val="hybridMultilevel"/>
    <w:tmpl w:val="299CA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D07506"/>
    <w:multiLevelType w:val="multilevel"/>
    <w:tmpl w:val="6EB829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0" w15:restartNumberingAfterBreak="0">
    <w:nsid w:val="7DFB5DCD"/>
    <w:multiLevelType w:val="hybridMultilevel"/>
    <w:tmpl w:val="82208D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7C1098"/>
    <w:multiLevelType w:val="hybridMultilevel"/>
    <w:tmpl w:val="419EB22A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0"/>
  </w:num>
  <w:num w:numId="3">
    <w:abstractNumId w:val="2"/>
  </w:num>
  <w:num w:numId="4">
    <w:abstractNumId w:val="29"/>
  </w:num>
  <w:num w:numId="5">
    <w:abstractNumId w:val="39"/>
  </w:num>
  <w:num w:numId="6">
    <w:abstractNumId w:val="16"/>
  </w:num>
  <w:num w:numId="7">
    <w:abstractNumId w:val="33"/>
  </w:num>
  <w:num w:numId="8">
    <w:abstractNumId w:val="25"/>
  </w:num>
  <w:num w:numId="9">
    <w:abstractNumId w:val="11"/>
  </w:num>
  <w:num w:numId="10">
    <w:abstractNumId w:val="6"/>
  </w:num>
  <w:num w:numId="11">
    <w:abstractNumId w:val="37"/>
  </w:num>
  <w:num w:numId="12">
    <w:abstractNumId w:val="13"/>
  </w:num>
  <w:num w:numId="13">
    <w:abstractNumId w:val="24"/>
  </w:num>
  <w:num w:numId="14">
    <w:abstractNumId w:val="36"/>
  </w:num>
  <w:num w:numId="15">
    <w:abstractNumId w:val="18"/>
  </w:num>
  <w:num w:numId="16">
    <w:abstractNumId w:val="26"/>
  </w:num>
  <w:num w:numId="17">
    <w:abstractNumId w:val="34"/>
  </w:num>
  <w:num w:numId="18">
    <w:abstractNumId w:val="4"/>
  </w:num>
  <w:num w:numId="19">
    <w:abstractNumId w:val="12"/>
  </w:num>
  <w:num w:numId="20">
    <w:abstractNumId w:val="20"/>
  </w:num>
  <w:num w:numId="21">
    <w:abstractNumId w:val="15"/>
  </w:num>
  <w:num w:numId="22">
    <w:abstractNumId w:val="5"/>
  </w:num>
  <w:num w:numId="23">
    <w:abstractNumId w:val="40"/>
  </w:num>
  <w:num w:numId="24">
    <w:abstractNumId w:val="14"/>
  </w:num>
  <w:num w:numId="25">
    <w:abstractNumId w:val="3"/>
  </w:num>
  <w:num w:numId="26">
    <w:abstractNumId w:val="28"/>
  </w:num>
  <w:num w:numId="27">
    <w:abstractNumId w:val="41"/>
  </w:num>
  <w:num w:numId="28">
    <w:abstractNumId w:val="35"/>
  </w:num>
  <w:num w:numId="29">
    <w:abstractNumId w:val="0"/>
  </w:num>
  <w:num w:numId="30">
    <w:abstractNumId w:val="9"/>
  </w:num>
  <w:num w:numId="31">
    <w:abstractNumId w:val="31"/>
  </w:num>
  <w:num w:numId="32">
    <w:abstractNumId w:val="21"/>
  </w:num>
  <w:num w:numId="33">
    <w:abstractNumId w:val="7"/>
  </w:num>
  <w:num w:numId="34">
    <w:abstractNumId w:val="38"/>
  </w:num>
  <w:num w:numId="35">
    <w:abstractNumId w:val="8"/>
  </w:num>
  <w:num w:numId="36">
    <w:abstractNumId w:val="19"/>
  </w:num>
  <w:num w:numId="37">
    <w:abstractNumId w:val="22"/>
  </w:num>
  <w:num w:numId="38">
    <w:abstractNumId w:val="17"/>
  </w:num>
  <w:num w:numId="39">
    <w:abstractNumId w:val="32"/>
  </w:num>
  <w:num w:numId="40">
    <w:abstractNumId w:val="27"/>
  </w:num>
  <w:num w:numId="41">
    <w:abstractNumId w:val="23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BAE"/>
    <w:rsid w:val="00003541"/>
    <w:rsid w:val="0006465C"/>
    <w:rsid w:val="00094E2E"/>
    <w:rsid w:val="00096B51"/>
    <w:rsid w:val="000B0E6A"/>
    <w:rsid w:val="00155160"/>
    <w:rsid w:val="00174AC1"/>
    <w:rsid w:val="001754FA"/>
    <w:rsid w:val="001920EE"/>
    <w:rsid w:val="0019285E"/>
    <w:rsid w:val="001D59AA"/>
    <w:rsid w:val="00232767"/>
    <w:rsid w:val="00232B9F"/>
    <w:rsid w:val="002640E5"/>
    <w:rsid w:val="00271F50"/>
    <w:rsid w:val="00297626"/>
    <w:rsid w:val="002A2CF3"/>
    <w:rsid w:val="002A5103"/>
    <w:rsid w:val="002E49D2"/>
    <w:rsid w:val="00303FA2"/>
    <w:rsid w:val="003075E5"/>
    <w:rsid w:val="00313DA1"/>
    <w:rsid w:val="00323E56"/>
    <w:rsid w:val="00335110"/>
    <w:rsid w:val="003379A7"/>
    <w:rsid w:val="003511BA"/>
    <w:rsid w:val="00354126"/>
    <w:rsid w:val="0036403F"/>
    <w:rsid w:val="00377902"/>
    <w:rsid w:val="00377983"/>
    <w:rsid w:val="0038541E"/>
    <w:rsid w:val="003871B3"/>
    <w:rsid w:val="003A3136"/>
    <w:rsid w:val="003B5A71"/>
    <w:rsid w:val="003B6FA9"/>
    <w:rsid w:val="003D26EF"/>
    <w:rsid w:val="00400D1E"/>
    <w:rsid w:val="00402574"/>
    <w:rsid w:val="00427BD3"/>
    <w:rsid w:val="00442FAF"/>
    <w:rsid w:val="004657B8"/>
    <w:rsid w:val="0047051A"/>
    <w:rsid w:val="00472975"/>
    <w:rsid w:val="004B6E81"/>
    <w:rsid w:val="004F7D85"/>
    <w:rsid w:val="00547CA6"/>
    <w:rsid w:val="0057565C"/>
    <w:rsid w:val="00587DCA"/>
    <w:rsid w:val="00591599"/>
    <w:rsid w:val="00594BF7"/>
    <w:rsid w:val="005C0D20"/>
    <w:rsid w:val="005D0E80"/>
    <w:rsid w:val="005D2CFA"/>
    <w:rsid w:val="005D5395"/>
    <w:rsid w:val="005E752D"/>
    <w:rsid w:val="00607111"/>
    <w:rsid w:val="0062029D"/>
    <w:rsid w:val="0062793B"/>
    <w:rsid w:val="00641FFC"/>
    <w:rsid w:val="00642F08"/>
    <w:rsid w:val="006452B7"/>
    <w:rsid w:val="00682A66"/>
    <w:rsid w:val="006934BF"/>
    <w:rsid w:val="006A10CB"/>
    <w:rsid w:val="006B1814"/>
    <w:rsid w:val="006C2D99"/>
    <w:rsid w:val="006F2276"/>
    <w:rsid w:val="00702D3D"/>
    <w:rsid w:val="007A027A"/>
    <w:rsid w:val="007D323D"/>
    <w:rsid w:val="007E45B7"/>
    <w:rsid w:val="008137BE"/>
    <w:rsid w:val="00827740"/>
    <w:rsid w:val="00827EE7"/>
    <w:rsid w:val="0083051C"/>
    <w:rsid w:val="008442CA"/>
    <w:rsid w:val="00852F81"/>
    <w:rsid w:val="00875B98"/>
    <w:rsid w:val="008776DE"/>
    <w:rsid w:val="0088507A"/>
    <w:rsid w:val="0089060D"/>
    <w:rsid w:val="008929C6"/>
    <w:rsid w:val="00895A2B"/>
    <w:rsid w:val="008A2A3A"/>
    <w:rsid w:val="008E0838"/>
    <w:rsid w:val="008E4C9A"/>
    <w:rsid w:val="008E7268"/>
    <w:rsid w:val="00912621"/>
    <w:rsid w:val="00931CA8"/>
    <w:rsid w:val="00932C5B"/>
    <w:rsid w:val="00956BDC"/>
    <w:rsid w:val="00956DFB"/>
    <w:rsid w:val="00960497"/>
    <w:rsid w:val="0096233C"/>
    <w:rsid w:val="0099164F"/>
    <w:rsid w:val="009C7AA8"/>
    <w:rsid w:val="009D0898"/>
    <w:rsid w:val="009D2F9E"/>
    <w:rsid w:val="009E20E9"/>
    <w:rsid w:val="00A16962"/>
    <w:rsid w:val="00A2237E"/>
    <w:rsid w:val="00A36791"/>
    <w:rsid w:val="00A73352"/>
    <w:rsid w:val="00A81661"/>
    <w:rsid w:val="00A826F4"/>
    <w:rsid w:val="00AC5282"/>
    <w:rsid w:val="00AC7856"/>
    <w:rsid w:val="00AD15DE"/>
    <w:rsid w:val="00AF5BF0"/>
    <w:rsid w:val="00B11E78"/>
    <w:rsid w:val="00B12CDD"/>
    <w:rsid w:val="00B209D7"/>
    <w:rsid w:val="00B212B5"/>
    <w:rsid w:val="00B53E12"/>
    <w:rsid w:val="00B81608"/>
    <w:rsid w:val="00BE444F"/>
    <w:rsid w:val="00BE6474"/>
    <w:rsid w:val="00C177E4"/>
    <w:rsid w:val="00C67682"/>
    <w:rsid w:val="00C82953"/>
    <w:rsid w:val="00C913F5"/>
    <w:rsid w:val="00C936C7"/>
    <w:rsid w:val="00C968B7"/>
    <w:rsid w:val="00CA1C66"/>
    <w:rsid w:val="00CB18E6"/>
    <w:rsid w:val="00CC05FC"/>
    <w:rsid w:val="00D06B08"/>
    <w:rsid w:val="00D06F57"/>
    <w:rsid w:val="00D3595F"/>
    <w:rsid w:val="00D437E9"/>
    <w:rsid w:val="00D62EE7"/>
    <w:rsid w:val="00D71C39"/>
    <w:rsid w:val="00DA10CB"/>
    <w:rsid w:val="00DC1F98"/>
    <w:rsid w:val="00DD26A1"/>
    <w:rsid w:val="00DF26D2"/>
    <w:rsid w:val="00E047A6"/>
    <w:rsid w:val="00E066DC"/>
    <w:rsid w:val="00E07532"/>
    <w:rsid w:val="00E16DC1"/>
    <w:rsid w:val="00E44597"/>
    <w:rsid w:val="00E51249"/>
    <w:rsid w:val="00E57010"/>
    <w:rsid w:val="00E76EE2"/>
    <w:rsid w:val="00E77BAE"/>
    <w:rsid w:val="00E9148B"/>
    <w:rsid w:val="00E924FA"/>
    <w:rsid w:val="00EA7F8C"/>
    <w:rsid w:val="00EB4DB5"/>
    <w:rsid w:val="00EE3D52"/>
    <w:rsid w:val="00F03823"/>
    <w:rsid w:val="00F2294F"/>
    <w:rsid w:val="00F7566A"/>
    <w:rsid w:val="00FD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E22563"/>
  <w15:docId w15:val="{E15BE717-1D0E-459B-8281-6C11E6754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3">
    <w:name w:val="heading 3"/>
    <w:basedOn w:val="a0"/>
    <w:link w:val="30"/>
    <w:uiPriority w:val="9"/>
    <w:qFormat/>
    <w:rsid w:val="008E72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 New Roman" w:eastAsia="Arial Unicode MS" w:hAnsi="Times New Roman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numbering" w:customStyle="1" w:styleId="a">
    <w:name w:val="С буквами"/>
    <w:pPr>
      <w:numPr>
        <w:numId w:val="1"/>
      </w:numPr>
    </w:pPr>
  </w:style>
  <w:style w:type="paragraph" w:styleId="a6">
    <w:name w:val="List Paragraph"/>
    <w:basedOn w:val="a0"/>
    <w:uiPriority w:val="34"/>
    <w:qFormat/>
    <w:rsid w:val="00641FFC"/>
    <w:pPr>
      <w:ind w:left="720"/>
      <w:contextualSpacing/>
    </w:pPr>
  </w:style>
  <w:style w:type="paragraph" w:styleId="a7">
    <w:name w:val="Normal (Web)"/>
    <w:basedOn w:val="a0"/>
    <w:uiPriority w:val="99"/>
    <w:unhideWhenUsed/>
    <w:rsid w:val="00641FF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30">
    <w:name w:val="Заголовок 3 Знак"/>
    <w:basedOn w:val="a1"/>
    <w:link w:val="3"/>
    <w:uiPriority w:val="9"/>
    <w:rsid w:val="008E7268"/>
    <w:rPr>
      <w:b/>
      <w:bCs/>
      <w:sz w:val="27"/>
      <w:szCs w:val="27"/>
      <w:bdr w:val="none" w:sz="0" w:space="0" w:color="auto"/>
    </w:rPr>
  </w:style>
  <w:style w:type="paragraph" w:customStyle="1" w:styleId="Standard">
    <w:name w:val="Standard"/>
    <w:rsid w:val="005C0D2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ascii="Thorndale AMT" w:eastAsia="Lucida Sans Unicode" w:hAnsi="Thorndale AMT" w:cs="Tahoma"/>
      <w:color w:val="000000"/>
      <w:kern w:val="3"/>
      <w:sz w:val="24"/>
      <w:szCs w:val="24"/>
      <w:bdr w:val="none" w:sz="0" w:space="0" w:color="auto"/>
      <w:lang w:val="en-US" w:eastAsia="en-US" w:bidi="en-US"/>
    </w:rPr>
  </w:style>
  <w:style w:type="table" w:styleId="a8">
    <w:name w:val="Table Grid"/>
    <w:basedOn w:val="a2"/>
    <w:uiPriority w:val="59"/>
    <w:rsid w:val="006C2D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1"/>
    <w:qFormat/>
    <w:rsid w:val="00702D3D"/>
    <w:rPr>
      <w:b/>
      <w:bCs/>
    </w:rPr>
  </w:style>
  <w:style w:type="paragraph" w:styleId="aa">
    <w:name w:val="header"/>
    <w:basedOn w:val="a0"/>
    <w:link w:val="ab"/>
    <w:uiPriority w:val="99"/>
    <w:unhideWhenUsed/>
    <w:rsid w:val="00DA1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DA10CB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c">
    <w:name w:val="footer"/>
    <w:basedOn w:val="a0"/>
    <w:link w:val="ad"/>
    <w:uiPriority w:val="99"/>
    <w:unhideWhenUsed/>
    <w:rsid w:val="00DA1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DA10CB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e">
    <w:name w:val="Balloon Text"/>
    <w:basedOn w:val="a0"/>
    <w:link w:val="af"/>
    <w:uiPriority w:val="99"/>
    <w:semiHidden/>
    <w:unhideWhenUsed/>
    <w:rsid w:val="007A0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7A027A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52724">
          <w:marLeft w:val="0"/>
          <w:marRight w:val="0"/>
          <w:marTop w:val="0"/>
          <w:marBottom w:val="0"/>
          <w:divBdr>
            <w:top w:val="single" w:sz="6" w:space="18" w:color="C8C8C8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641">
          <w:marLeft w:val="0"/>
          <w:marRight w:val="0"/>
          <w:marTop w:val="0"/>
          <w:marBottom w:val="0"/>
          <w:divBdr>
            <w:top w:val="single" w:sz="6" w:space="18" w:color="C8C8C8"/>
            <w:left w:val="single" w:sz="6" w:space="23" w:color="C8C8C8"/>
            <w:bottom w:val="none" w:sz="0" w:space="18" w:color="auto"/>
            <w:right w:val="none" w:sz="0" w:space="23" w:color="auto"/>
          </w:divBdr>
        </w:div>
      </w:divsChild>
    </w:div>
    <w:div w:id="3154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045">
          <w:marLeft w:val="0"/>
          <w:marRight w:val="0"/>
          <w:marTop w:val="0"/>
          <w:marBottom w:val="0"/>
          <w:divBdr>
            <w:top w:val="single" w:sz="6" w:space="18" w:color="C8C8C8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7627">
          <w:marLeft w:val="0"/>
          <w:marRight w:val="0"/>
          <w:marTop w:val="0"/>
          <w:marBottom w:val="0"/>
          <w:divBdr>
            <w:top w:val="single" w:sz="6" w:space="18" w:color="C8C8C8"/>
            <w:left w:val="single" w:sz="6" w:space="23" w:color="C8C8C8"/>
            <w:bottom w:val="none" w:sz="0" w:space="18" w:color="auto"/>
            <w:right w:val="none" w:sz="0" w:space="23" w:color="auto"/>
          </w:divBdr>
        </w:div>
      </w:divsChild>
    </w:div>
    <w:div w:id="4143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2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6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08448">
          <w:marLeft w:val="0"/>
          <w:marRight w:val="0"/>
          <w:marTop w:val="0"/>
          <w:marBottom w:val="0"/>
          <w:divBdr>
            <w:top w:val="single" w:sz="6" w:space="18" w:color="C8C8C8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114">
          <w:marLeft w:val="0"/>
          <w:marRight w:val="0"/>
          <w:marTop w:val="0"/>
          <w:marBottom w:val="0"/>
          <w:divBdr>
            <w:top w:val="single" w:sz="6" w:space="18" w:color="C8C8C8"/>
            <w:left w:val="single" w:sz="6" w:space="23" w:color="C8C8C8"/>
            <w:bottom w:val="none" w:sz="0" w:space="18" w:color="auto"/>
            <w:right w:val="none" w:sz="0" w:space="23" w:color="auto"/>
          </w:divBdr>
        </w:div>
      </w:divsChild>
    </w:div>
    <w:div w:id="1473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892">
          <w:marLeft w:val="0"/>
          <w:marRight w:val="0"/>
          <w:marTop w:val="0"/>
          <w:marBottom w:val="0"/>
          <w:divBdr>
            <w:top w:val="single" w:sz="6" w:space="18" w:color="C8C8C8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5667">
          <w:marLeft w:val="0"/>
          <w:marRight w:val="0"/>
          <w:marTop w:val="0"/>
          <w:marBottom w:val="0"/>
          <w:divBdr>
            <w:top w:val="single" w:sz="6" w:space="18" w:color="C8C8C8"/>
            <w:left w:val="single" w:sz="6" w:space="23" w:color="C8C8C8"/>
            <w:bottom w:val="none" w:sz="0" w:space="18" w:color="auto"/>
            <w:right w:val="none" w:sz="0" w:space="23" w:color="auto"/>
          </w:divBdr>
        </w:div>
      </w:divsChild>
    </w:div>
    <w:div w:id="19652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4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46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9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8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61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26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gi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://www.jmdp.or.jp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gif"/><Relationship Id="rId5" Type="http://schemas.openxmlformats.org/officeDocument/2006/relationships/footnotes" Target="footnotes.xml"/><Relationship Id="rId15" Type="http://schemas.openxmlformats.org/officeDocument/2006/relationships/hyperlink" Target="https://podari-zhizn.ru/main/node/7778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blood.ca/en/stem-cells/eligibility-and-registration/register-donate-stem-cells/stem-cell-knowledge-test" TargetMode="External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7</Pages>
  <Words>1369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ModifiedBy>Медики Волонтеры</cp:lastModifiedBy>
  <cp:revision>29</cp:revision>
  <cp:lastPrinted>2018-12-08T21:20:00Z</cp:lastPrinted>
  <dcterms:created xsi:type="dcterms:W3CDTF">2018-06-03T20:35:00Z</dcterms:created>
  <dcterms:modified xsi:type="dcterms:W3CDTF">2020-08-31T11:30:00Z</dcterms:modified>
</cp:coreProperties>
</file>