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  <w:b/>
        </w:rPr>
        <w:t>Нетворкинг-сессия «НКО Волгоградской области: делимся опытом и идеями»</w:t>
      </w:r>
    </w:p>
    <w:p>
      <w:pPr>
        <w:pStyle w:val="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</w:rPr>
        <w:t>26 января 2023 года благотворительный фонд «Высота» и благотворительный фонд «Маленькие люди» в партнерстве с АСИ проведут нетворкинг-сессию по итогам прошедшего года и поделятся свежими идеями и проектами.</w:t>
      </w:r>
    </w:p>
    <w:p>
      <w:pPr>
        <w:pStyle w:val="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Какими НКО-проектами 2022 года мы можем гордиться?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Какие инструменты помогли НКО в 2022 году и какие помогут в 2023? 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Как работать с грантами, и какими они будут в 2023?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Господдержка и субсидирование в 2023 году – как будут помогать НКО? </w:t>
      </w:r>
    </w:p>
    <w:p>
      <w:pPr>
        <w:pStyle w:val="Normal"/>
        <w:spacing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</w:rPr>
        <w:t>На нетворкинг-сессии представители НКО поделятся успешными кейсами и проектами, обсудят использование фандрайзинга в своей работе и создадут новые связи в профессиональном сообществе.</w:t>
      </w:r>
    </w:p>
    <w:p>
      <w:pPr>
        <w:pStyle w:val="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</w:rPr>
        <w:t>Представители администрации региона и соцзащиты расскажут о грантовых программах и мерах поддержки НКО.</w:t>
      </w:r>
    </w:p>
    <w:p>
      <w:pPr>
        <w:pStyle w:val="Normal"/>
        <w:spacing w:before="0" w:after="0"/>
        <w:rPr>
          <w:rFonts w:ascii="Times New Roman" w:hAnsi="Times New Roman"/>
        </w:rPr>
      </w:pPr>
      <w:r>
        <w:rPr>
          <w:rFonts w:ascii="Times New Roman" w:hAnsi="Times New Roman"/>
        </w:rPr>
        <w:t>После завершения сессии всех участников ждут кофе-брейк и неформальное общение.</w:t>
      </w:r>
    </w:p>
    <w:p>
      <w:pPr>
        <w:pStyle w:val="Normal"/>
        <w:spacing w:before="0"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  <w:b/>
        </w:rPr>
        <w:t xml:space="preserve">Программа </w:t>
      </w:r>
    </w:p>
    <w:p>
      <w:pPr>
        <w:pStyle w:val="Normal"/>
        <w:spacing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нетворкинг-сессии «НКО Волгоградской области: делимся опытом и идеями»</w:t>
      </w:r>
    </w:p>
    <w:p>
      <w:pPr>
        <w:pStyle w:val="Normal"/>
        <w:rPr>
          <w:rFonts w:ascii="Times New Roman" w:hAnsi="Times New Roman"/>
          <w:b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</w:r>
    </w:p>
    <w:tbl>
      <w:tblPr>
        <w:tblStyle w:val="a6"/>
        <w:tblW w:w="963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20"/>
        <w:gridCol w:w="4644"/>
        <w:gridCol w:w="3970"/>
      </w:tblGrid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b/>
                <w:b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/>
                <w:kern w:val="0"/>
                <w:sz w:val="24"/>
                <w:szCs w:val="22"/>
                <w:lang w:val="ru-RU" w:eastAsia="en-US" w:bidi="ar-SA"/>
              </w:rPr>
              <w:t>Время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b/>
                <w:b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/>
                <w:kern w:val="0"/>
                <w:sz w:val="24"/>
                <w:szCs w:val="22"/>
                <w:lang w:val="ru-RU" w:eastAsia="en-US" w:bidi="ar-SA"/>
              </w:rPr>
              <w:t>Тема доклада</w:t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b/>
                <w:b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/>
                <w:kern w:val="0"/>
                <w:sz w:val="24"/>
                <w:szCs w:val="22"/>
                <w:lang w:val="ru-RU" w:eastAsia="en-US" w:bidi="ar-SA"/>
              </w:rPr>
              <w:t>Спикеры</w:t>
            </w:r>
          </w:p>
        </w:tc>
      </w:tr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10:45-11:00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Регистрация участников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11:00-11:05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Приветственное слово от организаторов нетворкинг-сессии</w:t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Ирина Кондрашина, директор фонда «Высота»</w:t>
            </w:r>
          </w:p>
        </w:tc>
      </w:tr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11:05-11:15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/>
                <w:kern w:val="0"/>
                <w:sz w:val="24"/>
                <w:lang w:val="ru-RU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Проект Фонда «Высота» коалиция НКО «Забота рядом» и инструменты работ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ы</w:t>
            </w: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 xml:space="preserve"> в 2022 г.</w:t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Ирина Кондрашина, директор фонда «Высота»</w:t>
            </w:r>
          </w:p>
        </w:tc>
      </w:tr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11:15-11:25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Доступная среда. Перекрёсток 7 дорог</w:t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Анна Кубанцева, директор благотворительного фонда «Маленькие люди»</w:t>
            </w:r>
          </w:p>
        </w:tc>
      </w:tr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11:25-11:35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О деятельности АСИ и возможностях для НКО Волгоградской области</w:t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Надежда Васильева, общественный представитель АСИ в Волгоградской обл. по направлению «Социальные проекты»</w:t>
            </w:r>
          </w:p>
        </w:tc>
      </w:tr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11:35-11:45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О добровольческой деятельности ВРМДОО «Участие» на территории региона</w:t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 xml:space="preserve">Маргарита Решетникова, </w:t>
            </w: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 xml:space="preserve">исполнительный директор </w:t>
            </w:r>
            <w:r>
              <w:rPr>
                <w:rFonts w:eastAsia="Calibri" w:cs="" w:ascii="Times New Roman" w:hAnsi="Times New Roman"/>
                <w:color w:val="auto"/>
                <w:kern w:val="0"/>
                <w:sz w:val="24"/>
                <w:szCs w:val="22"/>
                <w:lang w:val="ru-RU" w:eastAsia="en-US" w:bidi="ar-SA"/>
              </w:rPr>
              <w:t>ВРМДОО «Участие»</w:t>
            </w:r>
          </w:p>
        </w:tc>
      </w:tr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11:45-11:55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О мерах поддержки НКО (областной конкурс субсидий в 2022 и 2023 г.)</w:t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 xml:space="preserve">Валерий </w:t>
            </w: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 xml:space="preserve">Александрович </w:t>
            </w: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Головин, заместитель председателя Облкомтерполитики</w:t>
            </w:r>
          </w:p>
        </w:tc>
      </w:tr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11:55-12:05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О проектах «Каритас-Волгоград» в 2022 г. и планах на 2023 г.</w:t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 xml:space="preserve">Лариса Кожевникова, </w:t>
            </w: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 xml:space="preserve">директор «Каритас-Волгоград» </w:t>
            </w:r>
          </w:p>
        </w:tc>
      </w:tr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12:05-12:15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О</w:t>
            </w:r>
            <w:r>
              <w:rPr>
                <w:rFonts w:eastAsia="Times New Roman" w:cs="Times New Roman" w:ascii="Times New Roman" w:hAnsi="Times New Roman"/>
                <w:kern w:val="2"/>
                <w:sz w:val="24"/>
                <w:szCs w:val="24"/>
                <w:lang w:val="ru-RU" w:eastAsia="ru-RU" w:bidi="hi-IN"/>
              </w:rPr>
              <w:t xml:space="preserve"> господдержке НКО сектора</w:t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Светлана Голышева, завсектором по работе с НКО Облкомсоцзащиты</w:t>
            </w:r>
          </w:p>
        </w:tc>
      </w:tr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12:15-12:25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«ВРОО «ПОИСК ЛИТ» - опыт реализации проекта в 2021-2022 г. и презентация проекта 2023 г.</w:t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Наталия и Алексей Сысоев</w:t>
            </w:r>
            <w:r>
              <w:rPr>
                <w:rFonts w:eastAsia="Calibri" w:cs="" w:ascii="Times New Roman" w:hAnsi="Times New Roman"/>
                <w:color w:val="auto"/>
                <w:kern w:val="0"/>
                <w:sz w:val="24"/>
                <w:szCs w:val="22"/>
                <w:lang w:val="ru-RU" w:eastAsia="en-US" w:bidi="ar-SA"/>
              </w:rPr>
              <w:t xml:space="preserve">ы, </w:t>
            </w:r>
            <w:r>
              <w:rPr>
                <w:rFonts w:eastAsia="Calibri" w:cs="" w:ascii="Times New Roman" w:hAnsi="Times New Roman"/>
                <w:b w:val="false"/>
                <w:i w:val="false"/>
                <w:caps w:val="false"/>
                <w:smallCaps w:val="false"/>
                <w:color w:val="auto"/>
                <w:spacing w:val="0"/>
                <w:kern w:val="0"/>
                <w:sz w:val="24"/>
                <w:szCs w:val="22"/>
                <w:lang w:val="ru-RU" w:eastAsia="en-US" w:bidi="ar-SA"/>
              </w:rPr>
              <w:t xml:space="preserve">ВРОО "Поиск ЛИТ", </w:t>
            </w:r>
            <w:r>
              <w:rPr>
                <w:rFonts w:eastAsia="Calibri" w:cs="" w:ascii="Times New Roman" w:hAnsi="Times New Roman"/>
                <w:b w:val="false"/>
                <w:i w:val="false"/>
                <w:caps w:val="false"/>
                <w:smallCaps w:val="false"/>
                <w:color w:val="auto"/>
                <w:spacing w:val="0"/>
                <w:kern w:val="0"/>
                <w:sz w:val="24"/>
                <w:szCs w:val="22"/>
                <w:lang w:val="ru-RU" w:eastAsia="en-US" w:bidi="ar-SA"/>
              </w:rPr>
              <w:t>председатель правления и председатель организации</w:t>
            </w:r>
          </w:p>
        </w:tc>
      </w:tr>
      <w:tr>
        <w:trPr/>
        <w:tc>
          <w:tcPr>
            <w:tcW w:w="102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12:25-13:00</w:t>
            </w:r>
          </w:p>
        </w:tc>
        <w:tc>
          <w:tcPr>
            <w:tcW w:w="464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Дискуссия и к</w:t>
            </w: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  <w:t>офе-брейк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</w:r>
          </w:p>
        </w:tc>
        <w:tc>
          <w:tcPr>
            <w:tcW w:w="3970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Times New Roman" w:hAnsi="Times New Roman" w:eastAsia="Calibri" w:cs=""/>
                <w:kern w:val="0"/>
                <w:sz w:val="24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2"/>
                <w:lang w:val="ru-RU" w:eastAsia="en-US" w:bidi="ar-SA"/>
              </w:rPr>
            </w:r>
          </w:p>
        </w:tc>
      </w:tr>
    </w:tbl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99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 Narrow">
    <w:charset w:val="cc"/>
    <w:family w:val="roman"/>
    <w:pitch w:val="variable"/>
  </w:font>
  <w:font w:name="Calibri Light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 Narrow" w:hAnsi="Arial Narrow" w:eastAsia="Calibri" w:cs="" w:cstheme="minorBidi" w:eastAsiaTheme="minorHAnsi"/>
        <w:sz w:val="24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before="120" w:after="0"/>
      <w:jc w:val="left"/>
    </w:pPr>
    <w:rPr>
      <w:rFonts w:ascii="Arial Narrow" w:hAnsi="Arial Narrow" w:eastAsia="Calibri" w:cs="" w:cstheme="minorBidi" w:eastAsiaTheme="minorHAnsi"/>
      <w:color w:val="auto"/>
      <w:kern w:val="0"/>
      <w:sz w:val="24"/>
      <w:szCs w:val="22"/>
      <w:lang w:val="ru-RU" w:eastAsia="en-US" w:bidi="ar-SA"/>
    </w:rPr>
  </w:style>
  <w:style w:type="paragraph" w:styleId="3">
    <w:name w:val="Heading 3"/>
    <w:basedOn w:val="Normal"/>
    <w:next w:val="Normal"/>
    <w:link w:val="30"/>
    <w:uiPriority w:val="9"/>
    <w:semiHidden/>
    <w:unhideWhenUsed/>
    <w:qFormat/>
    <w:rsid w:val="00686aac"/>
    <w:pPr>
      <w:keepNext w:val="true"/>
      <w:keepLines/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val="1F3763" w:themeColor="accent1" w:themeShade="7f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ИГ Знак"/>
    <w:basedOn w:val="31"/>
    <w:link w:val="a3"/>
    <w:qFormat/>
    <w:rsid w:val="00686aac"/>
    <w:rPr>
      <w:rFonts w:ascii="Calibri Light" w:hAnsi="Calibri Light" w:eastAsia="" w:cs="" w:asciiTheme="majorHAnsi" w:cstheme="majorBidi" w:eastAsiaTheme="majorEastAsia" w:hAnsiTheme="majorHAnsi"/>
      <w:b/>
      <w:color w:val="385623" w:themeColor="accent6" w:themeShade="80"/>
      <w:sz w:val="36"/>
      <w:szCs w:val="24"/>
    </w:rPr>
  </w:style>
  <w:style w:type="character" w:styleId="31" w:customStyle="1">
    <w:name w:val="Заголовок 3 Знак"/>
    <w:basedOn w:val="DefaultParagraphFont"/>
    <w:link w:val="3"/>
    <w:uiPriority w:val="9"/>
    <w:semiHidden/>
    <w:qFormat/>
    <w:rsid w:val="00686aac"/>
    <w:rPr>
      <w:rFonts w:ascii="Calibri Light" w:hAnsi="Calibri Light" w:eastAsia="" w:cs="" w:asciiTheme="majorHAnsi" w:cstheme="majorBidi" w:eastAsiaTheme="majorEastAsia" w:hAnsiTheme="majorHAnsi"/>
      <w:color w:val="1F3763" w:themeColor="accent1" w:themeShade="7f"/>
      <w:szCs w:val="24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yle19" w:customStyle="1">
    <w:name w:val="ИГ"/>
    <w:basedOn w:val="3"/>
    <w:link w:val="a4"/>
    <w:qFormat/>
    <w:rsid w:val="00686aac"/>
    <w:pPr>
      <w:outlineLvl w:val="9"/>
    </w:pPr>
    <w:rPr>
      <w:b/>
      <w:color w:val="385623" w:themeColor="accent6" w:themeShade="80"/>
      <w:sz w:val="36"/>
    </w:rPr>
  </w:style>
  <w:style w:type="paragraph" w:styleId="ListParagraph">
    <w:name w:val="List Paragraph"/>
    <w:basedOn w:val="Normal"/>
    <w:uiPriority w:val="34"/>
    <w:qFormat/>
    <w:rsid w:val="00cc551c"/>
    <w:pPr>
      <w:spacing w:before="12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ac36ec"/>
    <w:pPr>
      <w:spacing w:before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Application>LibreOffice/7.2.2.2$Windows_X86_64 LibreOffice_project/02b2acce88a210515b4a5bb2e46cbfb63fe97d56</Application>
  <AppVersion>15.0000</AppVersion>
  <Pages>2</Pages>
  <Words>300</Words>
  <Characters>2032</Characters>
  <CharactersWithSpaces>2288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2023-01-25T09:17:00Z</dcterms:created>
  <dc:creator>Ольга Жинжикова</dc:creator>
  <dc:description/>
  <dc:language>ru-RU</dc:language>
  <cp:lastModifiedBy/>
  <dcterms:modified xsi:type="dcterms:W3CDTF">2023-01-25T16:06:54Z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