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4"/>
        <w:gridCol w:w="3119"/>
        <w:gridCol w:w="1560"/>
        <w:gridCol w:w="141"/>
        <w:gridCol w:w="1276"/>
        <w:gridCol w:w="1560"/>
      </w:tblGrid>
      <w:tr w:rsidR="003A596E" w:rsidRPr="002F07FB" w:rsidTr="00283536">
        <w:tc>
          <w:tcPr>
            <w:tcW w:w="198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Календарный план реализации проекта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(основные мероприятия)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Сроки (</w:t>
            </w:r>
            <w:proofErr w:type="spellStart"/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дд.мм.гг</w:t>
            </w:r>
            <w:proofErr w:type="spellEnd"/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Количественные показатели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I. Подготовительный этап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175"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 xml:space="preserve">Разработка сценариев </w:t>
            </w:r>
          </w:p>
          <w:p w:rsidR="003A596E" w:rsidRPr="002F07FB" w:rsidRDefault="003A596E" w:rsidP="000F3241">
            <w:pPr>
              <w:pStyle w:val="a4"/>
              <w:widowControl/>
              <w:suppressAutoHyphens w:val="0"/>
              <w:ind w:left="175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2F07FB">
              <w:rPr>
                <w:rFonts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2F07FB">
              <w:rPr>
                <w:rFonts w:cs="Times New Roman"/>
                <w:color w:val="000000"/>
                <w:sz w:val="28"/>
                <w:szCs w:val="28"/>
              </w:rPr>
              <w:t xml:space="preserve"> - игровых программ, познавательных программ с мастер-классами</w:t>
            </w:r>
          </w:p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09.0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9.2021- 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01.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Разработаны 4 вида сценариев </w:t>
            </w:r>
            <w:proofErr w:type="spellStart"/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игровых программ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 3 персонажа,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 персонажа,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5 персонажей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Разработаны 3 вида познавательных программ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Разработаны 6 видов мастер-классов для разных возрастных групп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175"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Согласование плана проведения мероприятий с Министерством здравоохранения Ульяновской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E723D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3D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0.2021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Согласованный план проведения мероприятий с Министерством здравоохранения Ульяновской области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175"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Согласование плана проведения мероприятий с Министерством семейной, демографической политики и социального благополучия Ульяновской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  <w:r w:rsidR="00E723D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3D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0.2021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Согласованный план проведения мероприятий с Министерством семейной, демографической политики и социального благополучия Ульяновской области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F07FB">
              <w:rPr>
                <w:rFonts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2F07FB">
              <w:rPr>
                <w:rFonts w:cs="Times New Roman"/>
                <w:b/>
                <w:bCs/>
                <w:sz w:val="28"/>
                <w:szCs w:val="28"/>
              </w:rPr>
              <w:t>Организационный</w:t>
            </w:r>
            <w:r w:rsidRPr="002F07FB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Обеспечение материально- технической базы для реализации проекта (приобретение костюмов, реквизита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брендированной</w:t>
            </w:r>
            <w:proofErr w:type="spellEnd"/>
            <w:r w:rsidRPr="002F07FB">
              <w:rPr>
                <w:rFonts w:cs="Times New Roman"/>
                <w:sz w:val="28"/>
                <w:szCs w:val="28"/>
              </w:rPr>
              <w:t xml:space="preserve"> одежды  и др.)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09.0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.2021-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5.0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Приобретены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 наименований костюмов,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наименования технических средств, 5 наименований реквизита для аниматора,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 наименования </w:t>
            </w:r>
            <w:proofErr w:type="spellStart"/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брендированной</w:t>
            </w:r>
            <w:proofErr w:type="spellEnd"/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одежды и прочие материалы, согласно 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смете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F07FB">
              <w:rPr>
                <w:rFonts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F07FB">
              <w:rPr>
                <w:rFonts w:cs="Times New Roman"/>
                <w:b/>
                <w:color w:val="000000"/>
                <w:sz w:val="28"/>
                <w:szCs w:val="28"/>
              </w:rPr>
              <w:t>.</w:t>
            </w:r>
            <w:r w:rsidRPr="002F07FB">
              <w:rPr>
                <w:rFonts w:cs="Times New Roman"/>
                <w:b/>
                <w:sz w:val="28"/>
                <w:szCs w:val="28"/>
              </w:rPr>
              <w:t>Информационный этап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1. Организация информационного освещения для привлечения внимания к проекту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09.0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.2021-15.0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слушателей не менее 8 тыс. человек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2.Работа в социальных сетях, молодежных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медиа</w:t>
            </w:r>
            <w:proofErr w:type="spellEnd"/>
            <w:r w:rsidRPr="002F07FB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медиа</w:t>
            </w:r>
            <w:proofErr w:type="spellEnd"/>
            <w:r w:rsidRPr="002F07FB">
              <w:rPr>
                <w:rFonts w:cs="Times New Roman"/>
                <w:sz w:val="28"/>
                <w:szCs w:val="28"/>
              </w:rPr>
              <w:t xml:space="preserve"> в муниципальных образованиях для освещения начала и хода реализации проекта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10.0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.2021-31.0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читателей не менее 20 тыс. человек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7FB">
              <w:rPr>
                <w:rFonts w:cs="Times New Roman"/>
                <w:sz w:val="28"/>
                <w:szCs w:val="28"/>
              </w:rPr>
              <w:t>- Создание информационно-просветительского ролика о реализации проекта«Подари улыбку детям. Расширяем границы»   на территории региона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15.08.202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25.08.202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Смонтированный информационно-просветительский ролик длительностью не более 5 минут, предоставление обработанного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фотоархива</w:t>
            </w:r>
            <w:proofErr w:type="spellEnd"/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2F07FB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IV. </w:t>
            </w:r>
            <w:r w:rsidRPr="002F07FB">
              <w:rPr>
                <w:rFonts w:cs="Times New Roman"/>
                <w:b/>
                <w:bCs/>
                <w:sz w:val="28"/>
                <w:szCs w:val="28"/>
              </w:rPr>
              <w:t>Практико-внедренческий этап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1. Познавательная игровая программа для пациентов </w:t>
            </w:r>
            <w:proofErr w:type="spellStart"/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онкогематологического</w:t>
            </w:r>
            <w:proofErr w:type="spellEnd"/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отделения Областной детской клинической больницы им. Политического и Общественного деятеля Ю.Ф. Горячева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E723D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  <w:r w:rsidR="003A596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A596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0.2021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30 пациентов</w:t>
            </w:r>
          </w:p>
          <w:p w:rsidR="00E723DE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8 волонтеров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2. Познавательная игровая программа для пациентов кардиологического отделения Областной детской клинической больницы им. Политического и Общественного деятеля Ю.Ф. Горячева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14.01.202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30 пациентов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8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3. Познавательная игровая программа для пациентов неврологического отделения Детской городской клинической больницы им.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15.01.202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50 пациентов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8 волонтеров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4. Игровые соревнования, состязания «Ты руку дружбы протяни» (совместное мероприятие с воспитанниками детского дома «Соловьиная роща») г.Ульяновск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10.02.202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50 детей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Вовлечены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8 волонтеров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jc w:val="both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5. Игровые соревнования, состязания «Ты руку дружбы протяни» (совместное мероприятие с воспитанниками детского дома «Гнездышко») г.Ульяновск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10.03.202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50 детей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8 волонтеров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  <w:t>6.Онлайн-викторина «Культура и традиции»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25.03.202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7FB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3A596E" w:rsidRPr="00E723DE" w:rsidRDefault="003A596E" w:rsidP="000F3241">
            <w:pPr>
              <w:ind w:left="45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Вовлечены 5 волонтеров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textAlignment w:val="baseline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7.Участие в благотворительном мероприятии </w:t>
            </w:r>
          </w:p>
          <w:p w:rsidR="003A596E" w:rsidRPr="002F07FB" w:rsidRDefault="003A596E" w:rsidP="000F3241">
            <w:pPr>
              <w:textAlignment w:val="baseline"/>
              <w:rPr>
                <w:rFonts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Pr="002F07FB">
                <w:rPr>
                  <w:rStyle w:val="a3"/>
                  <w:rFonts w:cs="Times New Roman"/>
                  <w:sz w:val="28"/>
                  <w:szCs w:val="28"/>
                  <w:shd w:val="clear" w:color="auto" w:fill="FFFFFF"/>
                </w:rPr>
                <w:t>#ЛЮДИКАКЛЮДИ</w:t>
              </w:r>
            </w:hyperlink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2F07FB">
              <w:rPr>
                <w:rFonts w:cs="Times New Roman"/>
                <w:sz w:val="28"/>
                <w:szCs w:val="28"/>
              </w:rPr>
              <w:br/>
            </w:r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 рамках Всемирного дня информирования об аутизме с мастер-классом по </w:t>
            </w:r>
            <w:proofErr w:type="spellStart"/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аквагриму</w:t>
            </w:r>
            <w:proofErr w:type="spellEnd"/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02.04.202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</w:t>
            </w:r>
            <w:r w:rsidR="00E723DE">
              <w:rPr>
                <w:rFonts w:cs="Times New Roman"/>
                <w:sz w:val="28"/>
                <w:szCs w:val="28"/>
              </w:rPr>
              <w:t>15</w:t>
            </w:r>
            <w:r w:rsidRPr="002F07FB">
              <w:rPr>
                <w:rFonts w:cs="Times New Roman"/>
                <w:sz w:val="28"/>
                <w:szCs w:val="28"/>
              </w:rPr>
              <w:t>0 детей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4"/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8.Развлекательно-игровая программа «Зима против весны» для воспитанников Социально-</w:t>
            </w:r>
            <w:r w:rsidRPr="002F07FB">
              <w:rPr>
                <w:rFonts w:cs="Times New Roman"/>
                <w:color w:val="000000"/>
                <w:sz w:val="28"/>
                <w:szCs w:val="28"/>
              </w:rPr>
              <w:lastRenderedPageBreak/>
              <w:t>реабилитационного центра для несовершеннолетних "Открытый дом" в г. Ульяновске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04.04. 202</w:t>
            </w:r>
            <w:r w:rsidR="00E723D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50 детей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10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4"/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9.Развлекательно-игровая программа «Зима против весны» для воспитанников детских домов в муниципальных образованиях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Апрель 202</w:t>
            </w:r>
            <w:r w:rsidR="00E723D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Выезд не менее чем в 4 муниципальных образования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10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jc w:val="both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10.Благотворительная акция «Книга каждому ребенку» (вручение книг, собранных в рамках благотворительной акции воспитанникам детского домов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15.05.202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 500 студентов, преподавателей, жителей Ульяновской области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 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E723DE" w:rsidP="000F32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3A596E"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jc w:val="both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11.Праздничная программа «Планета детства», посвященная Дню защиты детей(выезд в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Максимовский</w:t>
            </w:r>
            <w:proofErr w:type="spellEnd"/>
            <w:r w:rsidRPr="002F07FB">
              <w:rPr>
                <w:rFonts w:cs="Times New Roman"/>
                <w:sz w:val="28"/>
                <w:szCs w:val="28"/>
              </w:rPr>
              <w:t xml:space="preserve"> детский дом-интернат «Родник») Ульяновская область, Ульяновский район,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с.Максимовка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01.06.202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 70 детей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25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jc w:val="both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12.Праздничная программа для детей- инвалидов и детей с ОВЗ в парке Владимирский сад  «Планета детства», посвященная Дню защиты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01.06.202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 100 детей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25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jc w:val="both"/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13. Познавательная игровая программа с мастер-классами для воспитанников детских домов и социально-</w:t>
            </w:r>
            <w:r w:rsidRPr="002F07FB">
              <w:rPr>
                <w:rFonts w:cs="Times New Roman"/>
                <w:sz w:val="28"/>
                <w:szCs w:val="28"/>
              </w:rPr>
              <w:lastRenderedPageBreak/>
              <w:t>реабилитационных центров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Июль-август 202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Выезд не менее чем в 4 муниципальных образования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Охват не менее 300 детей</w:t>
            </w: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Вовлечены 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E723DE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волонтеров</w:t>
            </w:r>
          </w:p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</w:p>
          <w:p w:rsidR="003A596E" w:rsidRPr="002F07FB" w:rsidRDefault="003A596E" w:rsidP="000F324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F07FB">
              <w:rPr>
                <w:rFonts w:cs="Times New Roman"/>
                <w:b/>
                <w:bCs/>
                <w:sz w:val="28"/>
                <w:szCs w:val="28"/>
              </w:rPr>
              <w:t>. Итоговый этап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7FB">
              <w:rPr>
                <w:rFonts w:ascii="Times New Roman" w:hAnsi="Times New Roman"/>
                <w:sz w:val="28"/>
                <w:szCs w:val="28"/>
              </w:rPr>
              <w:t>Формирование единой программы и методических рекомендаций по организации культурно- творческого марафона для реализации проекта в других муниципальных образованиях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25.08.202</w:t>
            </w:r>
            <w:r w:rsidR="00E723DE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Pr="002F07FB">
              <w:rPr>
                <w:rFonts w:cs="Times New Roman"/>
                <w:color w:val="000000"/>
                <w:sz w:val="28"/>
                <w:szCs w:val="28"/>
              </w:rPr>
              <w:t xml:space="preserve"> – 31.08.202</w:t>
            </w:r>
            <w:r w:rsidR="00E723D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Программа </w:t>
            </w:r>
            <w:r w:rsidRPr="002F07FB">
              <w:rPr>
                <w:rFonts w:cs="Times New Roman"/>
                <w:sz w:val="28"/>
                <w:szCs w:val="28"/>
              </w:rPr>
              <w:t>и методические рекомендации по организации культурно- творческого марафона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7F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реализации проекта с презентацией.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29.08.202</w:t>
            </w:r>
            <w:r w:rsidR="00E723D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 xml:space="preserve">3. Подготовка отчетной документации по реализации проекта.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i/>
                <w:sz w:val="28"/>
                <w:szCs w:val="28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</w:rPr>
              <w:t>30.08.202</w:t>
            </w:r>
            <w:r w:rsidR="00E723DE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Pr="002F07FB">
              <w:rPr>
                <w:rFonts w:cs="Times New Roman"/>
                <w:color w:val="000000"/>
                <w:sz w:val="28"/>
                <w:szCs w:val="28"/>
              </w:rPr>
              <w:t xml:space="preserve"> – 31.08.202</w:t>
            </w:r>
            <w:r w:rsidR="00E723D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F07FB">
              <w:rPr>
                <w:rFonts w:cs="Times New Roman"/>
                <w:sz w:val="28"/>
                <w:szCs w:val="28"/>
              </w:rPr>
              <w:t>Подготовка и сдача отчетной документации по реализации проекта.</w:t>
            </w:r>
          </w:p>
        </w:tc>
      </w:tr>
      <w:tr w:rsidR="003A596E" w:rsidRPr="002F07FB" w:rsidTr="00283536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A596E" w:rsidRPr="002F07FB" w:rsidTr="00283536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A596E" w:rsidRPr="002F07FB" w:rsidTr="00283536">
        <w:tc>
          <w:tcPr>
            <w:tcW w:w="198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Результаты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Достигнутые результаты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(позитивные изменения, произошедшие в результате реализации проекта)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Количественные показатели (основные количественные результаты, включая численность молодежи, вовлеченной в мероприятия проекта)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</w:tr>
      <w:tr w:rsidR="003A596E" w:rsidRPr="00036A43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Вовлечены около 170 волонтеров</w:t>
            </w:r>
          </w:p>
          <w:p w:rsidR="003A596E" w:rsidRDefault="003A596E" w:rsidP="000F324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0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Проведено не менее 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культурно-творческого марафона не менее чем в 10 муниципальных образованиях</w:t>
            </w:r>
          </w:p>
          <w:p w:rsidR="003A596E" w:rsidRDefault="003A596E" w:rsidP="000F324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детей-сирот, детей, оставшихся без попечения родителей, детей-инвалидов, лиц с ОВЗ составит не менее 500 человек</w:t>
            </w:r>
          </w:p>
          <w:p w:rsidR="003A596E" w:rsidRPr="00036A43" w:rsidRDefault="003A596E" w:rsidP="000F324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Разработаны  п</w:t>
            </w:r>
            <w:r w:rsidRPr="002F0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рограмма </w:t>
            </w:r>
            <w:r w:rsidRPr="002F07FB">
              <w:rPr>
                <w:rFonts w:ascii="Times New Roman" w:hAnsi="Times New Roman"/>
                <w:sz w:val="28"/>
                <w:szCs w:val="28"/>
              </w:rPr>
              <w:t>и методические рекомендации по организации культурно- творческого марафона</w:t>
            </w:r>
          </w:p>
          <w:p w:rsidR="003A596E" w:rsidRPr="00036A43" w:rsidRDefault="003A596E" w:rsidP="000F324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Снят </w:t>
            </w:r>
            <w:r w:rsidRPr="002F07FB">
              <w:rPr>
                <w:rFonts w:ascii="Times New Roman" w:hAnsi="Times New Roman"/>
                <w:sz w:val="28"/>
                <w:szCs w:val="28"/>
              </w:rPr>
              <w:t>информационно-просветительский ролик длительностью не более 5 минут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Качественные показатели (качественные изменения)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Default="003A596E" w:rsidP="000F3241">
            <w:pPr>
              <w:suppressAutoHyphens w:val="0"/>
              <w:autoSpaceDE w:val="0"/>
              <w:autoSpaceDN w:val="0"/>
              <w:adjustRightInd w:val="0"/>
              <w:ind w:left="17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1.Увеличение числа волонтеров культуры не менее чем на </w:t>
            </w:r>
            <w:r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0 чел.</w:t>
            </w:r>
          </w:p>
          <w:p w:rsidR="003A596E" w:rsidRDefault="003A596E" w:rsidP="000F3241">
            <w:pPr>
              <w:suppressAutoHyphens w:val="0"/>
              <w:autoSpaceDE w:val="0"/>
              <w:autoSpaceDN w:val="0"/>
              <w:adjustRightInd w:val="0"/>
              <w:ind w:left="17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А</w:t>
            </w:r>
            <w:r w:rsidRPr="002F07FB">
              <w:rPr>
                <w:rFonts w:cs="Times New Roman"/>
                <w:sz w:val="28"/>
                <w:szCs w:val="28"/>
              </w:rPr>
              <w:t>ктуализация лучших моральных качеств участников проекта: доброты, сочувствия, деятельной помощи и поддержки.</w:t>
            </w:r>
            <w:r w:rsidRPr="002F07FB">
              <w:rPr>
                <w:rFonts w:eastAsia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2F07F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A596E" w:rsidRPr="00463C66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C66">
              <w:rPr>
                <w:rFonts w:ascii="Times New Roman" w:hAnsi="Times New Roman"/>
                <w:sz w:val="28"/>
                <w:szCs w:val="28"/>
              </w:rPr>
              <w:t xml:space="preserve">Культурное просвещение и  повышение социальной адаптации </w:t>
            </w:r>
            <w:r w:rsidRPr="00463C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детей, оказавшихся в </w:t>
            </w:r>
            <w:r w:rsidRPr="00463C66">
              <w:rPr>
                <w:rFonts w:ascii="Times New Roman" w:hAnsi="Times New Roman"/>
                <w:sz w:val="28"/>
                <w:szCs w:val="28"/>
              </w:rPr>
              <w:t>трудной жизненной ситуации, детей с ограниченными возможностями здоровья и детей-инвалидов</w:t>
            </w:r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ind w:left="177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</w:rPr>
              <w:t>4. С</w:t>
            </w:r>
            <w:r w:rsidRPr="002F07FB">
              <w:rPr>
                <w:rFonts w:cs="Times New Roman"/>
                <w:sz w:val="28"/>
                <w:szCs w:val="28"/>
              </w:rPr>
              <w:t>оциальн</w:t>
            </w:r>
            <w:r>
              <w:rPr>
                <w:rFonts w:cs="Times New Roman"/>
                <w:sz w:val="28"/>
                <w:szCs w:val="28"/>
              </w:rPr>
              <w:t xml:space="preserve">ая </w:t>
            </w:r>
            <w:r w:rsidRPr="002F07FB">
              <w:rPr>
                <w:rFonts w:cs="Times New Roman"/>
                <w:sz w:val="28"/>
                <w:szCs w:val="28"/>
              </w:rPr>
              <w:t xml:space="preserve">активность подростков </w:t>
            </w:r>
            <w:r>
              <w:rPr>
                <w:rFonts w:cs="Times New Roman"/>
                <w:sz w:val="28"/>
                <w:szCs w:val="28"/>
              </w:rPr>
              <w:t xml:space="preserve">и </w:t>
            </w:r>
            <w:r w:rsidRPr="002F07FB">
              <w:rPr>
                <w:rFonts w:cs="Times New Roman"/>
                <w:sz w:val="28"/>
                <w:szCs w:val="28"/>
              </w:rPr>
              <w:t>развитие</w:t>
            </w:r>
            <w:r>
              <w:rPr>
                <w:rFonts w:cs="Times New Roman"/>
                <w:sz w:val="28"/>
                <w:szCs w:val="28"/>
              </w:rPr>
              <w:t xml:space="preserve"> у них </w:t>
            </w:r>
            <w:proofErr w:type="spellStart"/>
            <w:r w:rsidRPr="002F07FB">
              <w:rPr>
                <w:rFonts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2F07F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Ожидаемые результаты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(позитивные изменения, которые произойдут по завершении проекта)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Количественные показатели (основные количественные результаты, включая численность молодежи, вовлеченной в мероприятия проекта)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</w:tr>
      <w:tr w:rsidR="003A596E" w:rsidRPr="00036A43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036A43" w:rsidRDefault="003A596E" w:rsidP="000F3241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</w:t>
            </w:r>
            <w:r w:rsidRPr="00036A43">
              <w:rPr>
                <w:sz w:val="28"/>
                <w:szCs w:val="28"/>
              </w:rPr>
              <w:t>Рост числа сторонников волонтерского движения в Ульяновской области не менее чем на 20 процентов</w:t>
            </w:r>
          </w:p>
          <w:p w:rsidR="003A596E" w:rsidRDefault="003A596E" w:rsidP="000F3241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36A43">
              <w:rPr>
                <w:sz w:val="28"/>
                <w:szCs w:val="28"/>
              </w:rPr>
              <w:t>Увеличение числа волонтеров культуры не менее чем на 150 чел</w:t>
            </w:r>
          </w:p>
          <w:p w:rsidR="003A596E" w:rsidRPr="00036A43" w:rsidRDefault="003A596E" w:rsidP="000F3241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36A43">
              <w:rPr>
                <w:sz w:val="28"/>
                <w:szCs w:val="28"/>
              </w:rPr>
              <w:t xml:space="preserve">. Культурное просвещение и  повышение социальной адаптации </w:t>
            </w:r>
            <w:r>
              <w:rPr>
                <w:sz w:val="28"/>
                <w:szCs w:val="28"/>
              </w:rPr>
              <w:t xml:space="preserve">не менее чем у 500 </w:t>
            </w:r>
            <w:r w:rsidRPr="00036A43">
              <w:rPr>
                <w:color w:val="000000"/>
                <w:sz w:val="28"/>
                <w:szCs w:val="28"/>
                <w:shd w:val="clear" w:color="auto" w:fill="FFFFFF"/>
              </w:rPr>
              <w:t xml:space="preserve">детей, оказавшихся в </w:t>
            </w:r>
            <w:r w:rsidRPr="00036A43">
              <w:rPr>
                <w:sz w:val="28"/>
                <w:szCs w:val="28"/>
              </w:rPr>
              <w:t>трудной жизненной ситуации, детей с ограниченными возможностями здоровья и детей-инвалидов</w:t>
            </w:r>
          </w:p>
        </w:tc>
      </w:tr>
      <w:tr w:rsidR="003A596E" w:rsidRPr="002F07FB" w:rsidTr="00283536"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Качественные показатели (качественные изменения)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</w:tr>
      <w:tr w:rsidR="003A596E" w:rsidRPr="00463C66" w:rsidTr="003A596E">
        <w:trPr>
          <w:trHeight w:val="3155"/>
        </w:trPr>
        <w:tc>
          <w:tcPr>
            <w:tcW w:w="19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596E" w:rsidRPr="00463C66" w:rsidRDefault="003A596E" w:rsidP="000F3241">
            <w:pPr>
              <w:autoSpaceDE w:val="0"/>
              <w:autoSpaceDN w:val="0"/>
              <w:adjustRightInd w:val="0"/>
              <w:ind w:left="3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3C66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63C66">
              <w:rPr>
                <w:rFonts w:cs="Times New Roman"/>
                <w:sz w:val="28"/>
                <w:szCs w:val="28"/>
              </w:rPr>
              <w:t xml:space="preserve">Повышение социальной значимости волонтеров культуры; </w:t>
            </w:r>
          </w:p>
          <w:p w:rsidR="003A596E" w:rsidRPr="00463C66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C66">
              <w:rPr>
                <w:rFonts w:ascii="Times New Roman" w:hAnsi="Times New Roman"/>
                <w:sz w:val="28"/>
                <w:szCs w:val="28"/>
              </w:rPr>
              <w:t>Формирование компетенций в сфере развития волонтерского движения</w:t>
            </w:r>
          </w:p>
          <w:p w:rsidR="003A596E" w:rsidRPr="00463C66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C66">
              <w:rPr>
                <w:rFonts w:ascii="Times New Roman" w:hAnsi="Times New Roman"/>
                <w:sz w:val="28"/>
                <w:szCs w:val="28"/>
              </w:rPr>
              <w:t xml:space="preserve">Культурное просвещение и  повышение социальной адаптации </w:t>
            </w:r>
            <w:r w:rsidRPr="00463C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детей, оказавшихся в </w:t>
            </w:r>
            <w:r w:rsidRPr="00463C66">
              <w:rPr>
                <w:rFonts w:ascii="Times New Roman" w:hAnsi="Times New Roman"/>
                <w:sz w:val="28"/>
                <w:szCs w:val="28"/>
              </w:rPr>
              <w:t>трудной жизненной ситуации, детей с ограниченными возможностями здоровья и детей-инвалидов</w:t>
            </w:r>
          </w:p>
          <w:p w:rsidR="003A596E" w:rsidRPr="00463C66" w:rsidRDefault="003A596E" w:rsidP="000F324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5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63C66">
              <w:rPr>
                <w:rFonts w:ascii="Times New Roman" w:hAnsi="Times New Roman"/>
                <w:sz w:val="28"/>
                <w:szCs w:val="28"/>
              </w:rPr>
              <w:t>Рост социальной и общественной активности 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</w:tr>
      <w:tr w:rsidR="003A596E" w:rsidRPr="002F07FB" w:rsidTr="00283536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A596E" w:rsidRPr="002F07FB" w:rsidTr="00283536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Опыт работы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(опыт по реализации аналогичных проектов) не более 1 стр.</w:t>
            </w:r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   Аналогичный проект «Больничный клоун» был реализован нами в 2013-2015 гг. Цель проекта – улучшение морально-психологического состояния детей и подростков, находящихся на длительном лечении с тяжёлыми заболеваниями в медицинских учреждениях города и области путём проведения интерактивных игровых программ и </w:t>
            </w:r>
            <w:r w:rsidRPr="002F07F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праздников. Данный вид реабилитации детей с тяжелыми заболеваниями широко используется во всех странах мира, а так же имеет научно-доказанное положительное влияние на самочувствие детей. В рамках реализации проекта «Больничный клоун» студенты специальности «Социально-культурная деятельность» придумывали персонажей, разрабатывали сценарии, атрибутику. Были подготовлены игровые программы: «Ох и Ах в гостях», «Новогодние приключения Буратино», «Василиса Премудрая и Красная Шапочка».   За 2013-2015 гг. осуществлено 12 выездов в детские лечебные учреждения г. Ульяновска : ГУЗ «Детская клиническая больница», ГУЗ «Ульяновская областная детская клиническая больница имени политического и общественного деятеля Ю.Ф.Горячева», ГУЗ Детская городская клиническая больница № 1, ГУЗ Областная детская инфекционная больница, ГУЗ Детская городская поликлиника № 1, в которых приняло участие около трёхсот маленьких пациентов.</w:t>
            </w:r>
          </w:p>
        </w:tc>
      </w:tr>
      <w:tr w:rsidR="003A596E" w:rsidRPr="002F07FB" w:rsidTr="00283536"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A596E" w:rsidRPr="002F07FB" w:rsidTr="00283536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Демонстрация проекта</w:t>
            </w:r>
            <w:hyperlink w:anchor="sub_111" w:history="1">
              <w:r w:rsidRPr="002F07FB">
                <w:rPr>
                  <w:rFonts w:eastAsia="Times New Roman" w:cs="Times New Roman"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Информация о проекте в информационно-телекоммуникационной сети "Интернет" (название материалов и ссылки на них)</w:t>
            </w:r>
            <w:hyperlink w:anchor="sub_111" w:history="1">
              <w:r w:rsidRPr="002F07FB">
                <w:rPr>
                  <w:rFonts w:eastAsia="Times New Roman" w:cs="Times New Roman"/>
                  <w:b/>
                  <w:color w:val="106BBE"/>
                  <w:kern w:val="0"/>
                  <w:sz w:val="28"/>
                  <w:szCs w:val="28"/>
                  <w:lang w:eastAsia="ru-RU" w:bidi="ar-SA"/>
                </w:rPr>
                <w:t>*</w:t>
              </w:r>
            </w:hyperlink>
          </w:p>
        </w:tc>
      </w:tr>
      <w:tr w:rsidR="003A596E" w:rsidRPr="002F07FB" w:rsidTr="003A596E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Информация о ходе реализации проекта </w:t>
            </w:r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размещается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на сайте</w:t>
            </w:r>
            <w:r w:rsidRPr="002F07FB">
              <w:rPr>
                <w:rFonts w:cs="Times New Roman"/>
                <w:sz w:val="28"/>
                <w:szCs w:val="28"/>
              </w:rPr>
              <w:t xml:space="preserve"> </w:t>
            </w:r>
            <w:r w:rsidRPr="002F07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https://www.cultpro73.ru/ и на официальных страницах колледжа в социальных сетях </w:t>
            </w:r>
            <w:hyperlink r:id="rId6" w:history="1">
              <w:r w:rsidRPr="002F07FB">
                <w:rPr>
                  <w:rStyle w:val="a3"/>
                  <w:rFonts w:eastAsia="Times New Roman" w:cs="Times New Roman"/>
                  <w:sz w:val="28"/>
                  <w:szCs w:val="28"/>
                  <w:lang w:eastAsia="ru-RU"/>
                </w:rPr>
                <w:t>https://vk.com/club42535560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Примеры публикаций:</w:t>
            </w:r>
          </w:p>
          <w:p w:rsidR="00E723DE" w:rsidRDefault="00E723D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0F3241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азвлекательн</w:t>
            </w:r>
            <w:r w:rsid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</w:t>
            </w:r>
            <w:r w:rsid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«В стране счастливой детства!»</w:t>
            </w:r>
            <w:r w:rsidR="000F3241">
              <w:rPr>
                <w:rFonts w:cs="Times New Roman"/>
                <w:color w:val="000000"/>
                <w:sz w:val="28"/>
                <w:szCs w:val="28"/>
              </w:rPr>
              <w:t xml:space="preserve"> для 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воспитанник</w:t>
            </w:r>
            <w:r w:rsid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детского дома «Гнёздышко» и «Открытый дом»</w:t>
            </w:r>
            <w:r w:rsid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3241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7" w:history="1">
              <w:r w:rsidR="000F3241" w:rsidRPr="0072544C">
                <w:rPr>
                  <w:rStyle w:val="a3"/>
                  <w:rFonts w:cs="Times New Roman"/>
                  <w:sz w:val="28"/>
                  <w:szCs w:val="28"/>
                  <w:shd w:val="clear" w:color="auto" w:fill="FFFFFF"/>
                </w:rPr>
                <w:t>https://vk.com/club42535560?w=wall-42535560_8407</w:t>
              </w:r>
            </w:hyperlink>
          </w:p>
          <w:p w:rsidR="000F3241" w:rsidRPr="000F3241" w:rsidRDefault="000F3241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Благотворительн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инклюзивн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ый праздник</w:t>
            </w:r>
            <w:r w:rsidRPr="000F324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https://vk.com/club42535560?w=wall-42535560_8289</w:t>
            </w:r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Концерт «Музыкальная капель» для учащихся школы-интерната в рамках проекта «Подари улыбку детям»</w:t>
            </w:r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hyperlink r:id="rId8" w:history="1">
              <w:r w:rsidRPr="002F07FB">
                <w:rPr>
                  <w:rStyle w:val="a3"/>
                  <w:rFonts w:eastAsia="Times New Roman" w:cs="Times New Roman"/>
                  <w:kern w:val="0"/>
                  <w:sz w:val="28"/>
                  <w:szCs w:val="28"/>
                  <w:lang w:eastAsia="ru-RU" w:bidi="ar-SA"/>
                </w:rPr>
                <w:t>https://vk.com/club42535560?w=wall-42535560_5831</w:t>
              </w:r>
            </w:hyperlink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Мастер-класс по </w:t>
            </w:r>
            <w:proofErr w:type="spellStart"/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>аквагриму</w:t>
            </w:r>
            <w:proofErr w:type="spellEnd"/>
            <w:r w:rsidRPr="002F07F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07F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 рамках проекта «Подари улыбку детям»</w:t>
            </w:r>
          </w:p>
          <w:p w:rsidR="003A596E" w:rsidRPr="002F07FB" w:rsidRDefault="003A596E" w:rsidP="000F324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07F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https://vk.com/club42535560?w=wall-42535560_5527</w:t>
            </w:r>
          </w:p>
        </w:tc>
      </w:tr>
    </w:tbl>
    <w:p w:rsidR="007A2A3A" w:rsidRDefault="007A2A3A" w:rsidP="000F3241"/>
    <w:sectPr w:rsidR="007A2A3A" w:rsidSect="007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BD7"/>
    <w:multiLevelType w:val="hybridMultilevel"/>
    <w:tmpl w:val="9A38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3FFD"/>
    <w:multiLevelType w:val="hybridMultilevel"/>
    <w:tmpl w:val="556A5350"/>
    <w:lvl w:ilvl="0" w:tplc="3350EAC6">
      <w:start w:val="1"/>
      <w:numFmt w:val="decimal"/>
      <w:lvlText w:val="%1."/>
      <w:lvlJc w:val="left"/>
      <w:pPr>
        <w:ind w:left="720" w:hanging="360"/>
      </w:pPr>
      <w:rPr>
        <w:rFonts w:eastAsia="SimSun" w:cs="Lucid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19D0"/>
    <w:multiLevelType w:val="hybridMultilevel"/>
    <w:tmpl w:val="4700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71AB0"/>
    <w:multiLevelType w:val="hybridMultilevel"/>
    <w:tmpl w:val="2A763594"/>
    <w:lvl w:ilvl="0" w:tplc="F66AF936">
      <w:start w:val="30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96E"/>
    <w:rsid w:val="000F3241"/>
    <w:rsid w:val="003A596E"/>
    <w:rsid w:val="007A2A3A"/>
    <w:rsid w:val="00BD39F9"/>
    <w:rsid w:val="00E723DE"/>
    <w:rsid w:val="00E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6E"/>
    <w:pPr>
      <w:widowControl w:val="0"/>
      <w:suppressAutoHyphens/>
      <w:spacing w:after="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3A59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596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96E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a3">
    <w:name w:val="Hyperlink"/>
    <w:uiPriority w:val="99"/>
    <w:unhideWhenUsed/>
    <w:rsid w:val="003A596E"/>
    <w:rPr>
      <w:color w:val="0563C1"/>
      <w:u w:val="single"/>
    </w:rPr>
  </w:style>
  <w:style w:type="paragraph" w:styleId="a4">
    <w:name w:val="Normal (Web)"/>
    <w:aliases w:val="Обычный (Интернет)"/>
    <w:basedOn w:val="a"/>
    <w:uiPriority w:val="99"/>
    <w:unhideWhenUsed/>
    <w:rsid w:val="003A596E"/>
    <w:rPr>
      <w:rFonts w:cs="Mangal"/>
      <w:szCs w:val="21"/>
    </w:rPr>
  </w:style>
  <w:style w:type="paragraph" w:styleId="a5">
    <w:name w:val="List Paragraph"/>
    <w:basedOn w:val="a"/>
    <w:uiPriority w:val="34"/>
    <w:qFormat/>
    <w:rsid w:val="003A596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9f8feahp-">
    <w:name w:val="_29f8feahp-"/>
    <w:basedOn w:val="a0"/>
    <w:rsid w:val="003A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2535560?w=wall-42535560_58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42535560?w=wall-42535560_8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42535560" TargetMode="External"/><Relationship Id="rId5" Type="http://schemas.openxmlformats.org/officeDocument/2006/relationships/hyperlink" Target="https://vk.com/feed?section=search&amp;q=%23%D0%9B%D0%AE%D0%94%D0%98%D0%9A%D0%90%D0%9A%D0%9B%D0%AE%D0%94%D0%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2021-07-14T11:51:00Z</dcterms:created>
  <dcterms:modified xsi:type="dcterms:W3CDTF">2021-07-14T12:17:00Z</dcterms:modified>
</cp:coreProperties>
</file>