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EC6" w:rsidRPr="00152EC6" w:rsidRDefault="00152EC6" w:rsidP="00152EC6">
      <w:pPr>
        <w:shd w:val="clear" w:color="auto" w:fill="FFFFFF"/>
        <w:spacing w:after="0" w:line="357" w:lineRule="atLeast"/>
        <w:rPr>
          <w:rFonts w:ascii="Arial" w:eastAsia="Times New Roman" w:hAnsi="Arial" w:cs="Arial"/>
          <w:color w:val="000000"/>
          <w:sz w:val="96"/>
          <w:szCs w:val="96"/>
        </w:rPr>
      </w:pPr>
    </w:p>
    <w:p w:rsidR="00152EC6" w:rsidRPr="00152EC6" w:rsidRDefault="00152EC6" w:rsidP="00152EC6">
      <w:pPr>
        <w:shd w:val="clear" w:color="auto" w:fill="FFFFFF"/>
        <w:spacing w:after="0" w:line="357" w:lineRule="atLeast"/>
        <w:jc w:val="center"/>
        <w:rPr>
          <w:rFonts w:ascii="Times New Roman" w:eastAsia="Times New Roman" w:hAnsi="Times New Roman" w:cs="Times New Roman"/>
          <w:color w:val="00000A"/>
          <w:sz w:val="96"/>
          <w:szCs w:val="96"/>
        </w:rPr>
      </w:pPr>
    </w:p>
    <w:p w:rsidR="00152EC6" w:rsidRPr="00152EC6" w:rsidRDefault="00152EC6" w:rsidP="00152EC6">
      <w:pPr>
        <w:shd w:val="clear" w:color="auto" w:fill="FFFFFF"/>
        <w:spacing w:after="0" w:line="357" w:lineRule="atLeast"/>
        <w:jc w:val="center"/>
        <w:rPr>
          <w:rFonts w:ascii="Arial" w:eastAsia="Times New Roman" w:hAnsi="Arial" w:cs="Arial"/>
          <w:color w:val="000000"/>
          <w:sz w:val="96"/>
          <w:szCs w:val="96"/>
        </w:rPr>
      </w:pPr>
      <w:r w:rsidRPr="00152EC6">
        <w:rPr>
          <w:rFonts w:ascii="Times New Roman" w:eastAsia="Times New Roman" w:hAnsi="Times New Roman" w:cs="Times New Roman"/>
          <w:color w:val="00000A"/>
          <w:sz w:val="96"/>
          <w:szCs w:val="96"/>
        </w:rPr>
        <w:t>Социальный проект</w:t>
      </w:r>
    </w:p>
    <w:p w:rsidR="00152EC6" w:rsidRPr="00152EC6" w:rsidRDefault="00152EC6" w:rsidP="00152EC6">
      <w:pPr>
        <w:shd w:val="clear" w:color="auto" w:fill="FFFFFF"/>
        <w:spacing w:after="0" w:line="357" w:lineRule="atLeast"/>
        <w:rPr>
          <w:rFonts w:ascii="Arial" w:eastAsia="Times New Roman" w:hAnsi="Arial" w:cs="Arial"/>
          <w:color w:val="000000"/>
          <w:sz w:val="96"/>
          <w:szCs w:val="96"/>
        </w:rPr>
      </w:pPr>
    </w:p>
    <w:p w:rsidR="00152EC6" w:rsidRPr="00152EC6" w:rsidRDefault="00152EC6" w:rsidP="00152EC6">
      <w:pPr>
        <w:shd w:val="clear" w:color="auto" w:fill="FFFFFF"/>
        <w:spacing w:after="0" w:line="357" w:lineRule="atLeast"/>
        <w:jc w:val="center"/>
        <w:rPr>
          <w:rFonts w:ascii="Times New Roman" w:eastAsia="Times New Roman" w:hAnsi="Times New Roman" w:cs="Times New Roman"/>
          <w:color w:val="000000"/>
          <w:sz w:val="96"/>
          <w:szCs w:val="96"/>
        </w:rPr>
      </w:pPr>
      <w:r w:rsidRPr="00152EC6">
        <w:rPr>
          <w:rFonts w:ascii="Times New Roman" w:eastAsia="Times New Roman" w:hAnsi="Times New Roman" w:cs="Times New Roman"/>
          <w:color w:val="000000"/>
          <w:sz w:val="96"/>
          <w:szCs w:val="96"/>
        </w:rPr>
        <w:t>«Волонтёры Добра!»</w:t>
      </w:r>
    </w:p>
    <w:p w:rsidR="00152EC6" w:rsidRDefault="00152EC6" w:rsidP="00152EC6">
      <w:pPr>
        <w:shd w:val="clear" w:color="auto" w:fill="FFFFFF"/>
        <w:spacing w:after="0" w:line="357" w:lineRule="atLeast"/>
        <w:jc w:val="center"/>
        <w:rPr>
          <w:rFonts w:ascii="Times New Roman" w:eastAsia="Times New Roman" w:hAnsi="Times New Roman" w:cs="Times New Roman"/>
          <w:color w:val="000000"/>
          <w:sz w:val="144"/>
          <w:szCs w:val="144"/>
        </w:rPr>
      </w:pPr>
    </w:p>
    <w:p w:rsidR="00152EC6" w:rsidRDefault="00152EC6" w:rsidP="00152EC6">
      <w:pPr>
        <w:shd w:val="clear" w:color="auto" w:fill="FFFFFF"/>
        <w:spacing w:after="0" w:line="357" w:lineRule="atLeast"/>
        <w:jc w:val="center"/>
        <w:rPr>
          <w:rFonts w:ascii="Times New Roman" w:eastAsia="Times New Roman" w:hAnsi="Times New Roman" w:cs="Times New Roman"/>
          <w:color w:val="000000"/>
          <w:sz w:val="144"/>
          <w:szCs w:val="144"/>
        </w:rPr>
      </w:pPr>
    </w:p>
    <w:p w:rsidR="00152EC6" w:rsidRDefault="00152EC6" w:rsidP="00152EC6">
      <w:pPr>
        <w:shd w:val="clear" w:color="auto" w:fill="FFFFFF"/>
        <w:spacing w:after="0" w:line="357" w:lineRule="atLeast"/>
        <w:jc w:val="center"/>
        <w:rPr>
          <w:rFonts w:ascii="Times New Roman" w:eastAsia="Times New Roman" w:hAnsi="Times New Roman" w:cs="Times New Roman"/>
          <w:color w:val="000000"/>
          <w:sz w:val="144"/>
          <w:szCs w:val="144"/>
        </w:rPr>
      </w:pPr>
    </w:p>
    <w:p w:rsidR="00152EC6" w:rsidRPr="00152EC6" w:rsidRDefault="00152EC6" w:rsidP="00152EC6">
      <w:pPr>
        <w:shd w:val="clear" w:color="auto" w:fill="FFFFFF"/>
        <w:spacing w:after="0" w:line="357" w:lineRule="atLeast"/>
        <w:jc w:val="center"/>
        <w:rPr>
          <w:rFonts w:ascii="Arial" w:eastAsia="Times New Roman" w:hAnsi="Arial" w:cs="Arial"/>
          <w:color w:val="000000"/>
          <w:sz w:val="144"/>
          <w:szCs w:val="144"/>
        </w:rPr>
      </w:pPr>
    </w:p>
    <w:p w:rsidR="00152EC6" w:rsidRDefault="00152EC6" w:rsidP="00152EC6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</w:pPr>
    </w:p>
    <w:p w:rsidR="00152EC6" w:rsidRDefault="00152EC6" w:rsidP="00152EC6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</w:pPr>
    </w:p>
    <w:p w:rsidR="00152EC6" w:rsidRDefault="00152EC6" w:rsidP="00152EC6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</w:pPr>
    </w:p>
    <w:p w:rsidR="00152EC6" w:rsidRDefault="00152EC6" w:rsidP="00152EC6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</w:pPr>
    </w:p>
    <w:p w:rsidR="00152EC6" w:rsidRDefault="00152EC6" w:rsidP="00152EC6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</w:pPr>
    </w:p>
    <w:p w:rsidR="00152EC6" w:rsidRDefault="00152EC6" w:rsidP="00152EC6">
      <w:pPr>
        <w:pStyle w:val="a4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  <w:lastRenderedPageBreak/>
        <w:t>Актуальность  </w:t>
      </w:r>
    </w:p>
    <w:p w:rsidR="00152EC6" w:rsidRDefault="00152EC6" w:rsidP="00152EC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Буздякского района активно развивается добровольческое (волонтерское) движение, однако существует ряд вопросов и сложностей, выступающих барьерами на пути этого развития. Существует потребностью </w:t>
      </w:r>
      <w:r w:rsidR="00E3513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экипировки волонтеров. Проблема в том  чтобы нас видели, за нами шли и к нам присоединялись.</w:t>
      </w:r>
    </w:p>
    <w:p w:rsidR="00152EC6" w:rsidRDefault="00152EC6" w:rsidP="00152EC6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реализации проекта с целью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 проблемы повышения уровня ценностей добровольчества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подростков и молодёжи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Буздякского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посредствам проведения и участия в  культурно-массовых мероприятиях. </w:t>
      </w:r>
    </w:p>
    <w:p w:rsidR="00152EC6" w:rsidRDefault="00152EC6" w:rsidP="00152EC6">
      <w:pPr>
        <w:pStyle w:val="a4"/>
        <w:ind w:firstLine="708"/>
        <w:jc w:val="both"/>
        <w:rPr>
          <w:rFonts w:ascii="Arial" w:eastAsia="Times New Roman" w:hAnsi="Arial" w:cs="Arial"/>
          <w:b/>
          <w:color w:val="000000" w:themeColor="text1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Запланировано  7 тематических мероприятий, участниками которых станут более 50 представителей молодёжи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Буздякского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района. Мероприятия будут проводиться в формате игр, в работе с населением, экологические десанты, а так же участие в массовых мероприятиях района.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Политические, социально-экономические изменения, происходящие сегодня в нашем обществе, создали условия, при которых необходимо развивать духовно-нравственных ценностей подрастающего поколения.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Прививать детям духовно-нравственных ценности с помощью замечаний, наставлений и порицаний невозможно. Важно воспитывать у подростков способность замечать, понимать и разделять огорчения и радости другого.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Необходимость организации подросткового волонтерского движения несомненна и привлекает внимание всё больше педагогов, родителей. Своим примером волонтёры указывают правильный путь, доказывают, что будущее за физически здоровыми, духовно-нравственными людьми с активной жизненной позицией и творческим потенциалом, способными к самосовершенствованию, гармоничному взаимодействию с другими людьми, способными прийти на помощь слабым и оступившимся.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Волонтерское движение в районе способствует позитивной социализации подростков через активную деятельность. Дети выступают инициаторами и организаторами позитивных изменений в своем учреждении и ближайшем социальном окружении</w:t>
      </w:r>
      <w:r w:rsidR="00E351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52EC6" w:rsidRDefault="00152EC6" w:rsidP="00152EC6">
      <w:pPr>
        <w:shd w:val="clear" w:color="auto" w:fill="FFFFFF"/>
        <w:spacing w:after="0" w:line="294" w:lineRule="atLeast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Социальный проект направлен на развитие волонтерского движения в районе, а так же на формирование гуманизма, нравственных качеств, формирование у подростков  культуры социального служения как важного фактора развития современного общества.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активную деятельность, подростки могут стать инициаторами и организаторами позитивных изменений в своем учреждении и ближайшем социальном окружении.</w:t>
      </w:r>
    </w:p>
    <w:p w:rsidR="00152EC6" w:rsidRDefault="00152EC6" w:rsidP="00152EC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Целевая аудитория</w:t>
      </w:r>
      <w:r>
        <w:t xml:space="preserve"> — </w:t>
      </w:r>
      <w:r>
        <w:rPr>
          <w:rFonts w:ascii="Times New Roman" w:hAnsi="Times New Roman" w:cs="Times New Roman"/>
          <w:sz w:val="28"/>
          <w:szCs w:val="28"/>
        </w:rPr>
        <w:t xml:space="preserve">жители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</w:t>
      </w:r>
      <w:r w:rsidR="005448BD">
        <w:rPr>
          <w:rFonts w:ascii="Times New Roman" w:hAnsi="Times New Roman" w:cs="Times New Roman"/>
          <w:sz w:val="28"/>
          <w:szCs w:val="28"/>
        </w:rPr>
        <w:t>здякского</w:t>
      </w:r>
      <w:proofErr w:type="spellEnd"/>
      <w:r w:rsidR="005448BD">
        <w:rPr>
          <w:rFonts w:ascii="Times New Roman" w:hAnsi="Times New Roman" w:cs="Times New Roman"/>
          <w:sz w:val="28"/>
          <w:szCs w:val="28"/>
        </w:rPr>
        <w:t xml:space="preserve"> района в возрасте от 14</w:t>
      </w:r>
      <w:r>
        <w:rPr>
          <w:rFonts w:ascii="Times New Roman" w:hAnsi="Times New Roman" w:cs="Times New Roman"/>
          <w:sz w:val="28"/>
          <w:szCs w:val="28"/>
        </w:rPr>
        <w:t xml:space="preserve"> до 35 лет, а также от 35 лет и старше. </w:t>
      </w:r>
    </w:p>
    <w:p w:rsidR="00152EC6" w:rsidRDefault="00152EC6" w:rsidP="00152EC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География</w:t>
      </w:r>
      <w:r>
        <w:rPr>
          <w:rFonts w:ascii="Times New Roman" w:hAnsi="Times New Roman" w:cs="Times New Roman"/>
          <w:sz w:val="28"/>
          <w:szCs w:val="28"/>
        </w:rPr>
        <w:t xml:space="preserve"> — Муниципальный район Буздякский район Республики Башкортостан</w:t>
      </w:r>
    </w:p>
    <w:p w:rsidR="00152EC6" w:rsidRDefault="00152EC6" w:rsidP="00152EC6">
      <w:pPr>
        <w:pStyle w:val="a4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реализации  проекта</w:t>
      </w:r>
      <w:r>
        <w:rPr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01.05.2021-30.04.2022г.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Команда проекта: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tbl>
      <w:tblPr>
        <w:tblStyle w:val="a5"/>
        <w:tblW w:w="10320" w:type="dxa"/>
        <w:tblLayout w:type="fixed"/>
        <w:tblLook w:val="04A0"/>
      </w:tblPr>
      <w:tblGrid>
        <w:gridCol w:w="534"/>
        <w:gridCol w:w="2127"/>
        <w:gridCol w:w="4539"/>
        <w:gridCol w:w="3120"/>
      </w:tblGrid>
      <w:tr w:rsidR="00152EC6" w:rsidTr="00152EC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ФИО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Роль в проекте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Образование</w:t>
            </w:r>
          </w:p>
        </w:tc>
      </w:tr>
      <w:tr w:rsidR="00152EC6" w:rsidTr="00152EC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Макаримова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Екатерина Петровна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проекта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Высшее.</w:t>
            </w:r>
          </w:p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БГПУ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им.М.Акмуллы</w:t>
            </w:r>
            <w:proofErr w:type="spellEnd"/>
          </w:p>
        </w:tc>
      </w:tr>
      <w:tr w:rsidR="00152EC6" w:rsidTr="00152EC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Янбухтина Альбина </w:t>
            </w:r>
          </w:p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Азатовна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hd w:val="clear" w:color="auto" w:fill="FFFFFF"/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отвечает за материально- техническую базу и за финансовую часть проекта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проекта</w:t>
            </w:r>
            <w:proofErr w:type="spellEnd"/>
            <w:proofErr w:type="gramEnd"/>
          </w:p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Высшее. УГНТУ</w:t>
            </w:r>
          </w:p>
        </w:tc>
      </w:tr>
      <w:tr w:rsidR="00152EC6" w:rsidTr="00152EC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Паскидова</w:t>
            </w:r>
            <w:proofErr w:type="spellEnd"/>
          </w:p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Оксана </w:t>
            </w:r>
          </w:p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Отвечает за освещение проекта в СМИ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Высшее. АФ КИУ</w:t>
            </w:r>
          </w:p>
        </w:tc>
      </w:tr>
      <w:tr w:rsidR="00152EC6" w:rsidTr="00152EC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357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52EC6" w:rsidRDefault="00152EC6" w:rsidP="00152EC6">
      <w:pPr>
        <w:pStyle w:val="a4"/>
        <w:ind w:firstLine="708"/>
        <w:jc w:val="both"/>
        <w:rPr>
          <w:rStyle w:val="apple-style-span"/>
          <w:rFonts w:eastAsia="Times New Roman"/>
          <w:color w:val="000000"/>
          <w:sz w:val="28"/>
          <w:szCs w:val="28"/>
        </w:rPr>
      </w:pPr>
      <w:r>
        <w:rPr>
          <w:rStyle w:val="apple-style-span"/>
          <w:rFonts w:eastAsia="Times New Roman"/>
          <w:color w:val="000000"/>
          <w:sz w:val="28"/>
          <w:szCs w:val="28"/>
        </w:rPr>
        <w:t xml:space="preserve"> </w:t>
      </w:r>
      <w:r>
        <w:rPr>
          <w:rStyle w:val="apple-style-span"/>
          <w:rFonts w:eastAsia="Times New Roman"/>
          <w:b/>
          <w:color w:val="000000"/>
          <w:sz w:val="28"/>
          <w:szCs w:val="28"/>
        </w:rPr>
        <w:t>Информационное освещение.</w:t>
      </w:r>
      <w:r>
        <w:rPr>
          <w:rStyle w:val="apple-style-span"/>
          <w:rFonts w:eastAsia="Times New Roman"/>
          <w:color w:val="000000"/>
          <w:sz w:val="28"/>
          <w:szCs w:val="28"/>
        </w:rPr>
        <w:t xml:space="preserve"> О ходе реал</w:t>
      </w:r>
      <w:r w:rsidR="00E35139">
        <w:rPr>
          <w:rStyle w:val="apple-style-span"/>
          <w:rFonts w:eastAsia="Times New Roman"/>
          <w:color w:val="000000"/>
          <w:sz w:val="28"/>
          <w:szCs w:val="28"/>
        </w:rPr>
        <w:t xml:space="preserve">изации проекта будет </w:t>
      </w:r>
      <w:r>
        <w:rPr>
          <w:rStyle w:val="apple-style-span"/>
          <w:rFonts w:eastAsia="Times New Roman"/>
          <w:color w:val="000000"/>
          <w:sz w:val="28"/>
          <w:szCs w:val="28"/>
        </w:rPr>
        <w:t xml:space="preserve"> освещение  в социальных сетях на страницы в </w:t>
      </w:r>
      <w:proofErr w:type="spellStart"/>
      <w:r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Instagram</w:t>
      </w:r>
      <w:proofErr w:type="spellEnd"/>
      <w:r>
        <w:rPr>
          <w:rStyle w:val="apple-style-span"/>
          <w:rFonts w:eastAsia="Times New Roman"/>
          <w:color w:val="000000"/>
          <w:sz w:val="28"/>
          <w:szCs w:val="28"/>
        </w:rPr>
        <w:t xml:space="preserve">  Муниципального Бюджетного учреждения «Молодёжный центр Муниципального района Буздякский район Республики Башкортостан» </w:t>
      </w:r>
    </w:p>
    <w:p w:rsidR="00152EC6" w:rsidRDefault="00A84A53" w:rsidP="00152EC6">
      <w:pPr>
        <w:pStyle w:val="a4"/>
        <w:ind w:firstLine="708"/>
        <w:jc w:val="both"/>
        <w:rPr>
          <w:rStyle w:val="apple-style-span"/>
          <w:rFonts w:eastAsia="Times New Roman"/>
          <w:color w:val="000000"/>
          <w:sz w:val="28"/>
          <w:szCs w:val="28"/>
        </w:rPr>
      </w:pPr>
      <w:hyperlink r:id="rId5" w:history="1">
        <w:r w:rsidR="00152EC6">
          <w:rPr>
            <w:rStyle w:val="a3"/>
            <w:rFonts w:ascii="Times New Roman" w:eastAsia="Times New Roman" w:hAnsi="Times New Roman"/>
            <w:sz w:val="28"/>
            <w:szCs w:val="28"/>
          </w:rPr>
          <w:t>https://www.instagram.com/molodejka_bzd/</w:t>
        </w:r>
      </w:hyperlink>
      <w:r w:rsidR="00152EC6">
        <w:rPr>
          <w:rStyle w:val="apple-style-span"/>
          <w:rFonts w:eastAsia="Times New Roman"/>
          <w:color w:val="000000"/>
          <w:sz w:val="28"/>
          <w:szCs w:val="28"/>
        </w:rPr>
        <w:t xml:space="preserve"> </w:t>
      </w:r>
    </w:p>
    <w:p w:rsidR="00152EC6" w:rsidRDefault="00152EC6" w:rsidP="00152EC6">
      <w:pPr>
        <w:pStyle w:val="a4"/>
        <w:jc w:val="both"/>
        <w:rPr>
          <w:rStyle w:val="apple-style-span"/>
          <w:rFonts w:eastAsia="Times New Roman"/>
          <w:color w:val="000000"/>
          <w:sz w:val="28"/>
          <w:szCs w:val="28"/>
        </w:rPr>
      </w:pPr>
    </w:p>
    <w:p w:rsidR="00152EC6" w:rsidRDefault="00152EC6" w:rsidP="00152EC6">
      <w:pPr>
        <w:pStyle w:val="a4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проекта:</w:t>
      </w:r>
    </w:p>
    <w:p w:rsidR="00152EC6" w:rsidRDefault="00152EC6" w:rsidP="00152EC6">
      <w:pPr>
        <w:shd w:val="clear" w:color="auto" w:fill="FFFFFF"/>
        <w:spacing w:after="0" w:line="35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-повысить стремление к добровольческой деятельности у молодёжи Буздякского района, </w:t>
      </w:r>
      <w:r w:rsidR="005448BD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совместное проведение</w:t>
      </w:r>
      <w:r w:rsidR="001450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культурно-массовых мероприятий.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52EC6" w:rsidRDefault="00152EC6" w:rsidP="00152EC6">
      <w:pPr>
        <w:shd w:val="clear" w:color="auto" w:fill="FFFFFF"/>
        <w:spacing w:after="0" w:line="357" w:lineRule="atLeast"/>
        <w:ind w:firstLine="42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52EC6" w:rsidRDefault="00152EC6" w:rsidP="00152EC6">
      <w:pPr>
        <w:shd w:val="clear" w:color="auto" w:fill="FFFFFF"/>
        <w:spacing w:after="0" w:line="35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проекта: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52EC6" w:rsidRDefault="00152EC6" w:rsidP="00152EC6">
      <w:pPr>
        <w:shd w:val="clear" w:color="auto" w:fill="FFFFFF"/>
        <w:spacing w:after="0" w:line="357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1.Разработать план мероприятий для реализации проекта.</w:t>
      </w:r>
    </w:p>
    <w:p w:rsidR="00152EC6" w:rsidRDefault="00152EC6" w:rsidP="00152EC6">
      <w:pPr>
        <w:shd w:val="clear" w:color="auto" w:fill="FFFFFF"/>
        <w:spacing w:after="0" w:line="357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2.</w:t>
      </w:r>
      <w:r>
        <w:rPr>
          <w:rFonts w:ascii="Times New Roman" w:eastAsia="Times New Roman" w:hAnsi="Times New Roman" w:cs="Times New Roman"/>
          <w:sz w:val="28"/>
          <w:szCs w:val="28"/>
        </w:rPr>
        <w:t>Создание условий для реализации основных направлений волонтерской деятельности;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Провести мероприятия согласно плану.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4.Расширение представлений о волонтерском движении у подростков, педагогов, родителей (законных представителей);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5.Подвести итоги реализации проекта.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Партнёры проекта: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МАУК «Районный дворец культуры» МР Буздякский район РБ, МБУ «Молодёжный центр МР Буздякский район РБ». 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2EC6" w:rsidRDefault="00152EC6" w:rsidP="00152EC6">
      <w:pPr>
        <w:shd w:val="clear" w:color="auto" w:fill="FFFFFF"/>
        <w:spacing w:after="0" w:line="357" w:lineRule="atLeast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Материально-технические ресурсы:</w:t>
      </w:r>
      <w:r>
        <w:t xml:space="preserve"> 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организации работы используется имеющаяся материально-техническая база исполнителей проекта, в том числе материально-техническая база учреждений, на базе которых запланированы мероприятия для поддержки добровольчества (помещение, оргтехника, канцелярские принадлежности и др.)</w:t>
      </w:r>
    </w:p>
    <w:p w:rsidR="00152EC6" w:rsidRDefault="00152EC6" w:rsidP="00152EC6">
      <w:pPr>
        <w:shd w:val="clear" w:color="auto" w:fill="FFFFFF"/>
        <w:spacing w:after="0" w:line="357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152EC6" w:rsidRDefault="00152EC6" w:rsidP="00152EC6">
      <w:pPr>
        <w:spacing w:line="0" w:lineRule="atLeast"/>
        <w:jc w:val="both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Принципы реализации проекта</w:t>
      </w:r>
    </w:p>
    <w:p w:rsidR="00152EC6" w:rsidRDefault="00152EC6" w:rsidP="00152EC6">
      <w:pPr>
        <w:spacing w:after="0" w:line="0" w:lineRule="atLeast"/>
        <w:jc w:val="both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i/>
          <w:sz w:val="28"/>
        </w:rPr>
        <w:t>Принципиальные основы деятельности взрослого:</w:t>
      </w:r>
    </w:p>
    <w:p w:rsidR="00152EC6" w:rsidRDefault="00152EC6" w:rsidP="00152EC6">
      <w:pPr>
        <w:numPr>
          <w:ilvl w:val="0"/>
          <w:numId w:val="1"/>
        </w:numPr>
        <w:tabs>
          <w:tab w:val="left" w:pos="867"/>
        </w:tabs>
        <w:spacing w:after="0" w:line="237" w:lineRule="auto"/>
        <w:ind w:left="867" w:hanging="156"/>
        <w:jc w:val="both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sz w:val="28"/>
        </w:rPr>
        <w:t>обеспечение безопасности ребенка;</w:t>
      </w:r>
    </w:p>
    <w:p w:rsidR="00152EC6" w:rsidRDefault="00152EC6" w:rsidP="00152EC6">
      <w:pPr>
        <w:numPr>
          <w:ilvl w:val="0"/>
          <w:numId w:val="1"/>
        </w:numPr>
        <w:tabs>
          <w:tab w:val="left" w:pos="867"/>
        </w:tabs>
        <w:spacing w:after="0" w:line="237" w:lineRule="auto"/>
        <w:ind w:left="867" w:hanging="156"/>
        <w:jc w:val="both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sz w:val="28"/>
        </w:rPr>
        <w:t>достоверность предлагаемой информации, привлечение специалистов;</w:t>
      </w:r>
    </w:p>
    <w:p w:rsidR="00152EC6" w:rsidRDefault="00152EC6" w:rsidP="00152EC6">
      <w:pPr>
        <w:numPr>
          <w:ilvl w:val="0"/>
          <w:numId w:val="1"/>
        </w:numPr>
        <w:tabs>
          <w:tab w:val="left" w:pos="867"/>
        </w:tabs>
        <w:spacing w:after="0" w:line="237" w:lineRule="auto"/>
        <w:ind w:left="867" w:hanging="156"/>
        <w:jc w:val="both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sz w:val="28"/>
        </w:rPr>
        <w:t>организация совместной деятельности “Взрослый – ребенок”;</w:t>
      </w:r>
    </w:p>
    <w:p w:rsidR="00152EC6" w:rsidRDefault="00152EC6" w:rsidP="00152EC6">
      <w:pPr>
        <w:spacing w:after="0" w:line="16" w:lineRule="exact"/>
        <w:jc w:val="both"/>
        <w:rPr>
          <w:rFonts w:ascii="Times New Roman" w:eastAsia="Times New Roman" w:hAnsi="Times New Roman"/>
          <w:i/>
          <w:sz w:val="28"/>
        </w:rPr>
      </w:pPr>
    </w:p>
    <w:p w:rsidR="00152EC6" w:rsidRDefault="00152EC6" w:rsidP="00152EC6">
      <w:pPr>
        <w:numPr>
          <w:ilvl w:val="0"/>
          <w:numId w:val="1"/>
        </w:numPr>
        <w:tabs>
          <w:tab w:val="left" w:pos="871"/>
        </w:tabs>
        <w:spacing w:after="0" w:line="232" w:lineRule="auto"/>
        <w:ind w:left="707" w:right="380" w:firstLine="4"/>
        <w:jc w:val="both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sz w:val="28"/>
        </w:rPr>
        <w:t>продуманная, логичная система вовлечения подростка в ту или иную деятельность;</w:t>
      </w:r>
    </w:p>
    <w:p w:rsidR="00152EC6" w:rsidRDefault="00152EC6" w:rsidP="00152EC6">
      <w:pPr>
        <w:spacing w:after="0" w:line="15" w:lineRule="exact"/>
        <w:jc w:val="both"/>
        <w:rPr>
          <w:rFonts w:ascii="Times New Roman" w:eastAsia="Times New Roman" w:hAnsi="Times New Roman"/>
          <w:i/>
          <w:sz w:val="28"/>
        </w:rPr>
      </w:pPr>
    </w:p>
    <w:p w:rsidR="00152EC6" w:rsidRDefault="00152EC6" w:rsidP="00152EC6">
      <w:pPr>
        <w:spacing w:after="0" w:line="237" w:lineRule="auto"/>
        <w:jc w:val="both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i/>
          <w:sz w:val="28"/>
        </w:rPr>
        <w:t>Принципиальные основы деятельности ребенка:</w:t>
      </w:r>
    </w:p>
    <w:p w:rsidR="00152EC6" w:rsidRDefault="00152EC6" w:rsidP="00152EC6">
      <w:pPr>
        <w:spacing w:after="0" w:line="5" w:lineRule="exact"/>
        <w:jc w:val="both"/>
        <w:rPr>
          <w:rFonts w:ascii="Times New Roman" w:eastAsia="Times New Roman" w:hAnsi="Times New Roman"/>
          <w:i/>
          <w:sz w:val="28"/>
        </w:rPr>
      </w:pPr>
    </w:p>
    <w:p w:rsidR="00152EC6" w:rsidRDefault="00152EC6" w:rsidP="00152EC6">
      <w:pPr>
        <w:numPr>
          <w:ilvl w:val="0"/>
          <w:numId w:val="1"/>
        </w:numPr>
        <w:tabs>
          <w:tab w:val="left" w:pos="867"/>
        </w:tabs>
        <w:spacing w:after="0" w:line="0" w:lineRule="atLeast"/>
        <w:ind w:left="867" w:hanging="156"/>
        <w:jc w:val="both"/>
        <w:rPr>
          <w:rFonts w:ascii="Times New Roman" w:eastAsia="Times New Roman" w:hAnsi="Times New Roman"/>
          <w:i/>
          <w:sz w:val="28"/>
        </w:rPr>
      </w:pPr>
      <w:r>
        <w:rPr>
          <w:rFonts w:ascii="Times New Roman" w:eastAsia="Times New Roman" w:hAnsi="Times New Roman"/>
          <w:sz w:val="28"/>
        </w:rPr>
        <w:t>добровольное включение ребенка в разнообразные виды деятельности;</w:t>
      </w:r>
    </w:p>
    <w:p w:rsidR="00152EC6" w:rsidRDefault="00152EC6" w:rsidP="00152EC6">
      <w:pPr>
        <w:numPr>
          <w:ilvl w:val="0"/>
          <w:numId w:val="1"/>
        </w:numPr>
        <w:tabs>
          <w:tab w:val="left" w:pos="867"/>
        </w:tabs>
        <w:spacing w:after="0" w:line="237" w:lineRule="auto"/>
        <w:ind w:left="867" w:hanging="15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реализация личных способностей ребенка;</w:t>
      </w:r>
    </w:p>
    <w:p w:rsidR="00152EC6" w:rsidRDefault="00152EC6" w:rsidP="00152EC6">
      <w:pPr>
        <w:numPr>
          <w:ilvl w:val="0"/>
          <w:numId w:val="1"/>
        </w:numPr>
        <w:tabs>
          <w:tab w:val="left" w:pos="867"/>
        </w:tabs>
        <w:spacing w:after="0" w:line="0" w:lineRule="atLeast"/>
        <w:ind w:left="867" w:hanging="15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социальная значимость деятельности ребенка;</w:t>
      </w:r>
    </w:p>
    <w:p w:rsidR="00152EC6" w:rsidRDefault="00152EC6" w:rsidP="00152EC6">
      <w:pPr>
        <w:numPr>
          <w:ilvl w:val="0"/>
          <w:numId w:val="1"/>
        </w:numPr>
        <w:tabs>
          <w:tab w:val="left" w:pos="867"/>
        </w:tabs>
        <w:spacing w:after="0" w:line="237" w:lineRule="auto"/>
        <w:ind w:left="867" w:hanging="15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положительный результат участия в проекте.</w:t>
      </w:r>
    </w:p>
    <w:p w:rsidR="00152EC6" w:rsidRDefault="00152EC6" w:rsidP="00152EC6">
      <w:pPr>
        <w:spacing w:after="0" w:line="0" w:lineRule="atLeast"/>
        <w:ind w:left="707"/>
        <w:jc w:val="both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Этапы реализации проекта.</w:t>
      </w:r>
    </w:p>
    <w:p w:rsidR="00152EC6" w:rsidRDefault="00152EC6" w:rsidP="00152EC6">
      <w:pPr>
        <w:spacing w:after="0" w:line="323" w:lineRule="exact"/>
        <w:jc w:val="both"/>
        <w:rPr>
          <w:rFonts w:ascii="Times New Roman" w:eastAsia="Times New Roman" w:hAnsi="Times New Roman"/>
        </w:rPr>
      </w:pPr>
    </w:p>
    <w:p w:rsidR="00152EC6" w:rsidRDefault="00152EC6" w:rsidP="00152EC6">
      <w:pPr>
        <w:spacing w:after="0" w:line="237" w:lineRule="auto"/>
        <w:ind w:left="70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1 этап реализации проекта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теоретический:</w:t>
      </w:r>
    </w:p>
    <w:p w:rsidR="00152EC6" w:rsidRDefault="00152EC6" w:rsidP="00152EC6">
      <w:pPr>
        <w:spacing w:after="0" w:line="17" w:lineRule="exact"/>
        <w:jc w:val="both"/>
        <w:rPr>
          <w:rFonts w:ascii="Times New Roman" w:eastAsia="Times New Roman" w:hAnsi="Times New Roman"/>
        </w:rPr>
      </w:pPr>
    </w:p>
    <w:p w:rsidR="00152EC6" w:rsidRDefault="00152EC6" w:rsidP="00152EC6">
      <w:pPr>
        <w:numPr>
          <w:ilvl w:val="0"/>
          <w:numId w:val="2"/>
        </w:numPr>
        <w:tabs>
          <w:tab w:val="left" w:pos="881"/>
        </w:tabs>
        <w:spacing w:after="0" w:line="232" w:lineRule="auto"/>
        <w:ind w:left="7" w:right="300" w:firstLine="70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изучение методической литературы по данной тематике, программ по работе с волонтерами;</w:t>
      </w:r>
    </w:p>
    <w:p w:rsidR="00152EC6" w:rsidRDefault="00152EC6" w:rsidP="00152EC6">
      <w:pPr>
        <w:numPr>
          <w:ilvl w:val="0"/>
          <w:numId w:val="2"/>
        </w:numPr>
        <w:tabs>
          <w:tab w:val="left" w:pos="867"/>
        </w:tabs>
        <w:spacing w:after="0" w:line="237" w:lineRule="auto"/>
        <w:ind w:left="867" w:hanging="15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разработка общего плана мероприятий.</w:t>
      </w:r>
    </w:p>
    <w:p w:rsidR="00152EC6" w:rsidRDefault="00152EC6" w:rsidP="00152EC6">
      <w:pPr>
        <w:spacing w:after="0" w:line="322" w:lineRule="exact"/>
        <w:jc w:val="both"/>
        <w:rPr>
          <w:rFonts w:ascii="Times New Roman" w:eastAsia="Times New Roman" w:hAnsi="Times New Roman"/>
        </w:rPr>
      </w:pPr>
    </w:p>
    <w:p w:rsidR="00152EC6" w:rsidRDefault="00152EC6" w:rsidP="00152EC6">
      <w:pPr>
        <w:spacing w:after="0" w:line="0" w:lineRule="atLeast"/>
        <w:ind w:left="70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2 этап реализации проекта - </w:t>
      </w:r>
      <w:r>
        <w:rPr>
          <w:rFonts w:ascii="Times New Roman" w:eastAsia="Times New Roman" w:hAnsi="Times New Roman"/>
          <w:sz w:val="28"/>
        </w:rPr>
        <w:t>подготовительный:</w:t>
      </w:r>
    </w:p>
    <w:p w:rsidR="00152EC6" w:rsidRDefault="00152EC6" w:rsidP="00152EC6">
      <w:pPr>
        <w:spacing w:after="0" w:line="15" w:lineRule="exact"/>
        <w:jc w:val="both"/>
        <w:rPr>
          <w:rFonts w:ascii="Times New Roman" w:eastAsia="Times New Roman" w:hAnsi="Times New Roman"/>
        </w:rPr>
      </w:pPr>
    </w:p>
    <w:p w:rsidR="00152EC6" w:rsidRDefault="00152EC6" w:rsidP="00152EC6">
      <w:pPr>
        <w:numPr>
          <w:ilvl w:val="0"/>
          <w:numId w:val="3"/>
        </w:numPr>
        <w:tabs>
          <w:tab w:val="left" w:pos="881"/>
        </w:tabs>
        <w:spacing w:after="0" w:line="232" w:lineRule="auto"/>
        <w:ind w:left="7" w:right="180" w:firstLine="70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отбор обучающихся, желающих вступить в ряды волонтеров, путѐ</w:t>
      </w:r>
      <w:proofErr w:type="gramStart"/>
      <w:r>
        <w:rPr>
          <w:rFonts w:ascii="Times New Roman" w:eastAsia="Times New Roman" w:hAnsi="Times New Roman"/>
          <w:sz w:val="28"/>
        </w:rPr>
        <w:t>м</w:t>
      </w:r>
      <w:proofErr w:type="gramEnd"/>
      <w:r>
        <w:rPr>
          <w:rFonts w:ascii="Times New Roman" w:eastAsia="Times New Roman" w:hAnsi="Times New Roman"/>
          <w:sz w:val="28"/>
        </w:rPr>
        <w:t xml:space="preserve"> собеседования</w:t>
      </w:r>
    </w:p>
    <w:p w:rsidR="00152EC6" w:rsidRDefault="00152EC6" w:rsidP="00152EC6">
      <w:pPr>
        <w:numPr>
          <w:ilvl w:val="0"/>
          <w:numId w:val="3"/>
        </w:numPr>
        <w:tabs>
          <w:tab w:val="left" w:pos="867"/>
        </w:tabs>
        <w:spacing w:after="0" w:line="237" w:lineRule="auto"/>
        <w:ind w:left="867" w:hanging="15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проведение собрания детей и заинтересованных учителей</w:t>
      </w:r>
    </w:p>
    <w:p w:rsidR="00152EC6" w:rsidRDefault="00152EC6" w:rsidP="00152EC6">
      <w:pPr>
        <w:spacing w:after="0" w:line="237" w:lineRule="auto"/>
        <w:ind w:left="707"/>
        <w:jc w:val="both"/>
        <w:rPr>
          <w:rFonts w:ascii="Times New Roman" w:eastAsia="Times New Roman" w:hAnsi="Times New Roman"/>
          <w:sz w:val="28"/>
        </w:rPr>
      </w:pPr>
    </w:p>
    <w:p w:rsidR="00152EC6" w:rsidRDefault="00152EC6" w:rsidP="00152EC6">
      <w:pPr>
        <w:spacing w:after="0" w:line="237" w:lineRule="auto"/>
        <w:ind w:left="70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3 этап реализации проекта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практический:</w:t>
      </w:r>
    </w:p>
    <w:p w:rsidR="00152EC6" w:rsidRDefault="00152EC6" w:rsidP="00152EC6">
      <w:pPr>
        <w:spacing w:after="0" w:line="17" w:lineRule="exact"/>
        <w:jc w:val="both"/>
        <w:rPr>
          <w:rFonts w:ascii="Times New Roman" w:eastAsia="Times New Roman" w:hAnsi="Times New Roman"/>
        </w:rPr>
      </w:pPr>
    </w:p>
    <w:p w:rsidR="00152EC6" w:rsidRDefault="00152EC6" w:rsidP="00152EC6">
      <w:pPr>
        <w:numPr>
          <w:ilvl w:val="0"/>
          <w:numId w:val="4"/>
        </w:numPr>
        <w:tabs>
          <w:tab w:val="left" w:pos="881"/>
        </w:tabs>
        <w:spacing w:after="0" w:line="232" w:lineRule="auto"/>
        <w:ind w:left="7" w:right="400" w:firstLine="704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проведение мероприятий на территории </w:t>
      </w:r>
      <w:proofErr w:type="spellStart"/>
      <w:r>
        <w:rPr>
          <w:rFonts w:ascii="Times New Roman" w:eastAsia="Times New Roman" w:hAnsi="Times New Roman"/>
          <w:sz w:val="28"/>
        </w:rPr>
        <w:t>Буздякского</w:t>
      </w:r>
      <w:proofErr w:type="spellEnd"/>
      <w:r>
        <w:rPr>
          <w:rFonts w:ascii="Times New Roman" w:eastAsia="Times New Roman" w:hAnsi="Times New Roman"/>
          <w:sz w:val="28"/>
        </w:rPr>
        <w:t xml:space="preserve"> района;</w:t>
      </w:r>
    </w:p>
    <w:p w:rsidR="00152EC6" w:rsidRDefault="00152EC6" w:rsidP="00152EC6">
      <w:pPr>
        <w:spacing w:after="0" w:line="2" w:lineRule="exact"/>
        <w:jc w:val="both"/>
        <w:rPr>
          <w:rFonts w:ascii="Times New Roman" w:eastAsia="Times New Roman" w:hAnsi="Times New Roman"/>
          <w:sz w:val="28"/>
        </w:rPr>
      </w:pPr>
    </w:p>
    <w:p w:rsidR="00152EC6" w:rsidRDefault="00152EC6" w:rsidP="00152EC6">
      <w:pPr>
        <w:spacing w:after="0" w:line="237" w:lineRule="auto"/>
        <w:rPr>
          <w:rFonts w:ascii="Times New Roman" w:eastAsia="Times New Roman" w:hAnsi="Times New Roman"/>
          <w:sz w:val="28"/>
        </w:rPr>
        <w:sectPr w:rsidR="00152EC6">
          <w:pgSz w:w="11900" w:h="16838"/>
          <w:pgMar w:top="1276" w:right="1220" w:bottom="1843" w:left="1133" w:header="0" w:footer="0" w:gutter="0"/>
          <w:cols w:space="720"/>
        </w:sectPr>
      </w:pPr>
    </w:p>
    <w:p w:rsidR="00152EC6" w:rsidRDefault="00152EC6" w:rsidP="00152EC6">
      <w:pPr>
        <w:spacing w:after="0" w:line="1" w:lineRule="exact"/>
        <w:jc w:val="both"/>
        <w:rPr>
          <w:rFonts w:ascii="Times New Roman" w:eastAsia="Times New Roman" w:hAnsi="Times New Roman"/>
        </w:rPr>
      </w:pPr>
    </w:p>
    <w:p w:rsidR="00152EC6" w:rsidRDefault="00152EC6" w:rsidP="00152EC6">
      <w:pPr>
        <w:spacing w:after="0" w:line="237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4 этап реализации проекта </w:t>
      </w:r>
      <w:r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заключительный:</w:t>
      </w:r>
    </w:p>
    <w:p w:rsidR="00152EC6" w:rsidRDefault="00152EC6" w:rsidP="00152EC6">
      <w:pPr>
        <w:spacing w:line="237" w:lineRule="auto"/>
        <w:jc w:val="both"/>
        <w:rPr>
          <w:rFonts w:ascii="Times New Roman" w:eastAsia="Times New Roman" w:hAnsi="Times New Roman"/>
          <w:sz w:val="28"/>
        </w:rPr>
      </w:pPr>
    </w:p>
    <w:p w:rsidR="00152EC6" w:rsidRDefault="00152EC6" w:rsidP="00152EC6">
      <w:pPr>
        <w:spacing w:line="237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 Смета проекта:</w:t>
      </w:r>
    </w:p>
    <w:tbl>
      <w:tblPr>
        <w:tblStyle w:val="a5"/>
        <w:tblW w:w="0" w:type="auto"/>
        <w:tblLook w:val="04A0"/>
      </w:tblPr>
      <w:tblGrid>
        <w:gridCol w:w="444"/>
        <w:gridCol w:w="1937"/>
        <w:gridCol w:w="697"/>
        <w:gridCol w:w="1124"/>
        <w:gridCol w:w="1273"/>
        <w:gridCol w:w="2226"/>
        <w:gridCol w:w="1870"/>
      </w:tblGrid>
      <w:tr w:rsidR="00152EC6" w:rsidTr="00152EC6">
        <w:trPr>
          <w:trHeight w:val="360"/>
        </w:trPr>
        <w:tc>
          <w:tcPr>
            <w:tcW w:w="6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статьи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Цена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Общая стоимость 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Софинансирование</w:t>
            </w:r>
            <w:proofErr w:type="spellEnd"/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Запрашиваемая сумма</w:t>
            </w:r>
          </w:p>
        </w:tc>
      </w:tr>
      <w:tr w:rsidR="00152EC6" w:rsidTr="00152EC6">
        <w:trPr>
          <w:trHeight w:val="28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52EC6" w:rsidRDefault="00152EC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52EC6" w:rsidRDefault="00152EC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(шт.)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(руб.)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(руб.)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(руб.)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(руб.)</w:t>
            </w:r>
          </w:p>
        </w:tc>
      </w:tr>
      <w:tr w:rsidR="00152EC6" w:rsidTr="00152EC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Дизайнер для разработки афиш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2EC6" w:rsidTr="00152EC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Бумага </w:t>
            </w:r>
          </w:p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 Снегурочка»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2EC6" w:rsidTr="00152EC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Фотобумага Матовая 100 листов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2EC6" w:rsidTr="00152EC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Поощрительные призы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2EC6" w:rsidTr="00152EC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Футболка, синтетика с печатью по макету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850,00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8 500,00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17 000,00</w:t>
            </w:r>
          </w:p>
        </w:tc>
      </w:tr>
      <w:tr w:rsidR="00152EC6" w:rsidTr="00152EC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Жилетка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плащевка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флисе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 печатью по макету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1 995,00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1 995,00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39 900,00</w:t>
            </w:r>
          </w:p>
        </w:tc>
      </w:tr>
      <w:tr w:rsidR="00152EC6" w:rsidTr="00152EC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Бейсболка вышивка по макету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374,00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7 480,00</w:t>
            </w:r>
          </w:p>
        </w:tc>
      </w:tr>
      <w:tr w:rsidR="00152EC6" w:rsidTr="00152EC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Цветной принтер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18 880,00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18 880,00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18 880,00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2EC6" w:rsidTr="00152EC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Ноутбук 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21 990,00</w:t>
            </w: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21 990,00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21 990,00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2EC6" w:rsidTr="00152EC6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48 170,00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64 380,00</w:t>
            </w:r>
          </w:p>
        </w:tc>
      </w:tr>
    </w:tbl>
    <w:p w:rsidR="00152EC6" w:rsidRDefault="00152EC6" w:rsidP="00152EC6">
      <w:pPr>
        <w:spacing w:line="237" w:lineRule="auto"/>
        <w:jc w:val="both"/>
        <w:rPr>
          <w:rFonts w:ascii="Times New Roman" w:eastAsia="Times New Roman" w:hAnsi="Times New Roman"/>
          <w:b/>
          <w:sz w:val="28"/>
        </w:rPr>
      </w:pPr>
    </w:p>
    <w:p w:rsidR="00152EC6" w:rsidRDefault="00152EC6" w:rsidP="00152EC6">
      <w:pPr>
        <w:spacing w:line="237" w:lineRule="auto"/>
        <w:jc w:val="both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План мероприятий:</w:t>
      </w:r>
    </w:p>
    <w:tbl>
      <w:tblPr>
        <w:tblStyle w:val="a5"/>
        <w:tblW w:w="0" w:type="auto"/>
        <w:tblLook w:val="04A0"/>
      </w:tblPr>
      <w:tblGrid>
        <w:gridCol w:w="817"/>
        <w:gridCol w:w="5377"/>
        <w:gridCol w:w="3097"/>
      </w:tblGrid>
      <w:tr w:rsidR="00152EC6" w:rsidTr="00152EC6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№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Название мероприятия</w:t>
            </w:r>
          </w:p>
        </w:tc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Дата</w:t>
            </w:r>
          </w:p>
        </w:tc>
      </w:tr>
      <w:tr w:rsidR="00152EC6" w:rsidTr="00152EC6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1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Акция «Георгиевская ленточка»</w:t>
            </w:r>
          </w:p>
        </w:tc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1-9 мая 2021г.</w:t>
            </w:r>
          </w:p>
        </w:tc>
      </w:tr>
      <w:tr w:rsidR="00152EC6" w:rsidTr="00152EC6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Волонтерское сопровождение народного шествия «Бессмертный полк»</w:t>
            </w:r>
          </w:p>
        </w:tc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9 мая 2021г.</w:t>
            </w:r>
          </w:p>
        </w:tc>
      </w:tr>
      <w:tr w:rsidR="00152EC6" w:rsidTr="00152EC6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3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Проведение экологического субботника « Чистый Буздяк»</w:t>
            </w:r>
          </w:p>
        </w:tc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Последний четверг месяца</w:t>
            </w:r>
          </w:p>
        </w:tc>
      </w:tr>
      <w:tr w:rsidR="00152EC6" w:rsidTr="00152EC6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4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День молодёжи</w:t>
            </w:r>
          </w:p>
        </w:tc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27 июня 2021г.</w:t>
            </w:r>
          </w:p>
        </w:tc>
      </w:tr>
      <w:tr w:rsidR="00152EC6" w:rsidTr="00152EC6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5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Молодёжный экологический </w:t>
            </w:r>
            <w:proofErr w:type="spellStart"/>
            <w:r>
              <w:rPr>
                <w:rFonts w:ascii="Times New Roman" w:eastAsia="Times New Roman" w:hAnsi="Times New Roman"/>
                <w:sz w:val="28"/>
              </w:rPr>
              <w:t>ПИКник</w:t>
            </w:r>
            <w:proofErr w:type="spellEnd"/>
          </w:p>
        </w:tc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Июль 2021</w:t>
            </w:r>
          </w:p>
        </w:tc>
      </w:tr>
      <w:tr w:rsidR="00152EC6" w:rsidTr="00152EC6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6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Всемирный день Добровольца</w:t>
            </w:r>
          </w:p>
        </w:tc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5 декабря 2021г.</w:t>
            </w:r>
          </w:p>
        </w:tc>
      </w:tr>
      <w:tr w:rsidR="00152EC6" w:rsidTr="00152EC6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7</w:t>
            </w:r>
          </w:p>
        </w:tc>
        <w:tc>
          <w:tcPr>
            <w:tcW w:w="5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</w:rPr>
              <w:t xml:space="preserve">Лидер </w:t>
            </w:r>
            <w:r>
              <w:rPr>
                <w:rFonts w:ascii="Times New Roman" w:eastAsia="Times New Roman" w:hAnsi="Times New Roman"/>
                <w:sz w:val="28"/>
                <w:lang w:val="en-US"/>
              </w:rPr>
              <w:t>XXI</w:t>
            </w:r>
          </w:p>
        </w:tc>
        <w:tc>
          <w:tcPr>
            <w:tcW w:w="30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2EC6" w:rsidRDefault="00152EC6">
            <w:pPr>
              <w:spacing w:line="237" w:lineRule="auto"/>
              <w:jc w:val="both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</w:rPr>
              <w:t>Март 2022г.</w:t>
            </w:r>
          </w:p>
        </w:tc>
      </w:tr>
    </w:tbl>
    <w:p w:rsidR="00152EC6" w:rsidRDefault="00152EC6" w:rsidP="00152EC6">
      <w:pPr>
        <w:spacing w:line="237" w:lineRule="auto"/>
        <w:jc w:val="both"/>
        <w:rPr>
          <w:rFonts w:ascii="Times New Roman" w:eastAsia="Times New Roman" w:hAnsi="Times New Roman"/>
          <w:b/>
          <w:sz w:val="28"/>
        </w:rPr>
      </w:pPr>
    </w:p>
    <w:p w:rsidR="00152EC6" w:rsidRDefault="00152EC6" w:rsidP="00152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Ожидаемые результаты:</w:t>
      </w:r>
    </w:p>
    <w:p w:rsidR="00152EC6" w:rsidRDefault="00152EC6" w:rsidP="0015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решение задач государственной политики в области патриотического воспитания молодежи;</w:t>
      </w:r>
    </w:p>
    <w:p w:rsidR="00152EC6" w:rsidRDefault="00152EC6" w:rsidP="0015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повышение уровня заинтересованности и вовлечение  молодежи в добровольческую деятельность;</w:t>
      </w:r>
    </w:p>
    <w:p w:rsidR="00152EC6" w:rsidRDefault="00152EC6" w:rsidP="0015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развитие организаторских, творческих, ораторских  способностей  подростков;</w:t>
      </w:r>
    </w:p>
    <w:p w:rsidR="00152EC6" w:rsidRDefault="00152EC6" w:rsidP="0015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 повышение и пропаганда духовно-нравственной культуры подростков и молодёжи; </w:t>
      </w:r>
    </w:p>
    <w:p w:rsidR="00152EC6" w:rsidRDefault="00152EC6" w:rsidP="00152EC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создание благоприятных условий для сохранения и укрепления активной гражданской позиции подростков, через проведение социальных акций;</w:t>
      </w:r>
    </w:p>
    <w:p w:rsidR="00152EC6" w:rsidRDefault="00152EC6" w:rsidP="0015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конкретная помощь пожилым людям;</w:t>
      </w:r>
    </w:p>
    <w:p w:rsidR="00152EC6" w:rsidRDefault="00152EC6" w:rsidP="00152EC6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благоустройство села;</w:t>
      </w:r>
    </w:p>
    <w:p w:rsidR="00152EC6" w:rsidRDefault="00152EC6" w:rsidP="00152EC6">
      <w:pPr>
        <w:spacing w:line="237" w:lineRule="auto"/>
        <w:jc w:val="both"/>
        <w:rPr>
          <w:rFonts w:ascii="Times New Roman" w:eastAsia="Times New Roman" w:hAnsi="Times New Roman"/>
          <w:sz w:val="28"/>
        </w:rPr>
      </w:pPr>
    </w:p>
    <w:p w:rsidR="00152EC6" w:rsidRDefault="00152EC6" w:rsidP="00152EC6">
      <w:pPr>
        <w:rPr>
          <w:b/>
          <w:sz w:val="28"/>
          <w:szCs w:val="28"/>
        </w:rPr>
      </w:pPr>
    </w:p>
    <w:p w:rsidR="00152EC6" w:rsidRDefault="00152EC6" w:rsidP="00152EC6">
      <w:pPr>
        <w:shd w:val="clear" w:color="auto" w:fill="FFFFFF"/>
        <w:spacing w:after="0" w:line="357" w:lineRule="atLeast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:rsidR="00E656DA" w:rsidRDefault="00A84A53">
      <w:hyperlink r:id="rId6" w:history="1">
        <w:r w:rsidR="0061212C" w:rsidRPr="00C57214">
          <w:rPr>
            <w:rStyle w:val="a3"/>
          </w:rPr>
          <w:t>https://grants.myrosmol.ru/projects/edit/0f5ca47e-3928-4be0-be15-62f899ee4cb7?section=7887c7c9-799b-4705-94ee-fc998a7615f3&amp;noreset=true</w:t>
        </w:r>
      </w:hyperlink>
    </w:p>
    <w:p w:rsidR="0061212C" w:rsidRDefault="0061212C"/>
    <w:sectPr w:rsidR="0061212C" w:rsidSect="009A7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hybridMultilevel"/>
    <w:tmpl w:val="00005AF0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5"/>
    <w:multiLevelType w:val="hybridMultilevel"/>
    <w:tmpl w:val="000041BA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6"/>
    <w:multiLevelType w:val="hybridMultilevel"/>
    <w:tmpl w:val="000026E8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00000007"/>
    <w:multiLevelType w:val="hybridMultilevel"/>
    <w:tmpl w:val="000001EA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152EC6"/>
    <w:rsid w:val="00145074"/>
    <w:rsid w:val="00152EC6"/>
    <w:rsid w:val="005448BD"/>
    <w:rsid w:val="0061212C"/>
    <w:rsid w:val="009A7FB3"/>
    <w:rsid w:val="00A84A53"/>
    <w:rsid w:val="00E35139"/>
    <w:rsid w:val="00E656DA"/>
    <w:rsid w:val="00E90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2EC6"/>
    <w:rPr>
      <w:color w:val="0000FF"/>
      <w:u w:val="single"/>
    </w:rPr>
  </w:style>
  <w:style w:type="paragraph" w:styleId="a4">
    <w:name w:val="No Spacing"/>
    <w:uiPriority w:val="1"/>
    <w:qFormat/>
    <w:rsid w:val="00152EC6"/>
    <w:pPr>
      <w:spacing w:after="0" w:line="240" w:lineRule="auto"/>
    </w:pPr>
  </w:style>
  <w:style w:type="character" w:customStyle="1" w:styleId="apple-style-span">
    <w:name w:val="apple-style-span"/>
    <w:basedOn w:val="a0"/>
    <w:rsid w:val="00152EC6"/>
    <w:rPr>
      <w:rFonts w:ascii="Times New Roman" w:hAnsi="Times New Roman" w:cs="Times New Roman" w:hint="default"/>
    </w:rPr>
  </w:style>
  <w:style w:type="table" w:styleId="a5">
    <w:name w:val="Table Grid"/>
    <w:basedOn w:val="a1"/>
    <w:uiPriority w:val="59"/>
    <w:rsid w:val="00152E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4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rants.myrosmol.ru/projects/edit/0f5ca47e-3928-4be0-be15-62f899ee4cb7?section=7887c7c9-799b-4705-94ee-fc998a7615f3&amp;noreset=true" TargetMode="External"/><Relationship Id="rId5" Type="http://schemas.openxmlformats.org/officeDocument/2006/relationships/hyperlink" Target="https://www.instagram.com/molodejka_bz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1077</Words>
  <Characters>6139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</cp:revision>
  <cp:lastPrinted>2021-03-30T08:41:00Z</cp:lastPrinted>
  <dcterms:created xsi:type="dcterms:W3CDTF">2021-04-01T11:24:00Z</dcterms:created>
  <dcterms:modified xsi:type="dcterms:W3CDTF">2021-07-02T10:27:00Z</dcterms:modified>
</cp:coreProperties>
</file>