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C518C3" w:rsidTr="00C518C3">
        <w:tc>
          <w:tcPr>
            <w:tcW w:w="5210" w:type="dxa"/>
          </w:tcPr>
          <w:p w:rsidR="00C518C3" w:rsidRPr="00C518C3" w:rsidRDefault="00C518C3" w:rsidP="00C518C3">
            <w:pPr>
              <w:rPr>
                <w:sz w:val="24"/>
                <w:szCs w:val="24"/>
              </w:rPr>
            </w:pPr>
            <w:bookmarkStart w:id="0" w:name="sub_202"/>
            <w:bookmarkStart w:id="1" w:name="sub_40"/>
            <w:r w:rsidRPr="00C518C3">
              <w:rPr>
                <w:sz w:val="24"/>
                <w:szCs w:val="24"/>
              </w:rPr>
              <w:t xml:space="preserve">Утверждено </w:t>
            </w:r>
          </w:p>
          <w:p w:rsidR="00C518C3" w:rsidRPr="00C518C3" w:rsidRDefault="00C518C3" w:rsidP="00C518C3">
            <w:r w:rsidRPr="00C518C3">
              <w:rPr>
                <w:sz w:val="24"/>
                <w:szCs w:val="24"/>
              </w:rPr>
              <w:t xml:space="preserve">постановлением Администрации ЗАТО Межгорье Республики Башкортостан       </w:t>
            </w:r>
            <w:r w:rsidR="002A5941">
              <w:rPr>
                <w:sz w:val="24"/>
                <w:szCs w:val="24"/>
              </w:rPr>
              <w:t xml:space="preserve">                 </w:t>
            </w:r>
            <w:r w:rsidR="00130529">
              <w:rPr>
                <w:sz w:val="24"/>
                <w:szCs w:val="24"/>
              </w:rPr>
              <w:t xml:space="preserve">          от «__» _________ 2022</w:t>
            </w:r>
            <w:r w:rsidRPr="00C518C3">
              <w:rPr>
                <w:sz w:val="24"/>
                <w:szCs w:val="24"/>
              </w:rPr>
              <w:t xml:space="preserve"> г. № </w:t>
            </w:r>
            <w:r w:rsidR="002A5941">
              <w:rPr>
                <w:sz w:val="24"/>
                <w:szCs w:val="24"/>
              </w:rPr>
              <w:t>____</w:t>
            </w:r>
          </w:p>
        </w:tc>
      </w:tr>
    </w:tbl>
    <w:p w:rsidR="00C518C3" w:rsidRDefault="00C518C3" w:rsidP="00C518C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4"/>
          <w:szCs w:val="24"/>
        </w:rPr>
      </w:pPr>
    </w:p>
    <w:p w:rsidR="00C518C3" w:rsidRDefault="00C518C3" w:rsidP="00C518C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4"/>
          <w:szCs w:val="24"/>
        </w:rPr>
      </w:pPr>
    </w:p>
    <w:p w:rsidR="00C518C3" w:rsidRDefault="00C518C3" w:rsidP="00C518C3">
      <w:pPr>
        <w:pStyle w:val="1"/>
        <w:tabs>
          <w:tab w:val="left" w:pos="9050"/>
        </w:tabs>
        <w:ind w:firstLine="709"/>
        <w:jc w:val="center"/>
        <w:rPr>
          <w:sz w:val="28"/>
          <w:szCs w:val="28"/>
        </w:rPr>
      </w:pPr>
    </w:p>
    <w:p w:rsidR="00C518C3" w:rsidRPr="00F579D0" w:rsidRDefault="00C518C3" w:rsidP="00C518C3">
      <w:pPr>
        <w:pStyle w:val="1"/>
        <w:tabs>
          <w:tab w:val="left" w:pos="9050"/>
        </w:tabs>
        <w:ind w:firstLine="709"/>
        <w:jc w:val="center"/>
        <w:rPr>
          <w:b/>
          <w:sz w:val="28"/>
          <w:szCs w:val="28"/>
        </w:rPr>
      </w:pPr>
    </w:p>
    <w:p w:rsidR="00C518C3" w:rsidRPr="00F579D0" w:rsidRDefault="00F579D0" w:rsidP="00C518C3">
      <w:pPr>
        <w:jc w:val="center"/>
        <w:rPr>
          <w:b/>
        </w:rPr>
      </w:pPr>
      <w:r w:rsidRPr="00F579D0">
        <w:rPr>
          <w:b/>
        </w:rPr>
        <w:t>ПОЛОЖЕНИЕ</w:t>
      </w:r>
    </w:p>
    <w:p w:rsidR="002A5941" w:rsidRPr="002A5941" w:rsidRDefault="0044375E" w:rsidP="002A5941">
      <w:pPr>
        <w:widowControl w:val="0"/>
        <w:jc w:val="center"/>
        <w:rPr>
          <w:b/>
        </w:rPr>
      </w:pPr>
      <w:r>
        <w:rPr>
          <w:b/>
        </w:rPr>
        <w:t>о</w:t>
      </w:r>
      <w:r w:rsidR="002A5941" w:rsidRPr="002A5941">
        <w:rPr>
          <w:b/>
        </w:rPr>
        <w:t xml:space="preserve"> муниципальном Центре по развитию добровольческого </w:t>
      </w:r>
    </w:p>
    <w:p w:rsidR="002A5941" w:rsidRPr="002A5941" w:rsidRDefault="002A5941" w:rsidP="002A5941">
      <w:pPr>
        <w:widowControl w:val="0"/>
        <w:jc w:val="center"/>
        <w:rPr>
          <w:b/>
        </w:rPr>
      </w:pPr>
      <w:r w:rsidRPr="002A5941">
        <w:rPr>
          <w:b/>
        </w:rPr>
        <w:t xml:space="preserve">движения и общественных инициатив в городском округе закрытое административно-территориальное образование город Межгорье </w:t>
      </w:r>
    </w:p>
    <w:p w:rsidR="00C518C3" w:rsidRPr="002A5941" w:rsidRDefault="002A5941" w:rsidP="002A5941">
      <w:pPr>
        <w:widowControl w:val="0"/>
        <w:jc w:val="center"/>
        <w:rPr>
          <w:b/>
        </w:rPr>
      </w:pPr>
      <w:r w:rsidRPr="002A5941">
        <w:rPr>
          <w:b/>
        </w:rPr>
        <w:t>Республики Башкортостан</w:t>
      </w:r>
    </w:p>
    <w:p w:rsidR="00C518C3" w:rsidRPr="00C518C3" w:rsidRDefault="00C518C3" w:rsidP="00C518C3">
      <w:pPr>
        <w:widowControl w:val="0"/>
        <w:ind w:firstLine="709"/>
      </w:pPr>
    </w:p>
    <w:p w:rsidR="00C518C3" w:rsidRPr="00531309" w:rsidRDefault="00C518C3" w:rsidP="00C518C3">
      <w:pPr>
        <w:pStyle w:val="a3"/>
        <w:widowControl w:val="0"/>
        <w:ind w:left="0" w:firstLine="709"/>
        <w:jc w:val="center"/>
        <w:rPr>
          <w:b/>
        </w:rPr>
      </w:pPr>
      <w:r w:rsidRPr="00531309">
        <w:rPr>
          <w:b/>
        </w:rPr>
        <w:t>1</w:t>
      </w:r>
      <w:r w:rsidR="00014099">
        <w:rPr>
          <w:b/>
        </w:rPr>
        <w:t>. ОБЩИЕ ПОЛОЖЕНИЯ</w:t>
      </w:r>
    </w:p>
    <w:p w:rsidR="00C518C3" w:rsidRPr="00C518C3" w:rsidRDefault="00C518C3" w:rsidP="00C518C3">
      <w:pPr>
        <w:pStyle w:val="a3"/>
        <w:widowControl w:val="0"/>
        <w:ind w:left="0" w:firstLine="709"/>
        <w:jc w:val="center"/>
      </w:pPr>
    </w:p>
    <w:p w:rsidR="0044375E" w:rsidRDefault="00C518C3" w:rsidP="00BC7314">
      <w:pPr>
        <w:widowControl w:val="0"/>
        <w:ind w:firstLine="708"/>
      </w:pPr>
      <w:r>
        <w:t>1.1.</w:t>
      </w:r>
      <w:r w:rsidR="0044375E">
        <w:t xml:space="preserve"> Настоящее положение о </w:t>
      </w:r>
      <w:r>
        <w:t xml:space="preserve"> </w:t>
      </w:r>
      <w:r w:rsidR="0044375E" w:rsidRPr="0044375E">
        <w:t xml:space="preserve">муниципальном Центре по развитию </w:t>
      </w:r>
      <w:r w:rsidR="0044375E">
        <w:t>д</w:t>
      </w:r>
      <w:r w:rsidR="0044375E" w:rsidRPr="0044375E">
        <w:t>обровольческого движения и общественных инициатив в городском округе закрытое административно-территориальное образование город Межгорье Республики Башкортостан</w:t>
      </w:r>
      <w:r w:rsidR="0044375E">
        <w:t xml:space="preserve"> </w:t>
      </w:r>
      <w:r w:rsidR="001E39E2">
        <w:rPr>
          <w:lang w:eastAsia="ru-RU"/>
        </w:rPr>
        <w:t xml:space="preserve">(далее – Положение) </w:t>
      </w:r>
      <w:r w:rsidR="0044375E">
        <w:t xml:space="preserve">на базе </w:t>
      </w:r>
      <w:r w:rsidR="00AA61F0" w:rsidRPr="00AA61F0">
        <w:t>Благотворительного Фонда поддержки социального развития городского округа закрытое административно-территориальное образование город Межгорье Республики Башкортостан</w:t>
      </w:r>
      <w:r w:rsidR="00AA61F0" w:rsidRPr="001E39E2">
        <w:t xml:space="preserve"> </w:t>
      </w:r>
      <w:r w:rsidR="001E39E2" w:rsidRPr="001E39E2">
        <w:t>(</w:t>
      </w:r>
      <w:r w:rsidR="001E39E2">
        <w:t xml:space="preserve">далее – </w:t>
      </w:r>
      <w:r w:rsidR="00AA61F0">
        <w:t>БФ ГО ЗАТО Межгорье Республики Башкортостан</w:t>
      </w:r>
      <w:r w:rsidR="001E39E2">
        <w:t>)</w:t>
      </w:r>
      <w:r w:rsidR="0044375E">
        <w:t xml:space="preserve"> разработано в целях ко</w:t>
      </w:r>
      <w:r w:rsidR="001E39E2">
        <w:t>ординации и развития</w:t>
      </w:r>
      <w:r w:rsidR="0044375E">
        <w:t xml:space="preserve"> добровольческого движения на территории городского округа</w:t>
      </w:r>
      <w:r w:rsidR="0044375E" w:rsidRPr="0044375E">
        <w:t xml:space="preserve"> закрытое административно-территориальное образование город Межгорье Республики Башкортостан</w:t>
      </w:r>
      <w:r w:rsidR="0044375E">
        <w:t xml:space="preserve"> (далее – ЗАТО Межгорье Р</w:t>
      </w:r>
      <w:r w:rsidR="00314013">
        <w:t xml:space="preserve">еспублики </w:t>
      </w:r>
      <w:r w:rsidR="0044375E">
        <w:t>Б</w:t>
      </w:r>
      <w:r w:rsidR="00314013">
        <w:t>ашкортостан</w:t>
      </w:r>
      <w:r w:rsidR="0044375E">
        <w:t>).</w:t>
      </w:r>
    </w:p>
    <w:p w:rsidR="00BE25AF" w:rsidRDefault="00EA18D5" w:rsidP="001E39E2">
      <w:pPr>
        <w:widowControl w:val="0"/>
        <w:ind w:firstLine="708"/>
        <w:rPr>
          <w:b/>
          <w:bCs/>
        </w:rPr>
      </w:pPr>
      <w:r>
        <w:t>1.2</w:t>
      </w:r>
      <w:r w:rsidR="00BE25AF">
        <w:t>.</w:t>
      </w:r>
      <w:r w:rsidR="00314013" w:rsidRPr="00BE25AF">
        <w:t xml:space="preserve"> </w:t>
      </w:r>
      <w:r w:rsidR="001E39E2">
        <w:rPr>
          <w:lang w:eastAsia="ru-RU"/>
        </w:rPr>
        <w:t>Центр</w:t>
      </w:r>
      <w:r w:rsidR="001E39E2" w:rsidRPr="001E39E2">
        <w:rPr>
          <w:lang w:eastAsia="ru-RU"/>
        </w:rPr>
        <w:t xml:space="preserve"> по развитию добровольческого движения и общественных инициатив в городском округе закрытое административно-территориальное образование город Межгорье</w:t>
      </w:r>
      <w:r w:rsidR="001E39E2">
        <w:rPr>
          <w:lang w:eastAsia="ru-RU"/>
        </w:rPr>
        <w:t xml:space="preserve"> </w:t>
      </w:r>
      <w:r w:rsidR="001E39E2" w:rsidRPr="001E39E2">
        <w:rPr>
          <w:lang w:eastAsia="ru-RU"/>
        </w:rPr>
        <w:t xml:space="preserve">Республики Башкортостан </w:t>
      </w:r>
      <w:r w:rsidR="001E39E2">
        <w:rPr>
          <w:lang w:eastAsia="ru-RU"/>
        </w:rPr>
        <w:t xml:space="preserve">(далее - </w:t>
      </w:r>
      <w:r w:rsidR="00314013" w:rsidRPr="0007690E">
        <w:rPr>
          <w:lang w:eastAsia="ru-RU"/>
        </w:rPr>
        <w:t>Центр добровольчества</w:t>
      </w:r>
      <w:r w:rsidR="001E39E2">
        <w:rPr>
          <w:lang w:eastAsia="ru-RU"/>
        </w:rPr>
        <w:t>)</w:t>
      </w:r>
      <w:r w:rsidR="00BE25AF" w:rsidRPr="0007690E">
        <w:rPr>
          <w:lang w:eastAsia="ru-RU"/>
        </w:rPr>
        <w:t xml:space="preserve"> руководствуется</w:t>
      </w:r>
      <w:r w:rsidR="00F579D0">
        <w:rPr>
          <w:lang w:eastAsia="ru-RU"/>
        </w:rPr>
        <w:t>:</w:t>
      </w:r>
      <w:r w:rsidR="00BE25AF" w:rsidRPr="0007690E">
        <w:rPr>
          <w:lang w:eastAsia="ru-RU"/>
        </w:rPr>
        <w:t xml:space="preserve"> Конституцией Российской</w:t>
      </w:r>
      <w:r w:rsidR="00BE25AF" w:rsidRPr="0007690E">
        <w:t xml:space="preserve"> Федерации,</w:t>
      </w:r>
      <w:r w:rsidR="0007690E" w:rsidRPr="0007690E">
        <w:t xml:space="preserve"> </w:t>
      </w:r>
      <w:r w:rsidR="0007690E">
        <w:t>Федеральным</w:t>
      </w:r>
      <w:r w:rsidR="0007690E" w:rsidRPr="0007690E">
        <w:t xml:space="preserve"> закон</w:t>
      </w:r>
      <w:r w:rsidR="0007690E">
        <w:t>ом</w:t>
      </w:r>
      <w:r w:rsidR="0007690E" w:rsidRPr="0007690E">
        <w:t xml:space="preserve"> от 30 декабря 2020 г. № 489-ФЗ "О молодежной политике в Российской Федерации"</w:t>
      </w:r>
      <w:r w:rsidR="00F579D0">
        <w:t>;</w:t>
      </w:r>
      <w:r w:rsidR="0007690E" w:rsidRPr="0007690E">
        <w:t xml:space="preserve"> Закон</w:t>
      </w:r>
      <w:r w:rsidR="0007690E">
        <w:t>ом</w:t>
      </w:r>
      <w:r w:rsidR="0007690E" w:rsidRPr="0007690E">
        <w:t xml:space="preserve"> Республики Башкортостан «О молодежной политике в Республике Башк</w:t>
      </w:r>
      <w:r w:rsidR="00345248">
        <w:t>ортостан» от 12.11.1991 ВС-9/74</w:t>
      </w:r>
      <w:r w:rsidR="00F579D0">
        <w:t>;</w:t>
      </w:r>
      <w:r w:rsidR="001E39E2">
        <w:t xml:space="preserve"> </w:t>
      </w:r>
      <w:r w:rsidR="00BE25AF" w:rsidRPr="0007690E">
        <w:t xml:space="preserve">Федеральным законом от 11 августа 1995 г. № 135 - ФЗ «О благотворительной деятельности и </w:t>
      </w:r>
      <w:r w:rsidR="00F579D0">
        <w:t>добровольчестве (волонтерстве)»;</w:t>
      </w:r>
      <w:r w:rsidR="00BE25AF" w:rsidRPr="0007690E">
        <w:t xml:space="preserve"> Федеральным законом от 19 мая 1995 г. № 82 - ФЗ</w:t>
      </w:r>
      <w:r w:rsidR="00345248">
        <w:t xml:space="preserve"> «Об общественных объединениях</w:t>
      </w:r>
      <w:r w:rsidR="00F579D0">
        <w:t>»;</w:t>
      </w:r>
      <w:r w:rsidR="00BE25AF" w:rsidRPr="0007690E">
        <w:t xml:space="preserve"> Федеральным законом от 28 июня 1995 г. № 98 - ФЗ «О государственной поддержке молодежных и детских общественных о</w:t>
      </w:r>
      <w:r w:rsidR="00F579D0">
        <w:t>бъединений»; методическими материалами по привлечению и организации добровольцев и добровольческих организаций государственными</w:t>
      </w:r>
      <w:r w:rsidR="00345248">
        <w:t xml:space="preserve"> и муниципальными учреждениями,</w:t>
      </w:r>
      <w:r w:rsidR="001E39E2">
        <w:t xml:space="preserve"> а также настоящим п</w:t>
      </w:r>
      <w:r w:rsidR="00BE25AF" w:rsidRPr="0007690E">
        <w:t>оложением.</w:t>
      </w:r>
    </w:p>
    <w:p w:rsidR="00BE25AF" w:rsidRDefault="00EA18D5" w:rsidP="00BE25AF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1.3</w:t>
      </w:r>
      <w:r w:rsidR="00BE25AF">
        <w:rPr>
          <w:rFonts w:eastAsia="Calibri"/>
          <w:b w:val="0"/>
          <w:bCs w:val="0"/>
          <w:sz w:val="28"/>
          <w:szCs w:val="28"/>
        </w:rPr>
        <w:t>.</w:t>
      </w:r>
      <w:r w:rsidR="00BE25AF" w:rsidRPr="00BE25AF">
        <w:rPr>
          <w:rFonts w:eastAsia="Calibri"/>
          <w:b w:val="0"/>
          <w:bCs w:val="0"/>
          <w:sz w:val="28"/>
          <w:szCs w:val="28"/>
        </w:rPr>
        <w:t xml:space="preserve"> Центр добровольчества</w:t>
      </w:r>
      <w:r w:rsidR="00BE25AF">
        <w:rPr>
          <w:rFonts w:eastAsia="Calibri"/>
          <w:b w:val="0"/>
          <w:bCs w:val="0"/>
          <w:sz w:val="28"/>
          <w:szCs w:val="28"/>
        </w:rPr>
        <w:t xml:space="preserve"> не является юридическим лицом.</w:t>
      </w:r>
    </w:p>
    <w:p w:rsidR="00BE25AF" w:rsidRDefault="00EA18D5" w:rsidP="00BE25AF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1.4</w:t>
      </w:r>
      <w:r w:rsidR="00BE25AF">
        <w:rPr>
          <w:rFonts w:eastAsia="Calibri"/>
          <w:b w:val="0"/>
          <w:bCs w:val="0"/>
          <w:sz w:val="28"/>
          <w:szCs w:val="28"/>
        </w:rPr>
        <w:t xml:space="preserve">. Волонтером </w:t>
      </w:r>
      <w:r w:rsidR="00BE25AF" w:rsidRPr="00BE25AF">
        <w:rPr>
          <w:rFonts w:eastAsia="Calibri"/>
          <w:b w:val="0"/>
          <w:bCs w:val="0"/>
          <w:sz w:val="28"/>
          <w:szCs w:val="28"/>
        </w:rPr>
        <w:t>Центр</w:t>
      </w:r>
      <w:r w:rsidR="00345248">
        <w:rPr>
          <w:rFonts w:eastAsia="Calibri"/>
          <w:b w:val="0"/>
          <w:bCs w:val="0"/>
          <w:sz w:val="28"/>
          <w:szCs w:val="28"/>
        </w:rPr>
        <w:t>а</w:t>
      </w:r>
      <w:r w:rsidR="00BE25AF" w:rsidRPr="00BE25AF">
        <w:rPr>
          <w:rFonts w:eastAsia="Calibri"/>
          <w:b w:val="0"/>
          <w:bCs w:val="0"/>
          <w:sz w:val="28"/>
          <w:szCs w:val="28"/>
        </w:rPr>
        <w:t xml:space="preserve"> добровольчества</w:t>
      </w:r>
      <w:r w:rsidR="00BE25AF">
        <w:rPr>
          <w:rFonts w:eastAsia="Calibri"/>
          <w:b w:val="0"/>
          <w:bCs w:val="0"/>
          <w:sz w:val="28"/>
          <w:szCs w:val="28"/>
        </w:rPr>
        <w:t xml:space="preserve"> может стать любой желающий в возрасте от 14 лет на </w:t>
      </w:r>
      <w:r w:rsidR="00A64C1C">
        <w:rPr>
          <w:rFonts w:eastAsia="Calibri"/>
          <w:b w:val="0"/>
          <w:bCs w:val="0"/>
          <w:sz w:val="28"/>
          <w:szCs w:val="28"/>
        </w:rPr>
        <w:t xml:space="preserve">безвозмездной основе, желающий вести </w:t>
      </w:r>
      <w:r w:rsidR="00A64C1C">
        <w:rPr>
          <w:rFonts w:eastAsia="Calibri"/>
          <w:b w:val="0"/>
          <w:bCs w:val="0"/>
          <w:sz w:val="28"/>
          <w:szCs w:val="28"/>
        </w:rPr>
        <w:lastRenderedPageBreak/>
        <w:t xml:space="preserve">добровольческую деятельность на территории  </w:t>
      </w:r>
      <w:r w:rsidR="00A64C1C" w:rsidRPr="00A64C1C">
        <w:rPr>
          <w:rFonts w:eastAsia="Calibri"/>
          <w:b w:val="0"/>
          <w:bCs w:val="0"/>
          <w:sz w:val="28"/>
          <w:szCs w:val="28"/>
        </w:rPr>
        <w:t>ЗАТО Межгорье Республики Башкортостан</w:t>
      </w:r>
      <w:r w:rsidR="00A64C1C">
        <w:rPr>
          <w:rFonts w:eastAsia="Calibri"/>
          <w:b w:val="0"/>
          <w:bCs w:val="0"/>
          <w:sz w:val="28"/>
          <w:szCs w:val="28"/>
        </w:rPr>
        <w:t>.</w:t>
      </w:r>
    </w:p>
    <w:p w:rsidR="00A64C1C" w:rsidRDefault="00EA18D5" w:rsidP="00A64C1C">
      <w:pPr>
        <w:pStyle w:val="10"/>
        <w:shd w:val="clear" w:color="auto" w:fill="auto"/>
        <w:tabs>
          <w:tab w:val="left" w:pos="1223"/>
        </w:tabs>
        <w:spacing w:line="252" w:lineRule="auto"/>
        <w:ind w:firstLine="7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1.5</w:t>
      </w:r>
      <w:r w:rsidR="00A64C1C">
        <w:rPr>
          <w:rFonts w:eastAsia="Calibri"/>
          <w:sz w:val="28"/>
          <w:szCs w:val="28"/>
          <w:lang w:eastAsia="ru-RU"/>
        </w:rPr>
        <w:t xml:space="preserve">. </w:t>
      </w:r>
      <w:r w:rsidR="00A64C1C" w:rsidRPr="00A64C1C">
        <w:rPr>
          <w:rFonts w:eastAsia="Calibri"/>
          <w:sz w:val="28"/>
          <w:szCs w:val="28"/>
          <w:lang w:eastAsia="ru-RU"/>
        </w:rPr>
        <w:t>Центр</w:t>
      </w:r>
      <w:r w:rsidR="00A64C1C">
        <w:rPr>
          <w:rFonts w:eastAsia="Calibri"/>
          <w:sz w:val="28"/>
          <w:szCs w:val="28"/>
          <w:lang w:eastAsia="ru-RU"/>
        </w:rPr>
        <w:t xml:space="preserve"> добровольчества</w:t>
      </w:r>
      <w:r w:rsidR="00A64C1C" w:rsidRPr="00A64C1C">
        <w:rPr>
          <w:rFonts w:eastAsia="Calibri"/>
          <w:sz w:val="28"/>
          <w:szCs w:val="28"/>
          <w:lang w:eastAsia="ru-RU"/>
        </w:rPr>
        <w:t xml:space="preserve"> вправе иметь штампы и бланки, содержащие его наименование.</w:t>
      </w:r>
    </w:p>
    <w:p w:rsidR="00A64C1C" w:rsidRPr="00A64C1C" w:rsidRDefault="00EA18D5" w:rsidP="00A64C1C">
      <w:pPr>
        <w:pStyle w:val="10"/>
        <w:shd w:val="clear" w:color="auto" w:fill="auto"/>
        <w:tabs>
          <w:tab w:val="left" w:pos="1223"/>
        </w:tabs>
        <w:spacing w:line="252" w:lineRule="auto"/>
        <w:ind w:firstLine="7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1.6</w:t>
      </w:r>
      <w:r w:rsidR="00A64C1C">
        <w:rPr>
          <w:rFonts w:eastAsia="Calibri"/>
          <w:sz w:val="28"/>
          <w:szCs w:val="28"/>
          <w:lang w:eastAsia="ru-RU"/>
        </w:rPr>
        <w:t xml:space="preserve">. </w:t>
      </w:r>
      <w:r w:rsidR="00A64C1C" w:rsidRPr="00A64C1C">
        <w:rPr>
          <w:rFonts w:eastAsia="Calibri"/>
          <w:sz w:val="28"/>
          <w:szCs w:val="28"/>
          <w:lang w:eastAsia="ru-RU"/>
        </w:rPr>
        <w:t>Центр добровольчества</w:t>
      </w:r>
      <w:r w:rsidR="00A64C1C">
        <w:rPr>
          <w:rFonts w:eastAsia="Calibri"/>
          <w:sz w:val="28"/>
          <w:szCs w:val="28"/>
          <w:lang w:eastAsia="ru-RU"/>
        </w:rPr>
        <w:t xml:space="preserve"> работает согласно графику, утвержденному </w:t>
      </w:r>
      <w:r w:rsidR="00AA61F0">
        <w:t>БФ ГО ЗАТО Межгорье Республики Башкортостан</w:t>
      </w:r>
      <w:r w:rsidR="00A64C1C">
        <w:rPr>
          <w:rFonts w:eastAsia="Calibri"/>
          <w:sz w:val="28"/>
          <w:szCs w:val="28"/>
          <w:lang w:eastAsia="ru-RU"/>
        </w:rPr>
        <w:t>.</w:t>
      </w:r>
    </w:p>
    <w:p w:rsidR="00A64C1C" w:rsidRDefault="00EA18D5" w:rsidP="00A64C1C">
      <w:pPr>
        <w:pStyle w:val="10"/>
        <w:shd w:val="clear" w:color="auto" w:fill="auto"/>
        <w:tabs>
          <w:tab w:val="left" w:pos="1223"/>
        </w:tabs>
        <w:spacing w:after="300" w:line="252" w:lineRule="auto"/>
        <w:ind w:firstLine="7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1.7</w:t>
      </w:r>
      <w:r w:rsidR="00A64C1C">
        <w:rPr>
          <w:rFonts w:eastAsia="Calibri"/>
          <w:sz w:val="28"/>
          <w:szCs w:val="28"/>
          <w:lang w:eastAsia="ru-RU"/>
        </w:rPr>
        <w:t xml:space="preserve">. </w:t>
      </w:r>
      <w:r w:rsidR="00A64C1C" w:rsidRPr="00A64C1C">
        <w:rPr>
          <w:rFonts w:eastAsia="Calibri"/>
          <w:sz w:val="28"/>
          <w:szCs w:val="28"/>
          <w:lang w:eastAsia="ru-RU"/>
        </w:rPr>
        <w:t>Настоящее положение определяет ц</w:t>
      </w:r>
      <w:r w:rsidR="003E5E18">
        <w:rPr>
          <w:rFonts w:eastAsia="Calibri"/>
          <w:sz w:val="28"/>
          <w:szCs w:val="28"/>
          <w:lang w:eastAsia="ru-RU"/>
        </w:rPr>
        <w:t>ели и задачи,</w:t>
      </w:r>
      <w:r w:rsidR="00A64C1C" w:rsidRPr="00A64C1C">
        <w:rPr>
          <w:rFonts w:eastAsia="Calibri"/>
          <w:sz w:val="28"/>
          <w:szCs w:val="28"/>
          <w:lang w:eastAsia="ru-RU"/>
        </w:rPr>
        <w:t xml:space="preserve"> основные функции и направления деятельности Центра</w:t>
      </w:r>
      <w:r w:rsidR="00A64C1C">
        <w:rPr>
          <w:rFonts w:eastAsia="Calibri"/>
          <w:sz w:val="28"/>
          <w:szCs w:val="28"/>
          <w:lang w:eastAsia="ru-RU"/>
        </w:rPr>
        <w:t xml:space="preserve"> </w:t>
      </w:r>
      <w:r w:rsidR="00A64C1C" w:rsidRPr="00A64C1C">
        <w:rPr>
          <w:rFonts w:eastAsia="Calibri"/>
          <w:sz w:val="28"/>
          <w:szCs w:val="28"/>
          <w:lang w:eastAsia="ru-RU"/>
        </w:rPr>
        <w:t>добровольчества.</w:t>
      </w:r>
    </w:p>
    <w:p w:rsidR="00531309" w:rsidRPr="00531309" w:rsidRDefault="00531309" w:rsidP="00531309">
      <w:pPr>
        <w:pStyle w:val="10"/>
        <w:shd w:val="clear" w:color="auto" w:fill="auto"/>
        <w:tabs>
          <w:tab w:val="left" w:pos="1223"/>
        </w:tabs>
        <w:spacing w:after="300"/>
        <w:ind w:firstLine="740"/>
        <w:jc w:val="center"/>
        <w:rPr>
          <w:rFonts w:eastAsia="Calibri"/>
          <w:b/>
          <w:sz w:val="28"/>
          <w:szCs w:val="28"/>
          <w:lang w:eastAsia="ru-RU"/>
        </w:rPr>
      </w:pPr>
      <w:r w:rsidRPr="00531309">
        <w:rPr>
          <w:rFonts w:eastAsia="Calibri"/>
          <w:b/>
          <w:sz w:val="28"/>
          <w:szCs w:val="28"/>
          <w:lang w:eastAsia="ru-RU"/>
        </w:rPr>
        <w:t>2. О</w:t>
      </w:r>
      <w:r w:rsidR="00014099">
        <w:rPr>
          <w:rFonts w:eastAsia="Calibri"/>
          <w:b/>
          <w:sz w:val="28"/>
          <w:szCs w:val="28"/>
          <w:lang w:eastAsia="ru-RU"/>
        </w:rPr>
        <w:t>СНОВНЫЕ ПОНЯТИЯ, ИЗПОЛЬЗУЕМЫЕ В НАСТОЯЩЕМ ПОЛОЖЕНИИ</w:t>
      </w:r>
    </w:p>
    <w:p w:rsidR="00531309" w:rsidRPr="00DA34AD" w:rsidRDefault="00531309" w:rsidP="00531309">
      <w:pPr>
        <w:ind w:firstLine="700"/>
        <w:rPr>
          <w:bCs/>
          <w:color w:val="000000" w:themeColor="text1"/>
        </w:rPr>
      </w:pPr>
      <w:r w:rsidRPr="00531309">
        <w:rPr>
          <w:b/>
          <w:bCs/>
          <w:color w:val="000000" w:themeColor="text1"/>
        </w:rPr>
        <w:t>Волонтер</w:t>
      </w:r>
      <w:r w:rsidRPr="009B56D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– любое физическое лицо, достигшее возраста 14 лет, </w:t>
      </w:r>
      <w:r w:rsidRPr="009B56D4">
        <w:rPr>
          <w:bCs/>
          <w:color w:val="000000" w:themeColor="text1"/>
        </w:rPr>
        <w:t>котор</w:t>
      </w:r>
      <w:r>
        <w:rPr>
          <w:bCs/>
          <w:color w:val="000000" w:themeColor="text1"/>
        </w:rPr>
        <w:t xml:space="preserve">ое </w:t>
      </w:r>
      <w:r w:rsidRPr="009B56D4">
        <w:rPr>
          <w:bCs/>
          <w:color w:val="000000" w:themeColor="text1"/>
        </w:rPr>
        <w:t xml:space="preserve">своим участием на добровольной, безвозмездной основе оказывает посильную помощь окружающим в решении проблем, </w:t>
      </w:r>
      <w:r>
        <w:rPr>
          <w:bCs/>
          <w:color w:val="000000" w:themeColor="text1"/>
        </w:rPr>
        <w:t>основываясь на принципах волонтерской деятельности.</w:t>
      </w:r>
    </w:p>
    <w:p w:rsidR="00531309" w:rsidRPr="009B56D4" w:rsidRDefault="00531309" w:rsidP="00531309">
      <w:pPr>
        <w:ind w:firstLine="700"/>
        <w:rPr>
          <w:bCs/>
          <w:color w:val="000000" w:themeColor="text1"/>
        </w:rPr>
      </w:pPr>
      <w:r w:rsidRPr="00531309">
        <w:rPr>
          <w:b/>
          <w:bCs/>
          <w:color w:val="000000" w:themeColor="text1"/>
        </w:rPr>
        <w:t>Волонтерство (добровольчество)</w:t>
      </w:r>
      <w:r>
        <w:rPr>
          <w:bCs/>
          <w:color w:val="000000" w:themeColor="text1"/>
        </w:rPr>
        <w:t xml:space="preserve"> - </w:t>
      </w:r>
      <w:r w:rsidRPr="009B56D4">
        <w:rPr>
          <w:bCs/>
          <w:color w:val="000000" w:themeColor="text1"/>
        </w:rPr>
        <w:t>добровольное оказание безвозмездной помощи, осуществление безвозмездно общественно полезной деятельности</w:t>
      </w:r>
      <w:r>
        <w:rPr>
          <w:bCs/>
          <w:color w:val="000000" w:themeColor="text1"/>
        </w:rPr>
        <w:t>.</w:t>
      </w:r>
    </w:p>
    <w:p w:rsidR="00531309" w:rsidRPr="009B56D4" w:rsidRDefault="00531309" w:rsidP="00531309">
      <w:pPr>
        <w:ind w:firstLine="700"/>
        <w:rPr>
          <w:bCs/>
          <w:color w:val="000000" w:themeColor="text1"/>
        </w:rPr>
      </w:pPr>
      <w:r w:rsidRPr="00531309">
        <w:rPr>
          <w:b/>
          <w:bCs/>
          <w:color w:val="000000" w:themeColor="text1"/>
        </w:rPr>
        <w:t>Волонтерская деятельность</w:t>
      </w:r>
      <w:r>
        <w:rPr>
          <w:bCs/>
          <w:color w:val="000000" w:themeColor="text1"/>
        </w:rPr>
        <w:t xml:space="preserve"> </w:t>
      </w:r>
      <w:r w:rsidRPr="009B56D4">
        <w:rPr>
          <w:bCs/>
          <w:color w:val="000000" w:themeColor="text1"/>
        </w:rPr>
        <w:t>-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(добровольцев)</w:t>
      </w:r>
      <w:r>
        <w:rPr>
          <w:bCs/>
          <w:color w:val="000000" w:themeColor="text1"/>
        </w:rPr>
        <w:t>.</w:t>
      </w:r>
    </w:p>
    <w:p w:rsidR="00531309" w:rsidRDefault="00531309" w:rsidP="00531309">
      <w:pPr>
        <w:ind w:firstLine="700"/>
        <w:rPr>
          <w:bCs/>
          <w:color w:val="000000" w:themeColor="text1"/>
        </w:rPr>
      </w:pPr>
      <w:r w:rsidRPr="00531309">
        <w:rPr>
          <w:b/>
          <w:bCs/>
          <w:color w:val="000000" w:themeColor="text1"/>
        </w:rPr>
        <w:t>Благополучатели</w:t>
      </w:r>
      <w:r w:rsidRPr="009B56D4">
        <w:rPr>
          <w:bCs/>
          <w:color w:val="000000" w:themeColor="text1"/>
        </w:rPr>
        <w:t xml:space="preserve"> – </w:t>
      </w:r>
      <w:r>
        <w:rPr>
          <w:bCs/>
          <w:color w:val="000000" w:themeColor="text1"/>
        </w:rPr>
        <w:t xml:space="preserve">лица, </w:t>
      </w:r>
      <w:r w:rsidRPr="009B56D4">
        <w:rPr>
          <w:bCs/>
          <w:color w:val="000000" w:themeColor="text1"/>
        </w:rPr>
        <w:t>организации, учреждения, предприятия, получающие помощь волонтеров.</w:t>
      </w:r>
    </w:p>
    <w:p w:rsidR="003E5E18" w:rsidRPr="003E5E18" w:rsidRDefault="003E5E18" w:rsidP="003E5E18">
      <w:pPr>
        <w:pStyle w:val="ac"/>
        <w:spacing w:before="0" w:beforeAutospacing="0" w:after="0" w:afterAutospacing="0"/>
        <w:ind w:firstLine="70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E5E1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ЕИС «DOBRO.RU» </w:t>
      </w:r>
      <w:r w:rsidRPr="003E5E18">
        <w:rPr>
          <w:rFonts w:eastAsia="Calibri"/>
          <w:bCs/>
          <w:color w:val="000000" w:themeColor="text1"/>
          <w:sz w:val="28"/>
          <w:szCs w:val="28"/>
          <w:lang w:eastAsia="en-US"/>
        </w:rPr>
        <w:t>– единая информационная система в сфере развития добровольчества.  Система предоставляет широкие возможности и удобные механизмы для поиска волонтеров, волонтерских мероприятий и проектов.</w:t>
      </w:r>
    </w:p>
    <w:p w:rsidR="003E5E18" w:rsidRPr="009B56D4" w:rsidRDefault="003E5E18" w:rsidP="00531309">
      <w:pPr>
        <w:ind w:firstLine="700"/>
        <w:rPr>
          <w:bCs/>
          <w:color w:val="000000" w:themeColor="text1"/>
        </w:rPr>
      </w:pPr>
    </w:p>
    <w:p w:rsidR="00531309" w:rsidRPr="00531309" w:rsidRDefault="00531309" w:rsidP="00C518C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C518C3" w:rsidRPr="00531309" w:rsidRDefault="00531309" w:rsidP="00C518C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 w:rsidRPr="00531309">
        <w:rPr>
          <w:b/>
        </w:rPr>
        <w:t>3</w:t>
      </w:r>
      <w:r w:rsidR="00014099">
        <w:rPr>
          <w:b/>
        </w:rPr>
        <w:t>. ЦЕЛИ И ЗАДАЧИ</w:t>
      </w:r>
    </w:p>
    <w:p w:rsidR="00C518C3" w:rsidRPr="00C518C3" w:rsidRDefault="00C518C3" w:rsidP="00C518C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</w:pPr>
    </w:p>
    <w:p w:rsidR="00B577AC" w:rsidRDefault="00B577AC" w:rsidP="00C518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bookmarkStart w:id="2" w:name="sub_206"/>
      <w:bookmarkEnd w:id="0"/>
      <w:bookmarkEnd w:id="1"/>
      <w:r>
        <w:t>3</w:t>
      </w:r>
      <w:r w:rsidR="00C518C3" w:rsidRPr="00C518C3">
        <w:t xml:space="preserve">.1. Основной целью деятельности </w:t>
      </w:r>
      <w:r w:rsidRPr="00A64C1C">
        <w:rPr>
          <w:lang w:eastAsia="ru-RU"/>
        </w:rPr>
        <w:t>Центра</w:t>
      </w:r>
      <w:r>
        <w:rPr>
          <w:lang w:eastAsia="ru-RU"/>
        </w:rPr>
        <w:t xml:space="preserve"> </w:t>
      </w:r>
      <w:r w:rsidRPr="00A64C1C">
        <w:rPr>
          <w:lang w:eastAsia="ru-RU"/>
        </w:rPr>
        <w:t>добровольчества</w:t>
      </w:r>
      <w:r>
        <w:rPr>
          <w:lang w:eastAsia="ru-RU"/>
        </w:rPr>
        <w:t xml:space="preserve"> является ко</w:t>
      </w:r>
      <w:r w:rsidR="003E5E18">
        <w:rPr>
          <w:lang w:eastAsia="ru-RU"/>
        </w:rPr>
        <w:t>ординация и развитие</w:t>
      </w:r>
      <w:r>
        <w:rPr>
          <w:lang w:eastAsia="ru-RU"/>
        </w:rPr>
        <w:t xml:space="preserve"> волонтёрского движения в </w:t>
      </w:r>
      <w:r>
        <w:t>ЗАТО Межгорье Республики Башкортостан, а также информационная и ресурсная поддержка молодёжных добровольческих инициатив.</w:t>
      </w:r>
    </w:p>
    <w:p w:rsidR="00C518C3" w:rsidRPr="00C518C3" w:rsidRDefault="00B577AC" w:rsidP="00C518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>3</w:t>
      </w:r>
      <w:r w:rsidR="00C518C3" w:rsidRPr="00C518C3">
        <w:t xml:space="preserve">.2. Задачами </w:t>
      </w:r>
      <w:r w:rsidR="00345248">
        <w:t xml:space="preserve">Центра добровольчества </w:t>
      </w:r>
      <w:r w:rsidR="00C518C3" w:rsidRPr="00C518C3">
        <w:t>являются:</w:t>
      </w:r>
    </w:p>
    <w:p w:rsidR="00E93071" w:rsidRPr="00E93071" w:rsidRDefault="00B577AC" w:rsidP="00E93071">
      <w:pPr>
        <w:pStyle w:val="10"/>
        <w:shd w:val="clear" w:color="auto" w:fill="auto"/>
        <w:tabs>
          <w:tab w:val="left" w:pos="1347"/>
        </w:tabs>
        <w:ind w:firstLine="700"/>
        <w:jc w:val="both"/>
        <w:rPr>
          <w:rFonts w:eastAsia="Calibri"/>
          <w:sz w:val="28"/>
          <w:szCs w:val="28"/>
        </w:rPr>
      </w:pPr>
      <w:bookmarkStart w:id="3" w:name="sub_1617"/>
      <w:r w:rsidRPr="00E93071">
        <w:rPr>
          <w:rFonts w:eastAsia="Calibri"/>
          <w:sz w:val="28"/>
          <w:szCs w:val="28"/>
        </w:rPr>
        <w:t>3</w:t>
      </w:r>
      <w:r w:rsidR="00C518C3" w:rsidRPr="00E93071">
        <w:rPr>
          <w:rFonts w:eastAsia="Calibri"/>
          <w:sz w:val="28"/>
          <w:szCs w:val="28"/>
        </w:rPr>
        <w:t xml:space="preserve">.2.1. </w:t>
      </w:r>
      <w:r w:rsidR="00E93071">
        <w:rPr>
          <w:rFonts w:eastAsia="Calibri"/>
          <w:sz w:val="28"/>
          <w:szCs w:val="28"/>
        </w:rPr>
        <w:t>Развитие</w:t>
      </w:r>
      <w:r w:rsidR="00EA18D5">
        <w:rPr>
          <w:rFonts w:eastAsia="Calibri"/>
          <w:sz w:val="28"/>
          <w:szCs w:val="28"/>
        </w:rPr>
        <w:t xml:space="preserve"> Центра</w:t>
      </w:r>
      <w:r w:rsidR="00E93071" w:rsidRPr="00E93071">
        <w:rPr>
          <w:rFonts w:eastAsia="Calibri"/>
          <w:sz w:val="28"/>
          <w:szCs w:val="28"/>
        </w:rPr>
        <w:t xml:space="preserve"> добровольческого движения в ЗАТО Межгорье Республики Башкортостан</w:t>
      </w:r>
      <w:r w:rsidR="00E93071">
        <w:rPr>
          <w:rFonts w:eastAsia="Calibri"/>
          <w:sz w:val="28"/>
          <w:szCs w:val="28"/>
        </w:rPr>
        <w:t>.</w:t>
      </w:r>
    </w:p>
    <w:p w:rsidR="00E93071" w:rsidRPr="00E93071" w:rsidRDefault="00E93071" w:rsidP="00E9307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>3</w:t>
      </w:r>
      <w:r w:rsidRPr="00C518C3">
        <w:t>.2.2.</w:t>
      </w:r>
      <w:r>
        <w:t xml:space="preserve"> П</w:t>
      </w:r>
      <w:r w:rsidRPr="00E93071">
        <w:t>оддержка инициатив, направленных на организац</w:t>
      </w:r>
      <w:r>
        <w:t>ию добровольческой деятельности.</w:t>
      </w:r>
    </w:p>
    <w:p w:rsidR="00E93071" w:rsidRPr="00E93071" w:rsidRDefault="00E93071" w:rsidP="00E93071">
      <w:pPr>
        <w:pStyle w:val="10"/>
        <w:shd w:val="clear" w:color="auto" w:fill="auto"/>
        <w:tabs>
          <w:tab w:val="left" w:pos="1347"/>
        </w:tabs>
        <w:ind w:firstLine="700"/>
        <w:jc w:val="both"/>
        <w:rPr>
          <w:rFonts w:eastAsia="Calibri"/>
          <w:sz w:val="28"/>
          <w:szCs w:val="28"/>
        </w:rPr>
      </w:pPr>
      <w:r w:rsidRPr="00E9307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.2.3</w:t>
      </w:r>
      <w:r w:rsidRPr="00E9307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</w:t>
      </w:r>
      <w:r w:rsidRPr="00E93071">
        <w:rPr>
          <w:rFonts w:eastAsia="Calibri"/>
          <w:sz w:val="28"/>
          <w:szCs w:val="28"/>
        </w:rPr>
        <w:t xml:space="preserve">заимодействие с администрацией образовательных </w:t>
      </w:r>
      <w:r w:rsidRPr="00E93071">
        <w:rPr>
          <w:rFonts w:eastAsia="Calibri"/>
          <w:sz w:val="28"/>
          <w:szCs w:val="28"/>
        </w:rPr>
        <w:lastRenderedPageBreak/>
        <w:t xml:space="preserve">организаций, заинтересованными учреждениями, </w:t>
      </w:r>
      <w:r w:rsidR="00EA18D5">
        <w:rPr>
          <w:rFonts w:eastAsia="Calibri"/>
          <w:sz w:val="28"/>
          <w:szCs w:val="28"/>
        </w:rPr>
        <w:t xml:space="preserve">общественными </w:t>
      </w:r>
      <w:r w:rsidRPr="00E93071">
        <w:rPr>
          <w:rFonts w:eastAsia="Calibri"/>
          <w:sz w:val="28"/>
          <w:szCs w:val="28"/>
        </w:rPr>
        <w:t>организациями и фирмами по вопросам раз</w:t>
      </w:r>
      <w:r>
        <w:rPr>
          <w:rFonts w:eastAsia="Calibri"/>
          <w:sz w:val="28"/>
          <w:szCs w:val="28"/>
        </w:rPr>
        <w:t>вития добровольческого движения.</w:t>
      </w:r>
    </w:p>
    <w:p w:rsidR="00E93071" w:rsidRPr="00E93071" w:rsidRDefault="00E93071" w:rsidP="00E93071">
      <w:pPr>
        <w:pStyle w:val="10"/>
        <w:shd w:val="clear" w:color="auto" w:fill="auto"/>
        <w:tabs>
          <w:tab w:val="left" w:pos="1347"/>
        </w:tabs>
        <w:ind w:firstLine="700"/>
        <w:jc w:val="both"/>
        <w:rPr>
          <w:rFonts w:eastAsia="Calibri"/>
          <w:sz w:val="28"/>
          <w:szCs w:val="28"/>
        </w:rPr>
      </w:pPr>
      <w:r w:rsidRPr="00E9307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.2.4</w:t>
      </w:r>
      <w:r w:rsidRPr="00E9307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С</w:t>
      </w:r>
      <w:r w:rsidRPr="00E93071">
        <w:rPr>
          <w:rFonts w:eastAsia="Calibri"/>
          <w:sz w:val="28"/>
          <w:szCs w:val="28"/>
        </w:rPr>
        <w:t xml:space="preserve">одействие в информационном освещении деятельности добровольческих (волонтерских) объединений, </w:t>
      </w:r>
      <w:r w:rsidR="006E7293">
        <w:rPr>
          <w:rFonts w:eastAsia="Calibri"/>
          <w:sz w:val="28"/>
          <w:szCs w:val="28"/>
        </w:rPr>
        <w:t xml:space="preserve">функционирующих в </w:t>
      </w:r>
      <w:r w:rsidR="006E7293" w:rsidRPr="006E7293">
        <w:rPr>
          <w:rFonts w:eastAsia="Calibri"/>
          <w:sz w:val="28"/>
          <w:szCs w:val="28"/>
        </w:rPr>
        <w:t>ЗАТО Межгорье Республики Башкортостан</w:t>
      </w:r>
      <w:r w:rsidR="00EA18D5">
        <w:rPr>
          <w:rFonts w:eastAsia="Calibri"/>
          <w:sz w:val="28"/>
          <w:szCs w:val="28"/>
        </w:rPr>
        <w:t>,</w:t>
      </w:r>
      <w:r w:rsidRPr="00E93071">
        <w:rPr>
          <w:rFonts w:eastAsia="Calibri"/>
          <w:sz w:val="28"/>
          <w:szCs w:val="28"/>
        </w:rPr>
        <w:t xml:space="preserve"> в средствах масс</w:t>
      </w:r>
      <w:r w:rsidR="006E7293">
        <w:rPr>
          <w:rFonts w:eastAsia="Calibri"/>
          <w:sz w:val="28"/>
          <w:szCs w:val="28"/>
        </w:rPr>
        <w:t>овой информации и сети Интернет.</w:t>
      </w:r>
    </w:p>
    <w:p w:rsidR="00E93071" w:rsidRPr="00C80156" w:rsidRDefault="00C80156" w:rsidP="00C80156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9307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.2.4</w:t>
      </w:r>
      <w:r w:rsidRPr="00E9307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С</w:t>
      </w:r>
      <w:r w:rsidR="00E93071" w:rsidRPr="00C80156">
        <w:rPr>
          <w:rFonts w:eastAsia="Calibri"/>
          <w:sz w:val="28"/>
          <w:szCs w:val="28"/>
        </w:rPr>
        <w:t>одействие реализации различных форм социального партнёрства между ведомствами, учреждениями и организациями, реализующими доб</w:t>
      </w:r>
      <w:r>
        <w:rPr>
          <w:rFonts w:eastAsia="Calibri"/>
          <w:sz w:val="28"/>
          <w:szCs w:val="28"/>
        </w:rPr>
        <w:t>ровольческие проекты.</w:t>
      </w:r>
    </w:p>
    <w:p w:rsidR="00E93071" w:rsidRPr="00C80156" w:rsidRDefault="00C80156" w:rsidP="00C80156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9307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.2.5</w:t>
      </w:r>
      <w:r w:rsidRPr="00E9307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="00E93071" w:rsidRPr="00C80156">
        <w:rPr>
          <w:rFonts w:eastAsia="Calibri"/>
          <w:sz w:val="28"/>
          <w:szCs w:val="28"/>
        </w:rPr>
        <w:t>рганизация взаимодействия с волонтёрскими объединениями и центр</w:t>
      </w:r>
      <w:r>
        <w:rPr>
          <w:rFonts w:eastAsia="Calibri"/>
          <w:sz w:val="28"/>
          <w:szCs w:val="28"/>
        </w:rPr>
        <w:t>ами развития добровольчества друг</w:t>
      </w:r>
      <w:r w:rsidR="00E93071" w:rsidRPr="00C80156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х регионов Российской Федерации и Республики Башкортостан.</w:t>
      </w:r>
    </w:p>
    <w:p w:rsidR="00E93071" w:rsidRPr="00C80156" w:rsidRDefault="00C80156" w:rsidP="00C80156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9307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.2.6</w:t>
      </w:r>
      <w:r w:rsidRPr="00E9307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</w:t>
      </w:r>
      <w:r w:rsidR="00E93071" w:rsidRPr="00C80156">
        <w:rPr>
          <w:rFonts w:eastAsia="Calibri"/>
          <w:sz w:val="28"/>
          <w:szCs w:val="28"/>
        </w:rPr>
        <w:t>недрение новых технологий и перспективного опыта других регионов Российской Федерации</w:t>
      </w:r>
      <w:r w:rsidRPr="00C801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Республики Башкортостан</w:t>
      </w:r>
      <w:r w:rsidR="00E93071" w:rsidRPr="00C80156">
        <w:rPr>
          <w:rFonts w:eastAsia="Calibri"/>
          <w:sz w:val="28"/>
          <w:szCs w:val="28"/>
        </w:rPr>
        <w:t xml:space="preserve"> в организацию деятельности добровольч</w:t>
      </w:r>
      <w:r>
        <w:rPr>
          <w:rFonts w:eastAsia="Calibri"/>
          <w:sz w:val="28"/>
          <w:szCs w:val="28"/>
        </w:rPr>
        <w:t xml:space="preserve">еского движения </w:t>
      </w:r>
      <w:r w:rsidRPr="00C80156">
        <w:rPr>
          <w:rFonts w:eastAsia="Calibri"/>
          <w:sz w:val="28"/>
          <w:szCs w:val="28"/>
        </w:rPr>
        <w:t>ЗАТО Межгорье Республики Башкортостан.</w:t>
      </w:r>
    </w:p>
    <w:p w:rsidR="00014099" w:rsidRPr="00014099" w:rsidRDefault="003E5E18" w:rsidP="00345248">
      <w:pPr>
        <w:pStyle w:val="10"/>
        <w:shd w:val="clear" w:color="auto" w:fill="auto"/>
        <w:tabs>
          <w:tab w:val="left" w:pos="0"/>
        </w:tabs>
        <w:spacing w:after="300"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 ОСНОВНЫЕ ФУ</w:t>
      </w:r>
      <w:r w:rsidR="00014099" w:rsidRPr="00014099">
        <w:rPr>
          <w:rFonts w:eastAsia="Calibri"/>
          <w:b/>
          <w:sz w:val="28"/>
          <w:szCs w:val="28"/>
        </w:rPr>
        <w:t>НКЦИИ</w:t>
      </w:r>
    </w:p>
    <w:p w:rsidR="00014099" w:rsidRPr="00014099" w:rsidRDefault="00014099" w:rsidP="00014099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4.1. </w:t>
      </w:r>
      <w:r w:rsidRPr="00014099">
        <w:rPr>
          <w:rFonts w:eastAsia="Calibri"/>
          <w:sz w:val="28"/>
          <w:szCs w:val="28"/>
        </w:rPr>
        <w:t>Центр выполняет следующие функции:</w:t>
      </w:r>
    </w:p>
    <w:p w:rsidR="00014099" w:rsidRPr="00014099" w:rsidRDefault="00014099" w:rsidP="00014099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4.1.1. В</w:t>
      </w:r>
      <w:r w:rsidRPr="00014099">
        <w:rPr>
          <w:rFonts w:eastAsia="Calibri"/>
          <w:sz w:val="28"/>
          <w:szCs w:val="28"/>
        </w:rPr>
        <w:t>едение реестра потребностей на добровольческую деятельность заинтересованных сторон, формировани</w:t>
      </w:r>
      <w:r>
        <w:rPr>
          <w:rFonts w:eastAsia="Calibri"/>
          <w:sz w:val="28"/>
          <w:szCs w:val="28"/>
        </w:rPr>
        <w:t>е банка вакансий для волонтёров.</w:t>
      </w:r>
    </w:p>
    <w:p w:rsidR="00014099" w:rsidRPr="00014099" w:rsidRDefault="00014099" w:rsidP="00014099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4.1.2. И</w:t>
      </w:r>
      <w:r w:rsidRPr="00014099">
        <w:rPr>
          <w:rFonts w:eastAsia="Calibri"/>
          <w:sz w:val="28"/>
          <w:szCs w:val="28"/>
        </w:rPr>
        <w:t xml:space="preserve">нформирование добровольцев о проводимых проектах, акциях, </w:t>
      </w:r>
      <w:r>
        <w:rPr>
          <w:rFonts w:eastAsia="Calibri"/>
          <w:sz w:val="28"/>
          <w:szCs w:val="28"/>
        </w:rPr>
        <w:t>мероприятиях и вакансиях.</w:t>
      </w:r>
    </w:p>
    <w:p w:rsidR="00014099" w:rsidRPr="00014099" w:rsidRDefault="00014099" w:rsidP="00014099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4.1.3. П</w:t>
      </w:r>
      <w:r w:rsidRPr="00014099">
        <w:rPr>
          <w:rFonts w:eastAsia="Calibri"/>
          <w:sz w:val="28"/>
          <w:szCs w:val="28"/>
        </w:rPr>
        <w:t>роведение образовательных модулей, вебинаров, стратегических сессий и мастер-классов для обучения лидеров волонтёрских объединений, общественных и некоммерческих организаций, предприятий, учреждений, представителей малого и среднего бизнеса, благотворительных фондов и</w:t>
      </w:r>
      <w:r>
        <w:rPr>
          <w:rFonts w:eastAsia="Calibri"/>
          <w:sz w:val="28"/>
          <w:szCs w:val="28"/>
        </w:rPr>
        <w:t xml:space="preserve"> других заинтересованных сторон.</w:t>
      </w:r>
    </w:p>
    <w:p w:rsidR="00014099" w:rsidRPr="00014099" w:rsidRDefault="00B44711" w:rsidP="00B44711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4.1.4. П</w:t>
      </w:r>
      <w:r w:rsidR="00014099" w:rsidRPr="00014099">
        <w:rPr>
          <w:rFonts w:eastAsia="Calibri"/>
          <w:sz w:val="28"/>
          <w:szCs w:val="28"/>
        </w:rPr>
        <w:t>овышение компетенций участников волонтерского движения, в том числе сотрудников органов исполнительной власти и государственных учреждений, некоммерческих и коммерческих организаций с помощью образовательных программ, методического сопровожде</w:t>
      </w:r>
      <w:r>
        <w:rPr>
          <w:rFonts w:eastAsia="Calibri"/>
          <w:sz w:val="28"/>
          <w:szCs w:val="28"/>
        </w:rPr>
        <w:t>ния и оказания консультаций.</w:t>
      </w:r>
    </w:p>
    <w:p w:rsidR="00014099" w:rsidRPr="00014099" w:rsidRDefault="00B44711" w:rsidP="00B44711">
      <w:pPr>
        <w:pStyle w:val="10"/>
        <w:shd w:val="clear" w:color="auto" w:fill="auto"/>
        <w:tabs>
          <w:tab w:val="left" w:pos="0"/>
        </w:tabs>
        <w:spacing w:line="252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4.1.5. О</w:t>
      </w:r>
      <w:r w:rsidR="00014099" w:rsidRPr="00014099">
        <w:rPr>
          <w:rFonts w:eastAsia="Calibri"/>
          <w:sz w:val="28"/>
          <w:szCs w:val="28"/>
        </w:rPr>
        <w:t>рганизация взаимодействия между волонтёрами, организациями; представителями органов власти, некоммерческих организаций, средс</w:t>
      </w:r>
      <w:r>
        <w:rPr>
          <w:rFonts w:eastAsia="Calibri"/>
          <w:sz w:val="28"/>
          <w:szCs w:val="28"/>
        </w:rPr>
        <w:t>твами массовой информации и др.</w:t>
      </w:r>
    </w:p>
    <w:p w:rsidR="00014099" w:rsidRPr="00014099" w:rsidRDefault="00B44711" w:rsidP="00B44711">
      <w:pPr>
        <w:pStyle w:val="10"/>
        <w:shd w:val="clear" w:color="auto" w:fill="auto"/>
        <w:tabs>
          <w:tab w:val="left" w:pos="0"/>
        </w:tabs>
        <w:spacing w:line="252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4.1.6. О</w:t>
      </w:r>
      <w:r w:rsidR="00014099" w:rsidRPr="00014099">
        <w:rPr>
          <w:rFonts w:eastAsia="Calibri"/>
          <w:sz w:val="28"/>
          <w:szCs w:val="28"/>
        </w:rPr>
        <w:t>существление нематериального поощрения граждан, участвующих в волон</w:t>
      </w:r>
      <w:r>
        <w:rPr>
          <w:rFonts w:eastAsia="Calibri"/>
          <w:sz w:val="28"/>
          <w:szCs w:val="28"/>
        </w:rPr>
        <w:t>терской деятельности.</w:t>
      </w:r>
    </w:p>
    <w:p w:rsidR="00014099" w:rsidRPr="00014099" w:rsidRDefault="00B44711" w:rsidP="00B44711">
      <w:pPr>
        <w:pStyle w:val="10"/>
        <w:shd w:val="clear" w:color="auto" w:fill="auto"/>
        <w:tabs>
          <w:tab w:val="left" w:pos="0"/>
        </w:tabs>
        <w:spacing w:line="252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4.1.7. О</w:t>
      </w:r>
      <w:r w:rsidR="00014099" w:rsidRPr="00014099">
        <w:rPr>
          <w:rFonts w:eastAsia="Calibri"/>
          <w:sz w:val="28"/>
          <w:szCs w:val="28"/>
        </w:rPr>
        <w:t>рганизация системной работы с муниципальными образованиями, поддержка гражданских ин</w:t>
      </w:r>
      <w:r>
        <w:rPr>
          <w:rFonts w:eastAsia="Calibri"/>
          <w:sz w:val="28"/>
          <w:szCs w:val="28"/>
        </w:rPr>
        <w:t>ициатив и волонтерских проектов.</w:t>
      </w:r>
    </w:p>
    <w:p w:rsidR="00014099" w:rsidRPr="00014099" w:rsidRDefault="00B44711" w:rsidP="00B44711">
      <w:pPr>
        <w:pStyle w:val="10"/>
        <w:shd w:val="clear" w:color="auto" w:fill="auto"/>
        <w:tabs>
          <w:tab w:val="left" w:pos="0"/>
        </w:tabs>
        <w:spacing w:line="252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4.1.8. П</w:t>
      </w:r>
      <w:r w:rsidR="00014099" w:rsidRPr="00014099">
        <w:rPr>
          <w:rFonts w:eastAsia="Calibri"/>
          <w:sz w:val="28"/>
          <w:szCs w:val="28"/>
        </w:rPr>
        <w:t>редставление интересов волонтёрских организаций и волонтёров на различных площадках: общественных советах, комиссиях, в органах государстве</w:t>
      </w:r>
      <w:r>
        <w:rPr>
          <w:rFonts w:eastAsia="Calibri"/>
          <w:sz w:val="28"/>
          <w:szCs w:val="28"/>
        </w:rPr>
        <w:t>нной власти и других структурах.</w:t>
      </w:r>
    </w:p>
    <w:p w:rsidR="00014099" w:rsidRPr="00014099" w:rsidRDefault="00B44711" w:rsidP="00B44711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4.1.9. И</w:t>
      </w:r>
      <w:r w:rsidR="00014099" w:rsidRPr="00014099">
        <w:rPr>
          <w:rFonts w:eastAsia="Calibri"/>
          <w:sz w:val="28"/>
          <w:szCs w:val="28"/>
        </w:rPr>
        <w:t>нформационно-методическое сопровождение деятельности добровольческих (волонтерских) объед</w:t>
      </w:r>
      <w:r>
        <w:rPr>
          <w:rFonts w:eastAsia="Calibri"/>
          <w:sz w:val="28"/>
          <w:szCs w:val="28"/>
        </w:rPr>
        <w:t xml:space="preserve">инений, функционирующих в </w:t>
      </w:r>
      <w:r w:rsidRPr="00B44711">
        <w:rPr>
          <w:rFonts w:eastAsia="Calibri"/>
          <w:sz w:val="28"/>
          <w:szCs w:val="28"/>
        </w:rPr>
        <w:t>ЗАТО Межгорье Республики Башкортостан</w:t>
      </w:r>
      <w:r>
        <w:rPr>
          <w:rFonts w:eastAsia="Calibri"/>
          <w:sz w:val="28"/>
          <w:szCs w:val="28"/>
        </w:rPr>
        <w:t>.</w:t>
      </w:r>
    </w:p>
    <w:p w:rsidR="00B44711" w:rsidRPr="00014099" w:rsidRDefault="00B44711" w:rsidP="00B44711">
      <w:pPr>
        <w:pStyle w:val="10"/>
        <w:shd w:val="clear" w:color="auto" w:fill="auto"/>
        <w:tabs>
          <w:tab w:val="left" w:pos="0"/>
        </w:tabs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4.1.10. Формирование отчетной документации</w:t>
      </w:r>
      <w:r w:rsidR="00014099" w:rsidRPr="00014099">
        <w:rPr>
          <w:rFonts w:eastAsia="Calibri"/>
          <w:sz w:val="28"/>
          <w:szCs w:val="28"/>
        </w:rPr>
        <w:t xml:space="preserve"> о деятельности добровольч</w:t>
      </w:r>
      <w:r>
        <w:rPr>
          <w:rFonts w:eastAsia="Calibri"/>
          <w:sz w:val="28"/>
          <w:szCs w:val="28"/>
        </w:rPr>
        <w:t xml:space="preserve">еского движения в </w:t>
      </w:r>
      <w:r w:rsidRPr="00B44711">
        <w:rPr>
          <w:rFonts w:eastAsia="Calibri"/>
          <w:sz w:val="28"/>
          <w:szCs w:val="28"/>
        </w:rPr>
        <w:t>ЗАТО Межгорье Республики Башкортостан</w:t>
      </w:r>
      <w:r>
        <w:rPr>
          <w:rFonts w:eastAsia="Calibri"/>
          <w:sz w:val="28"/>
          <w:szCs w:val="28"/>
        </w:rPr>
        <w:t>.</w:t>
      </w:r>
    </w:p>
    <w:p w:rsidR="00014099" w:rsidRPr="00014099" w:rsidRDefault="00014099" w:rsidP="00B44711">
      <w:pPr>
        <w:pStyle w:val="10"/>
        <w:shd w:val="clear" w:color="auto" w:fill="auto"/>
        <w:tabs>
          <w:tab w:val="left" w:pos="0"/>
        </w:tabs>
        <w:spacing w:after="300"/>
        <w:ind w:firstLine="0"/>
        <w:jc w:val="both"/>
        <w:rPr>
          <w:rFonts w:eastAsia="Calibri"/>
          <w:sz w:val="28"/>
          <w:szCs w:val="28"/>
        </w:rPr>
      </w:pPr>
    </w:p>
    <w:p w:rsidR="00C518C3" w:rsidRPr="00C518C3" w:rsidRDefault="00C518C3" w:rsidP="00C518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</w:p>
    <w:bookmarkEnd w:id="2"/>
    <w:bookmarkEnd w:id="3"/>
    <w:p w:rsidR="00C518C3" w:rsidRPr="00C518C3" w:rsidRDefault="00C518C3" w:rsidP="00C518C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B62B69" w:rsidRPr="00C518C3" w:rsidRDefault="00C518C3">
      <w:r>
        <w:t xml:space="preserve"> </w:t>
      </w:r>
    </w:p>
    <w:sectPr w:rsidR="00B62B69" w:rsidRPr="00C518C3" w:rsidSect="002F48A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62" w:rsidRDefault="00647662" w:rsidP="00C518C3">
      <w:r>
        <w:separator/>
      </w:r>
    </w:p>
  </w:endnote>
  <w:endnote w:type="continuationSeparator" w:id="1">
    <w:p w:rsidR="00647662" w:rsidRDefault="00647662" w:rsidP="00C5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62" w:rsidRDefault="00647662" w:rsidP="00C518C3">
      <w:r>
        <w:separator/>
      </w:r>
    </w:p>
  </w:footnote>
  <w:footnote w:type="continuationSeparator" w:id="1">
    <w:p w:rsidR="00647662" w:rsidRDefault="00647662" w:rsidP="00C5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793"/>
    </w:sdtPr>
    <w:sdtContent>
      <w:p w:rsidR="00C518C3" w:rsidRDefault="008E7436">
        <w:pPr>
          <w:pStyle w:val="a4"/>
          <w:jc w:val="center"/>
        </w:pPr>
        <w:r>
          <w:fldChar w:fldCharType="begin"/>
        </w:r>
        <w:r w:rsidR="00737F2D">
          <w:instrText xml:space="preserve"> PAGE   \* MERGEFORMAT </w:instrText>
        </w:r>
        <w:r>
          <w:fldChar w:fldCharType="separate"/>
        </w:r>
        <w:r w:rsidR="00130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C56" w:rsidRPr="00665776" w:rsidRDefault="00647662" w:rsidP="00665776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977"/>
    <w:multiLevelType w:val="multilevel"/>
    <w:tmpl w:val="96B65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82691A"/>
    <w:multiLevelType w:val="multilevel"/>
    <w:tmpl w:val="913AC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8C3"/>
    <w:rsid w:val="00014099"/>
    <w:rsid w:val="0007690E"/>
    <w:rsid w:val="000F5729"/>
    <w:rsid w:val="00130529"/>
    <w:rsid w:val="001928E2"/>
    <w:rsid w:val="001C5790"/>
    <w:rsid w:val="001E39E2"/>
    <w:rsid w:val="002451AE"/>
    <w:rsid w:val="00253273"/>
    <w:rsid w:val="002A5941"/>
    <w:rsid w:val="002E4DBE"/>
    <w:rsid w:val="002F48A1"/>
    <w:rsid w:val="00314013"/>
    <w:rsid w:val="00345248"/>
    <w:rsid w:val="00370329"/>
    <w:rsid w:val="003E5E18"/>
    <w:rsid w:val="0044375E"/>
    <w:rsid w:val="00524055"/>
    <w:rsid w:val="00531309"/>
    <w:rsid w:val="005923A4"/>
    <w:rsid w:val="00597D2B"/>
    <w:rsid w:val="005B7175"/>
    <w:rsid w:val="00647662"/>
    <w:rsid w:val="006E7293"/>
    <w:rsid w:val="00737F2D"/>
    <w:rsid w:val="00845397"/>
    <w:rsid w:val="008E7436"/>
    <w:rsid w:val="0091763B"/>
    <w:rsid w:val="009C184C"/>
    <w:rsid w:val="00A64C1C"/>
    <w:rsid w:val="00AA61F0"/>
    <w:rsid w:val="00B44711"/>
    <w:rsid w:val="00B577AC"/>
    <w:rsid w:val="00B62B69"/>
    <w:rsid w:val="00BC7314"/>
    <w:rsid w:val="00BE25AF"/>
    <w:rsid w:val="00C518C3"/>
    <w:rsid w:val="00C80156"/>
    <w:rsid w:val="00D42A7D"/>
    <w:rsid w:val="00E73829"/>
    <w:rsid w:val="00E93071"/>
    <w:rsid w:val="00EA18D5"/>
    <w:rsid w:val="00EC1991"/>
    <w:rsid w:val="00F373D9"/>
    <w:rsid w:val="00F579D0"/>
    <w:rsid w:val="00F6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C518C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25AF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C3"/>
    <w:pPr>
      <w:ind w:left="720"/>
      <w:contextualSpacing/>
    </w:pPr>
  </w:style>
  <w:style w:type="paragraph" w:customStyle="1" w:styleId="1">
    <w:name w:val="Обычный1"/>
    <w:uiPriority w:val="99"/>
    <w:rsid w:val="00C518C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1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8C3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51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18C3"/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5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5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941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basedOn w:val="a0"/>
    <w:link w:val="10"/>
    <w:rsid w:val="00BC7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BC7314"/>
    <w:pPr>
      <w:widowControl w:val="0"/>
      <w:shd w:val="clear" w:color="auto" w:fill="FFFFFF"/>
      <w:ind w:firstLine="400"/>
      <w:jc w:val="left"/>
    </w:pPr>
    <w:rPr>
      <w:rFonts w:eastAsia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BE2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3E5E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Матвеева</dc:creator>
  <cp:lastModifiedBy>юлия шевцова</cp:lastModifiedBy>
  <cp:revision>16</cp:revision>
  <cp:lastPrinted>2021-05-28T11:35:00Z</cp:lastPrinted>
  <dcterms:created xsi:type="dcterms:W3CDTF">2015-05-19T06:14:00Z</dcterms:created>
  <dcterms:modified xsi:type="dcterms:W3CDTF">2022-08-30T07:45:00Z</dcterms:modified>
</cp:coreProperties>
</file>