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52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83"/>
      </w:tblGrid>
      <w:tr w:rsidR="00DB69ED" w:rsidRPr="0052759A" w:rsidTr="005B1D61">
        <w:tc>
          <w:tcPr>
            <w:tcW w:w="2757" w:type="pct"/>
          </w:tcPr>
          <w:p w:rsidR="00DB69ED" w:rsidRPr="00120DE5" w:rsidRDefault="00120DE5" w:rsidP="00120DE5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243" w:type="pct"/>
          </w:tcPr>
          <w:p w:rsidR="00120DE5" w:rsidRPr="00120DE5" w:rsidRDefault="00DB69ED" w:rsidP="00120DE5">
            <w:pPr>
              <w:spacing w:after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</w:t>
            </w:r>
          </w:p>
          <w:p w:rsidR="00120DE5" w:rsidRPr="00120DE5" w:rsidRDefault="00120DE5" w:rsidP="00120DE5">
            <w:pPr>
              <w:spacing w:after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 w:rsidR="00A4597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03A56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 № 1                                                 </w:t>
            </w:r>
          </w:p>
          <w:p w:rsidR="00DB69ED" w:rsidRDefault="00120DE5" w:rsidP="00120DE5">
            <w:pPr>
              <w:spacing w:after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Pr="00120DE5">
              <w:rPr>
                <w:rFonts w:ascii="Times New Roman" w:hAnsi="Times New Roman" w:cs="Times New Roman"/>
                <w:sz w:val="24"/>
                <w:szCs w:val="24"/>
              </w:rPr>
              <w:t>_  Е.Л.</w:t>
            </w:r>
            <w:proofErr w:type="gramEnd"/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E5">
              <w:rPr>
                <w:rFonts w:ascii="Times New Roman" w:hAnsi="Times New Roman" w:cs="Times New Roman"/>
                <w:sz w:val="24"/>
                <w:szCs w:val="24"/>
              </w:rPr>
              <w:t>Пузыня</w:t>
            </w:r>
            <w:proofErr w:type="spellEnd"/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«____»____________202</w:t>
            </w:r>
            <w:r w:rsidR="00814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D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B69ED" w:rsidRPr="0052759A" w:rsidRDefault="00DB69ED" w:rsidP="007C6F85">
            <w:pPr>
              <w:spacing w:after="0" w:line="240" w:lineRule="auto"/>
              <w:ind w:right="-5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Pr="00856EB7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318" w:rsidRDefault="000903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524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3256A" w:rsidRDefault="00C32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B69ED" w:rsidRDefault="00524A26" w:rsidP="00231D1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126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="00DB69E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Фестиваля ВФСК ГТО </w:t>
      </w:r>
    </w:p>
    <w:p w:rsidR="00DB69ED" w:rsidRDefault="00DB69ED" w:rsidP="00231D1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среди людей с ограниченными возможностями здоровья </w:t>
      </w:r>
    </w:p>
    <w:p w:rsidR="00090318" w:rsidRPr="00017DCB" w:rsidRDefault="00DF6F6C" w:rsidP="00231D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«ГТО без границ»</w:t>
      </w:r>
    </w:p>
    <w:p w:rsidR="00C3256A" w:rsidRDefault="00C32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256A" w:rsidRDefault="00503A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24A26">
        <w:rPr>
          <w:rFonts w:ascii="Times New Roman" w:hAnsi="Times New Roman" w:cs="Times New Roman"/>
          <w:sz w:val="24"/>
          <w:szCs w:val="24"/>
        </w:rPr>
        <w:t>.</w:t>
      </w:r>
      <w:r w:rsidR="00F31F7A">
        <w:rPr>
          <w:rFonts w:ascii="Times New Roman" w:hAnsi="Times New Roman" w:cs="Times New Roman"/>
          <w:sz w:val="24"/>
          <w:szCs w:val="24"/>
        </w:rPr>
        <w:t>1</w:t>
      </w:r>
      <w:r w:rsidR="00DB69ED">
        <w:rPr>
          <w:rFonts w:ascii="Times New Roman" w:hAnsi="Times New Roman" w:cs="Times New Roman"/>
          <w:sz w:val="24"/>
          <w:szCs w:val="24"/>
        </w:rPr>
        <w:t>2</w:t>
      </w:r>
      <w:r w:rsidR="00524A26">
        <w:rPr>
          <w:rFonts w:ascii="Times New Roman" w:hAnsi="Times New Roman" w:cs="Times New Roman"/>
          <w:sz w:val="24"/>
          <w:szCs w:val="24"/>
        </w:rPr>
        <w:t>.202</w:t>
      </w:r>
      <w:r w:rsidR="00E2557B">
        <w:rPr>
          <w:rFonts w:ascii="Times New Roman" w:hAnsi="Times New Roman" w:cs="Times New Roman"/>
          <w:sz w:val="24"/>
          <w:szCs w:val="24"/>
        </w:rPr>
        <w:t>4</w:t>
      </w:r>
      <w:r w:rsidR="00524A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256A" w:rsidRDefault="00C32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1D18" w:rsidRDefault="00231D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2695" w:rsidRDefault="003126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2695" w:rsidRDefault="003126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EB7" w:rsidRDefault="00856E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0DE5" w:rsidRDefault="00120D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318" w:rsidRDefault="000903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56A" w:rsidRDefault="00F31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ED53F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24A26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312695">
        <w:rPr>
          <w:rFonts w:ascii="Times New Roman" w:hAnsi="Times New Roman" w:cs="Times New Roman"/>
          <w:b/>
          <w:bCs/>
          <w:sz w:val="24"/>
          <w:szCs w:val="24"/>
        </w:rPr>
        <w:t>. ОБЩИЕ ПОЛОЖЕНИЯ.</w:t>
      </w:r>
    </w:p>
    <w:p w:rsidR="001A52FA" w:rsidRDefault="001A52FA" w:rsidP="0081445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Фестиваль ВФСК ГТО среди людей с ограниченными возможностями здоровья </w:t>
      </w:r>
    </w:p>
    <w:p w:rsidR="00C3256A" w:rsidRPr="00312695" w:rsidRDefault="00DF6F6C" w:rsidP="008144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«ГТО без границ» </w:t>
      </w:r>
      <w:r w:rsidR="0009031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A52FA">
        <w:rPr>
          <w:rFonts w:ascii="Times New Roman" w:hAnsi="Times New Roman" w:cs="Times New Roman"/>
          <w:sz w:val="24"/>
          <w:szCs w:val="24"/>
        </w:rPr>
        <w:t>Мероприятие</w:t>
      </w:r>
      <w:r w:rsidR="00090318">
        <w:rPr>
          <w:rFonts w:ascii="Times New Roman" w:hAnsi="Times New Roman" w:cs="Times New Roman"/>
          <w:sz w:val="24"/>
          <w:szCs w:val="24"/>
        </w:rPr>
        <w:t>)</w:t>
      </w:r>
      <w:r w:rsidR="00524A26" w:rsidRPr="00312695">
        <w:rPr>
          <w:rStyle w:val="21"/>
          <w:rFonts w:cs="Times New Roman"/>
          <w:color w:val="000000"/>
          <w:sz w:val="24"/>
          <w:szCs w:val="24"/>
        </w:rPr>
        <w:t xml:space="preserve">, </w:t>
      </w:r>
      <w:r w:rsidR="00312695" w:rsidRPr="00312695">
        <w:rPr>
          <w:rStyle w:val="21"/>
          <w:rFonts w:cs="Times New Roman"/>
          <w:color w:val="000000"/>
          <w:sz w:val="24"/>
          <w:szCs w:val="24"/>
        </w:rPr>
        <w:t>проводится</w:t>
      </w:r>
      <w:r w:rsidR="00F31F7A" w:rsidRPr="00312695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312695" w:rsidRPr="00312695">
        <w:rPr>
          <w:rFonts w:ascii="Times New Roman" w:hAnsi="Times New Roman" w:cs="Times New Roman"/>
          <w:sz w:val="24"/>
          <w:szCs w:val="24"/>
          <w:lang w:eastAsia="ru-RU"/>
        </w:rPr>
        <w:t xml:space="preserve"> целью</w:t>
      </w:r>
      <w:r w:rsidR="00524A26" w:rsidRPr="00312695">
        <w:rPr>
          <w:rStyle w:val="21"/>
          <w:rFonts w:cs="Times New Roman"/>
          <w:color w:val="000000"/>
          <w:sz w:val="24"/>
          <w:szCs w:val="24"/>
        </w:rPr>
        <w:t xml:space="preserve"> вовлечение </w:t>
      </w:r>
      <w:r w:rsidR="00090318">
        <w:rPr>
          <w:rStyle w:val="21"/>
          <w:rFonts w:cs="Times New Roman"/>
          <w:color w:val="000000"/>
          <w:sz w:val="24"/>
          <w:szCs w:val="24"/>
        </w:rPr>
        <w:t xml:space="preserve">лиц с ОВЗ </w:t>
      </w:r>
      <w:r w:rsidR="005F68E9" w:rsidRPr="00312695">
        <w:rPr>
          <w:rStyle w:val="21"/>
          <w:rFonts w:cs="Times New Roman"/>
          <w:color w:val="000000"/>
          <w:sz w:val="24"/>
          <w:szCs w:val="24"/>
        </w:rPr>
        <w:t>города</w:t>
      </w:r>
      <w:r w:rsidR="00231D18" w:rsidRPr="00312695">
        <w:rPr>
          <w:rStyle w:val="21"/>
          <w:rFonts w:cs="Times New Roman"/>
          <w:color w:val="000000"/>
          <w:sz w:val="24"/>
          <w:szCs w:val="24"/>
        </w:rPr>
        <w:t xml:space="preserve"> Мончегорска</w:t>
      </w:r>
      <w:r w:rsidR="00524A26" w:rsidRPr="00312695">
        <w:rPr>
          <w:rStyle w:val="21"/>
          <w:rFonts w:cs="Times New Roman"/>
          <w:color w:val="000000"/>
          <w:sz w:val="24"/>
          <w:szCs w:val="24"/>
        </w:rPr>
        <w:t xml:space="preserve"> в систематические занятия физической культурой и спортом.</w:t>
      </w:r>
    </w:p>
    <w:p w:rsidR="00C3256A" w:rsidRPr="00312695" w:rsidRDefault="00524A26" w:rsidP="00814453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 xml:space="preserve">Задачами </w:t>
      </w:r>
      <w:r w:rsidR="001A52FA">
        <w:rPr>
          <w:sz w:val="24"/>
          <w:szCs w:val="24"/>
        </w:rPr>
        <w:t>Мероприятие</w:t>
      </w:r>
      <w:r w:rsidRPr="00312695">
        <w:rPr>
          <w:rStyle w:val="21"/>
          <w:color w:val="000000"/>
          <w:sz w:val="24"/>
          <w:szCs w:val="24"/>
        </w:rPr>
        <w:t xml:space="preserve"> являются:</w:t>
      </w:r>
    </w:p>
    <w:p w:rsidR="00D25391" w:rsidRPr="00312695" w:rsidRDefault="00D25391" w:rsidP="00814453">
      <w:pPr>
        <w:pStyle w:val="210"/>
        <w:numPr>
          <w:ilvl w:val="0"/>
          <w:numId w:val="1"/>
        </w:numPr>
        <w:shd w:val="clear" w:color="auto" w:fill="auto"/>
        <w:tabs>
          <w:tab w:val="left" w:pos="632"/>
        </w:tabs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 xml:space="preserve">популяризация комплекса ГТО среди </w:t>
      </w:r>
      <w:r w:rsidR="00090318">
        <w:rPr>
          <w:rStyle w:val="21"/>
          <w:color w:val="000000"/>
          <w:sz w:val="24"/>
          <w:szCs w:val="24"/>
        </w:rPr>
        <w:t>инвалидов и лиц с ОВЗ;</w:t>
      </w:r>
    </w:p>
    <w:p w:rsidR="00D25391" w:rsidRPr="00312695" w:rsidRDefault="00D25391" w:rsidP="00814453">
      <w:pPr>
        <w:pStyle w:val="210"/>
        <w:numPr>
          <w:ilvl w:val="0"/>
          <w:numId w:val="1"/>
        </w:numPr>
        <w:shd w:val="clear" w:color="auto" w:fill="auto"/>
        <w:tabs>
          <w:tab w:val="left" w:pos="637"/>
        </w:tabs>
        <w:spacing w:line="240" w:lineRule="auto"/>
        <w:contextualSpacing/>
        <w:jc w:val="both"/>
        <w:rPr>
          <w:rStyle w:val="21"/>
          <w:color w:val="000000"/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>пропаганда здорового образа жизни;</w:t>
      </w:r>
    </w:p>
    <w:p w:rsidR="00D25391" w:rsidRPr="00312695" w:rsidRDefault="00D25391" w:rsidP="00312695">
      <w:pPr>
        <w:pStyle w:val="210"/>
        <w:numPr>
          <w:ilvl w:val="0"/>
          <w:numId w:val="1"/>
        </w:numPr>
        <w:shd w:val="clear" w:color="auto" w:fill="auto"/>
        <w:tabs>
          <w:tab w:val="left" w:pos="637"/>
        </w:tabs>
        <w:spacing w:line="240" w:lineRule="auto"/>
        <w:contextualSpacing/>
        <w:jc w:val="both"/>
        <w:rPr>
          <w:rStyle w:val="21"/>
          <w:color w:val="000000"/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>поощрение граждан, показавших лучшие результаты по выполнению нормативов и испытаний (тестов) комплекса ГТО.</w:t>
      </w:r>
    </w:p>
    <w:p w:rsidR="00C3256A" w:rsidRPr="00312695" w:rsidRDefault="00C3256A" w:rsidP="00312695">
      <w:pPr>
        <w:pStyle w:val="1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12695">
        <w:rPr>
          <w:rFonts w:ascii="Times New Roman" w:hAnsi="Times New Roman" w:cs="Times New Roman"/>
          <w:b/>
          <w:bCs/>
          <w:sz w:val="24"/>
          <w:szCs w:val="24"/>
        </w:rPr>
        <w:t>. ОРГАНИЗАТОРЫ МЕРОПРИЯТИЯ.</w:t>
      </w:r>
    </w:p>
    <w:p w:rsidR="00090318" w:rsidRPr="00312695" w:rsidRDefault="00D0249D" w:rsidP="00090318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rStyle w:val="21"/>
          <w:sz w:val="24"/>
          <w:szCs w:val="24"/>
        </w:rPr>
      </w:pPr>
      <w:r w:rsidRPr="00312695">
        <w:rPr>
          <w:rStyle w:val="21"/>
          <w:sz w:val="24"/>
          <w:szCs w:val="24"/>
        </w:rPr>
        <w:t xml:space="preserve">Координацию деятельности по </w:t>
      </w:r>
      <w:r w:rsidR="00090318">
        <w:rPr>
          <w:rStyle w:val="21"/>
          <w:color w:val="000000"/>
          <w:sz w:val="24"/>
          <w:szCs w:val="24"/>
        </w:rPr>
        <w:t xml:space="preserve">организации, </w:t>
      </w:r>
      <w:r w:rsidR="00090318" w:rsidRPr="00312695">
        <w:rPr>
          <w:rStyle w:val="21"/>
          <w:color w:val="000000"/>
          <w:sz w:val="24"/>
          <w:szCs w:val="24"/>
        </w:rPr>
        <w:t xml:space="preserve">общее руководство и проведение </w:t>
      </w:r>
      <w:r w:rsidR="001A52FA">
        <w:rPr>
          <w:sz w:val="24"/>
          <w:szCs w:val="24"/>
        </w:rPr>
        <w:t>Мероприятия</w:t>
      </w:r>
      <w:r w:rsidR="00090318">
        <w:rPr>
          <w:rStyle w:val="21"/>
          <w:color w:val="000000"/>
          <w:sz w:val="24"/>
          <w:szCs w:val="24"/>
        </w:rPr>
        <w:t xml:space="preserve"> осуществляет </w:t>
      </w:r>
      <w:r w:rsidR="00090318" w:rsidRPr="00312695">
        <w:rPr>
          <w:rStyle w:val="21"/>
          <w:color w:val="000000"/>
          <w:sz w:val="24"/>
          <w:szCs w:val="24"/>
        </w:rPr>
        <w:t>МАУ</w:t>
      </w:r>
      <w:r w:rsidR="00090318" w:rsidRPr="00312695">
        <w:rPr>
          <w:rStyle w:val="21"/>
          <w:sz w:val="24"/>
          <w:szCs w:val="24"/>
        </w:rPr>
        <w:t xml:space="preserve"> </w:t>
      </w:r>
      <w:r w:rsidR="00DF6F6C">
        <w:rPr>
          <w:rStyle w:val="21"/>
          <w:sz w:val="24"/>
          <w:szCs w:val="24"/>
        </w:rPr>
        <w:t xml:space="preserve">ДО </w:t>
      </w:r>
      <w:r w:rsidR="00090318" w:rsidRPr="00312695">
        <w:rPr>
          <w:rStyle w:val="21"/>
          <w:sz w:val="24"/>
          <w:szCs w:val="24"/>
        </w:rPr>
        <w:t>СШ № 1.</w:t>
      </w:r>
    </w:p>
    <w:p w:rsidR="00C3256A" w:rsidRPr="00312695" w:rsidRDefault="00D0249D" w:rsidP="00312695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 xml:space="preserve"> </w:t>
      </w:r>
      <w:r w:rsidR="00524A26" w:rsidRPr="00312695">
        <w:rPr>
          <w:sz w:val="24"/>
          <w:szCs w:val="24"/>
        </w:rPr>
        <w:t xml:space="preserve">Непосредственное проведение возлагается </w:t>
      </w:r>
      <w:r w:rsidR="009C73A2">
        <w:rPr>
          <w:sz w:val="24"/>
          <w:szCs w:val="24"/>
        </w:rPr>
        <w:t xml:space="preserve">на </w:t>
      </w:r>
      <w:r w:rsidR="00524A26" w:rsidRPr="00312695">
        <w:rPr>
          <w:sz w:val="24"/>
          <w:szCs w:val="24"/>
        </w:rPr>
        <w:t>Центр тестирования</w:t>
      </w:r>
      <w:r w:rsidR="009C73A2">
        <w:rPr>
          <w:sz w:val="24"/>
          <w:szCs w:val="24"/>
        </w:rPr>
        <w:t xml:space="preserve"> </w:t>
      </w:r>
      <w:r w:rsidR="00524A26" w:rsidRPr="00312695">
        <w:rPr>
          <w:sz w:val="24"/>
          <w:szCs w:val="24"/>
        </w:rPr>
        <w:t xml:space="preserve">и утвержденную судейскую коллегию. </w:t>
      </w:r>
    </w:p>
    <w:p w:rsidR="00C3256A" w:rsidRPr="00312695" w:rsidRDefault="00524A26" w:rsidP="00312695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312695">
        <w:rPr>
          <w:rStyle w:val="21"/>
          <w:sz w:val="24"/>
          <w:szCs w:val="24"/>
        </w:rPr>
        <w:t>Состав ГСК формируется из судей, имеющих судейскую категорию по видам спорта, входящим в комплекс ГТО, прошедших обучение по программе «Подготовка спортивных судей главной судейской коллегии и судейских бригад физкультурных и спортивных мероприятий комплекса ГТО».</w:t>
      </w:r>
    </w:p>
    <w:p w:rsidR="00C3256A" w:rsidRPr="00312695" w:rsidRDefault="00C3256A" w:rsidP="003126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12695">
        <w:rPr>
          <w:rFonts w:ascii="Times New Roman" w:hAnsi="Times New Roman" w:cs="Times New Roman"/>
          <w:b/>
          <w:bCs/>
          <w:sz w:val="24"/>
          <w:szCs w:val="24"/>
        </w:rPr>
        <w:t>. ОБЕСПЕЧЕНИЕ БЕЗОПАСНОСТИ И МЕДИЦИНСКОЕ ОБЕСПЕЧЕНИЕ УЧАСТНИКОВ И ЗРИТЕЛЕЙ МЕРОПРИЯТИЯ.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sz w:val="24"/>
          <w:szCs w:val="24"/>
        </w:rPr>
        <w:t>Мероприятие проводится на объекте спорта, включенного во Всероссийский реестр объектов спорта, в соответствии с Федеральным законом от 04 декабря 2007 года № 329-ФЗ «О физической культуре и спорте в Российской Федерации».</w:t>
      </w:r>
    </w:p>
    <w:p w:rsidR="00C3256A" w:rsidRPr="00312695" w:rsidRDefault="00C3256A" w:rsidP="00312695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9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12695">
        <w:rPr>
          <w:rFonts w:ascii="Times New Roman" w:hAnsi="Times New Roman" w:cs="Times New Roman"/>
          <w:b/>
          <w:sz w:val="24"/>
          <w:szCs w:val="24"/>
        </w:rPr>
        <w:t>. ОБЩИЕ СВЕДЕНИЯ О МЕРОПРИЯТИИ.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437"/>
        <w:gridCol w:w="4310"/>
      </w:tblGrid>
      <w:tr w:rsidR="00C3256A" w:rsidRPr="00312695" w:rsidTr="003F1520">
        <w:trPr>
          <w:trHeight w:val="782"/>
        </w:trPr>
        <w:tc>
          <w:tcPr>
            <w:tcW w:w="320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74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проведения мероприятия (населенный пункт, наименование спортивного сооружения)</w:t>
            </w:r>
          </w:p>
        </w:tc>
        <w:tc>
          <w:tcPr>
            <w:tcW w:w="2306" w:type="pct"/>
            <w:vAlign w:val="center"/>
          </w:tcPr>
          <w:p w:rsidR="00C3256A" w:rsidRPr="00312695" w:rsidRDefault="00231D18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24A26"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ород Мончегорск, ФОК</w:t>
            </w:r>
          </w:p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Ленина, д.8а.</w:t>
            </w:r>
          </w:p>
        </w:tc>
      </w:tr>
      <w:tr w:rsidR="00C3256A" w:rsidRPr="00312695" w:rsidTr="003F1520">
        <w:trPr>
          <w:trHeight w:val="521"/>
        </w:trPr>
        <w:tc>
          <w:tcPr>
            <w:tcW w:w="320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74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подведения итогов мероприятия</w:t>
            </w:r>
          </w:p>
        </w:tc>
        <w:tc>
          <w:tcPr>
            <w:tcW w:w="2306" w:type="pct"/>
            <w:vAlign w:val="center"/>
          </w:tcPr>
          <w:p w:rsidR="00C3256A" w:rsidRPr="00312695" w:rsidRDefault="00524A26" w:rsidP="000903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</w:tc>
      </w:tr>
      <w:tr w:rsidR="00C3256A" w:rsidRPr="00312695" w:rsidTr="003F1520">
        <w:trPr>
          <w:trHeight w:val="533"/>
        </w:trPr>
        <w:tc>
          <w:tcPr>
            <w:tcW w:w="320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374" w:type="pct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</w:t>
            </w:r>
            <w:r w:rsidR="00090318" w:rsidRPr="00312695"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 xml:space="preserve"> полу и возрасту </w:t>
            </w:r>
          </w:p>
        </w:tc>
        <w:tc>
          <w:tcPr>
            <w:tcW w:w="2306" w:type="pct"/>
            <w:vAlign w:val="center"/>
          </w:tcPr>
          <w:p w:rsidR="00C3256A" w:rsidRPr="00312695" w:rsidRDefault="001A52FA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и женщины</w:t>
            </w:r>
            <w:r w:rsidR="0009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D61">
              <w:rPr>
                <w:rFonts w:ascii="Times New Roman" w:hAnsi="Times New Roman" w:cs="Times New Roman"/>
                <w:sz w:val="24"/>
                <w:szCs w:val="24"/>
              </w:rPr>
              <w:t>18-39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относящиеся</w:t>
            </w:r>
            <w:r w:rsidR="0009031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B1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DF6F6C" w:rsidRPr="00DF6F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6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5B1D61" w:rsidRPr="005B1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ступен</w:t>
            </w:r>
            <w:r w:rsidR="005B1D61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231D18" w:rsidRPr="0031269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Комплекса.</w:t>
            </w:r>
          </w:p>
          <w:p w:rsidR="00F31F7A" w:rsidRPr="00312695" w:rsidRDefault="00090318" w:rsidP="001A5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1A52FA">
              <w:rPr>
                <w:rFonts w:ascii="Times New Roman" w:hAnsi="Times New Roman" w:cs="Times New Roman"/>
                <w:sz w:val="24"/>
                <w:szCs w:val="24"/>
              </w:rPr>
              <w:t>участников неограниченно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D18" w:rsidRPr="0031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1F7A" w:rsidRPr="00312695" w:rsidRDefault="00F31F7A" w:rsidP="00312695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b/>
          <w:color w:val="000000"/>
          <w:sz w:val="24"/>
          <w:szCs w:val="24"/>
        </w:rPr>
        <w:t>Регламент мероприятия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36"/>
        <w:gridCol w:w="3678"/>
        <w:gridCol w:w="3831"/>
      </w:tblGrid>
      <w:tr w:rsidR="00C3256A" w:rsidRPr="00312695" w:rsidTr="003F1520">
        <w:trPr>
          <w:trHeight w:val="214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проведения, </w:t>
            </w:r>
          </w:p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дата приезда и дата отъезда</w:t>
            </w: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мероприятия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C3256A" w:rsidRPr="00312695" w:rsidTr="003F1520">
        <w:trPr>
          <w:trHeight w:val="214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F7A" w:rsidRPr="00312695" w:rsidRDefault="00F01329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1A5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декабря</w:t>
            </w:r>
          </w:p>
          <w:p w:rsidR="00C3256A" w:rsidRPr="00312695" w:rsidRDefault="00524A26" w:rsidP="00F01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013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3126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E92EC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Прибытие участников </w:t>
            </w:r>
            <w:r w:rsidR="00E92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090318" w:rsidP="001A52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1A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4A26"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56A" w:rsidRPr="00312695" w:rsidTr="003F1520">
        <w:trPr>
          <w:trHeight w:val="214"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C3256A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мероприятия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1A52FA" w:rsidP="00F01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9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9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25391" w:rsidRPr="00312695" w:rsidTr="003F1520">
        <w:trPr>
          <w:trHeight w:val="214"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391" w:rsidRPr="00312695" w:rsidRDefault="00D25391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391" w:rsidRPr="00312695" w:rsidRDefault="00D25391" w:rsidP="001351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Разминка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391" w:rsidRPr="00312695" w:rsidRDefault="001A52FA" w:rsidP="00F01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9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3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3256A" w:rsidRPr="00312695" w:rsidTr="003F1520">
        <w:trPr>
          <w:trHeight w:val="214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C3256A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3C1" w:rsidRPr="00312695" w:rsidRDefault="00524A26" w:rsidP="00312695">
            <w:pPr>
              <w:tabs>
                <w:tab w:val="center" w:pos="426"/>
                <w:tab w:val="center" w:pos="1418"/>
                <w:tab w:val="center" w:pos="751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(тесты)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1A52FA" w:rsidP="00F01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4A26"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0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9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3256A" w:rsidRPr="00312695" w:rsidTr="003F1520">
        <w:trPr>
          <w:trHeight w:val="214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C3256A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6A" w:rsidRPr="00312695" w:rsidRDefault="00524A26" w:rsidP="00312695">
            <w:pPr>
              <w:tabs>
                <w:tab w:val="center" w:pos="426"/>
                <w:tab w:val="center" w:pos="1418"/>
                <w:tab w:val="center" w:pos="751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и призеров. </w:t>
            </w:r>
          </w:p>
          <w:p w:rsidR="00C3256A" w:rsidRPr="00312695" w:rsidRDefault="00524A26" w:rsidP="00312695">
            <w:pPr>
              <w:tabs>
                <w:tab w:val="center" w:pos="426"/>
                <w:tab w:val="center" w:pos="1418"/>
                <w:tab w:val="center" w:pos="751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Закрытие мероприятия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мероприятия</w:t>
            </w:r>
          </w:p>
        </w:tc>
      </w:tr>
      <w:tr w:rsidR="00C3256A" w:rsidRPr="00312695" w:rsidTr="003F1520">
        <w:trPr>
          <w:trHeight w:val="214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C3256A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6A" w:rsidRPr="00312695" w:rsidRDefault="00524A26" w:rsidP="00312695">
            <w:pPr>
              <w:tabs>
                <w:tab w:val="center" w:pos="426"/>
                <w:tab w:val="center" w:pos="1418"/>
                <w:tab w:val="center" w:pos="751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sz w:val="24"/>
                <w:szCs w:val="24"/>
              </w:rPr>
              <w:t>Уход участников мероприятия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6A" w:rsidRPr="00312695" w:rsidRDefault="00524A26" w:rsidP="003126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мероприятия</w:t>
            </w:r>
          </w:p>
        </w:tc>
      </w:tr>
    </w:tbl>
    <w:p w:rsidR="00C3256A" w:rsidRPr="00814453" w:rsidRDefault="00524A26" w:rsidP="003126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ТРЕБОВАНИЯ, ПРЕДЪЯВЛЯЕМЫЕ К ОРГАНИЗАТОРАМ И </w:t>
      </w:r>
      <w:r w:rsidRPr="0081445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УЧАСТНИКАМ МЕРОПРИЯТИЯ </w:t>
      </w:r>
    </w:p>
    <w:p w:rsidR="00C3256A" w:rsidRPr="00814453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453">
        <w:rPr>
          <w:rFonts w:ascii="Times New Roman" w:hAnsi="Times New Roman" w:cs="Times New Roman"/>
          <w:sz w:val="24"/>
          <w:szCs w:val="24"/>
        </w:rPr>
        <w:t xml:space="preserve">В </w:t>
      </w:r>
      <w:r w:rsidR="001A52FA" w:rsidRPr="00814453">
        <w:rPr>
          <w:rFonts w:ascii="Times New Roman" w:hAnsi="Times New Roman" w:cs="Times New Roman"/>
          <w:sz w:val="24"/>
          <w:szCs w:val="24"/>
        </w:rPr>
        <w:t>Мероприятии</w:t>
      </w:r>
      <w:r w:rsidR="00E92ECD" w:rsidRPr="00814453">
        <w:rPr>
          <w:rFonts w:ascii="Times New Roman" w:hAnsi="Times New Roman" w:cs="Times New Roman"/>
          <w:sz w:val="24"/>
          <w:szCs w:val="24"/>
        </w:rPr>
        <w:t xml:space="preserve"> </w:t>
      </w:r>
      <w:r w:rsidRPr="00814453">
        <w:rPr>
          <w:rFonts w:ascii="Times New Roman" w:hAnsi="Times New Roman" w:cs="Times New Roman"/>
          <w:sz w:val="24"/>
          <w:szCs w:val="24"/>
        </w:rPr>
        <w:t xml:space="preserve">принимают участие </w:t>
      </w:r>
      <w:r w:rsidR="001A52FA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воспитанники </w:t>
      </w:r>
      <w:r w:rsidR="00135150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>ГОАУСОН "</w:t>
      </w:r>
      <w:proofErr w:type="spellStart"/>
      <w:r w:rsidR="00135150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>Мончегорский</w:t>
      </w:r>
      <w:proofErr w:type="spellEnd"/>
      <w:r w:rsidR="00135150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КЦСОН" Отделения дневного пребывания молодых инвалидов </w:t>
      </w:r>
      <w:r w:rsidR="001A52FA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>и ГОБУСОН "</w:t>
      </w:r>
      <w:proofErr w:type="spellStart"/>
      <w:r w:rsidR="001A52FA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>Мончегорский</w:t>
      </w:r>
      <w:proofErr w:type="spellEnd"/>
      <w:r w:rsidR="001A52FA" w:rsidRPr="00814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 - интернат для умственно отсталых детей"</w:t>
      </w:r>
      <w:r w:rsidRPr="00814453">
        <w:rPr>
          <w:rFonts w:ascii="Times New Roman" w:hAnsi="Times New Roman" w:cs="Times New Roman"/>
          <w:sz w:val="24"/>
          <w:szCs w:val="24"/>
        </w:rPr>
        <w:t xml:space="preserve"> </w:t>
      </w:r>
      <w:r w:rsidR="00952EC0" w:rsidRPr="00814453">
        <w:rPr>
          <w:rFonts w:ascii="Times New Roman" w:hAnsi="Times New Roman" w:cs="Times New Roman"/>
          <w:sz w:val="24"/>
          <w:szCs w:val="24"/>
        </w:rPr>
        <w:t xml:space="preserve">от </w:t>
      </w:r>
      <w:r w:rsidR="005B1D61" w:rsidRPr="00814453">
        <w:rPr>
          <w:rFonts w:ascii="Times New Roman" w:hAnsi="Times New Roman" w:cs="Times New Roman"/>
          <w:sz w:val="24"/>
          <w:szCs w:val="24"/>
        </w:rPr>
        <w:t>18 до 3</w:t>
      </w:r>
      <w:r w:rsidR="00135150" w:rsidRPr="00814453">
        <w:rPr>
          <w:rFonts w:ascii="Times New Roman" w:hAnsi="Times New Roman" w:cs="Times New Roman"/>
          <w:sz w:val="24"/>
          <w:szCs w:val="24"/>
        </w:rPr>
        <w:t>9</w:t>
      </w:r>
      <w:r w:rsidRPr="00814453">
        <w:rPr>
          <w:rFonts w:ascii="Times New Roman" w:hAnsi="Times New Roman" w:cs="Times New Roman"/>
          <w:sz w:val="24"/>
          <w:szCs w:val="24"/>
        </w:rPr>
        <w:t xml:space="preserve"> лет, имеющие медицинский допуск к участию в мероприятии.</w:t>
      </w:r>
      <w:r w:rsidR="004F6034" w:rsidRPr="0081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695" w:rsidRPr="00312695" w:rsidRDefault="00312695" w:rsidP="00312695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u w:val="single"/>
        </w:rPr>
      </w:pPr>
      <w:r w:rsidRPr="00312695">
        <w:rPr>
          <w:u w:val="single"/>
        </w:rPr>
        <w:t>На мероприятие не допускаются лица:</w:t>
      </w:r>
      <w:bookmarkStart w:id="0" w:name="_GoBack"/>
      <w:bookmarkEnd w:id="0"/>
    </w:p>
    <w:p w:rsidR="00312695" w:rsidRPr="00312695" w:rsidRDefault="00312695" w:rsidP="00312695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u w:val="single"/>
        </w:rPr>
      </w:pPr>
      <w:r w:rsidRPr="00312695">
        <w:rPr>
          <w:u w:val="single"/>
        </w:rPr>
        <w:t>- имеющие признаки ОРВИ и гриппа;</w:t>
      </w:r>
    </w:p>
    <w:p w:rsidR="00312695" w:rsidRPr="00312695" w:rsidRDefault="00312695" w:rsidP="009C73A2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u w:val="single"/>
        </w:rPr>
      </w:pPr>
      <w:r w:rsidRPr="00312695">
        <w:rPr>
          <w:u w:val="single"/>
        </w:rPr>
        <w:t xml:space="preserve">- заболевшие новой </w:t>
      </w:r>
      <w:proofErr w:type="spellStart"/>
      <w:r w:rsidRPr="00312695">
        <w:rPr>
          <w:u w:val="single"/>
        </w:rPr>
        <w:t>коронавирусной</w:t>
      </w:r>
      <w:proofErr w:type="spellEnd"/>
      <w:r w:rsidRPr="00312695">
        <w:rPr>
          <w:u w:val="single"/>
        </w:rPr>
        <w:t xml:space="preserve"> инфекцией (</w:t>
      </w:r>
      <w:r w:rsidRPr="00312695">
        <w:rPr>
          <w:u w:val="single"/>
          <w:lang w:val="en-US"/>
        </w:rPr>
        <w:t>COVID</w:t>
      </w:r>
      <w:r w:rsidR="009C73A2">
        <w:rPr>
          <w:u w:val="single"/>
        </w:rPr>
        <w:t xml:space="preserve">-19). </w:t>
      </w:r>
    </w:p>
    <w:p w:rsidR="00312695" w:rsidRPr="00312695" w:rsidRDefault="00312695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56A" w:rsidRPr="00312695" w:rsidRDefault="00524A26" w:rsidP="00312695">
      <w:pPr>
        <w:pStyle w:val="41"/>
        <w:tabs>
          <w:tab w:val="left" w:pos="3119"/>
        </w:tabs>
        <w:spacing w:after="0" w:line="240" w:lineRule="auto"/>
        <w:contextualSpacing/>
        <w:rPr>
          <w:rStyle w:val="12"/>
          <w:b/>
          <w:sz w:val="24"/>
          <w:szCs w:val="24"/>
        </w:rPr>
      </w:pPr>
      <w:r w:rsidRPr="00312695">
        <w:rPr>
          <w:rStyle w:val="12"/>
          <w:color w:val="000000"/>
          <w:sz w:val="24"/>
          <w:szCs w:val="24"/>
        </w:rPr>
        <w:tab/>
      </w:r>
      <w:r w:rsidRPr="00312695">
        <w:rPr>
          <w:rStyle w:val="12"/>
          <w:b/>
          <w:sz w:val="24"/>
          <w:szCs w:val="24"/>
          <w:lang w:val="en-US"/>
        </w:rPr>
        <w:t>VI</w:t>
      </w:r>
      <w:r w:rsidR="00874BF7" w:rsidRPr="00312695">
        <w:rPr>
          <w:rStyle w:val="12"/>
          <w:b/>
          <w:sz w:val="24"/>
          <w:szCs w:val="24"/>
        </w:rPr>
        <w:t xml:space="preserve">. ПРОГРАММА </w:t>
      </w:r>
    </w:p>
    <w:p w:rsidR="00C3256A" w:rsidRPr="00312695" w:rsidRDefault="00524A26" w:rsidP="00312695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rStyle w:val="21"/>
          <w:color w:val="000000"/>
          <w:sz w:val="24"/>
          <w:szCs w:val="24"/>
        </w:rPr>
      </w:pPr>
      <w:r w:rsidRPr="00312695">
        <w:rPr>
          <w:rStyle w:val="21"/>
          <w:color w:val="000000"/>
          <w:sz w:val="24"/>
          <w:szCs w:val="24"/>
        </w:rPr>
        <w:t xml:space="preserve">Программа </w:t>
      </w:r>
      <w:r w:rsidR="00135150">
        <w:rPr>
          <w:rStyle w:val="21"/>
          <w:color w:val="000000"/>
          <w:sz w:val="24"/>
          <w:szCs w:val="24"/>
        </w:rPr>
        <w:t xml:space="preserve">Мероприятия </w:t>
      </w:r>
      <w:r w:rsidRPr="00312695">
        <w:rPr>
          <w:rStyle w:val="21"/>
          <w:color w:val="000000"/>
          <w:sz w:val="24"/>
          <w:szCs w:val="24"/>
        </w:rPr>
        <w:t>включает следующие тесты комплекса ГТО:</w:t>
      </w:r>
    </w:p>
    <w:p w:rsidR="00312695" w:rsidRPr="00312695" w:rsidRDefault="00312695" w:rsidP="00312695">
      <w:pPr>
        <w:tabs>
          <w:tab w:val="center" w:pos="426"/>
          <w:tab w:val="center" w:pos="1418"/>
          <w:tab w:val="center" w:pos="751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sz w:val="24"/>
          <w:szCs w:val="24"/>
        </w:rPr>
        <w:t>- наклон вперед из положения с</w:t>
      </w:r>
      <w:r w:rsidR="009207FA">
        <w:rPr>
          <w:rFonts w:ascii="Times New Roman" w:hAnsi="Times New Roman" w:cs="Times New Roman"/>
          <w:sz w:val="24"/>
          <w:szCs w:val="24"/>
        </w:rPr>
        <w:t>идя на полу с прямыми ногами (см)</w:t>
      </w:r>
      <w:r w:rsidRPr="00312695">
        <w:rPr>
          <w:rFonts w:ascii="Times New Roman" w:hAnsi="Times New Roman" w:cs="Times New Roman"/>
          <w:sz w:val="24"/>
          <w:szCs w:val="24"/>
        </w:rPr>
        <w:t>;</w:t>
      </w:r>
    </w:p>
    <w:p w:rsidR="00312695" w:rsidRPr="00312695" w:rsidRDefault="00312695" w:rsidP="00312695">
      <w:pPr>
        <w:tabs>
          <w:tab w:val="center" w:pos="426"/>
          <w:tab w:val="center" w:pos="1418"/>
          <w:tab w:val="center" w:pos="751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sz w:val="24"/>
          <w:szCs w:val="24"/>
        </w:rPr>
        <w:t xml:space="preserve">- </w:t>
      </w:r>
      <w:r w:rsidR="00135150">
        <w:rPr>
          <w:rFonts w:ascii="Times New Roman" w:hAnsi="Times New Roman" w:cs="Times New Roman"/>
          <w:sz w:val="24"/>
          <w:szCs w:val="24"/>
        </w:rPr>
        <w:t>метание мяча весом 150 г (м);</w:t>
      </w:r>
    </w:p>
    <w:p w:rsidR="00AE2A62" w:rsidRDefault="00135150" w:rsidP="00312695">
      <w:pPr>
        <w:tabs>
          <w:tab w:val="center" w:pos="426"/>
          <w:tab w:val="center" w:pos="1418"/>
          <w:tab w:val="center" w:pos="751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AA9">
        <w:rPr>
          <w:rFonts w:ascii="Times New Roman" w:hAnsi="Times New Roman" w:cs="Times New Roman"/>
          <w:sz w:val="24"/>
          <w:szCs w:val="24"/>
        </w:rPr>
        <w:t>метание</w:t>
      </w:r>
      <w:r w:rsidR="009207FA">
        <w:rPr>
          <w:rFonts w:ascii="Times New Roman" w:hAnsi="Times New Roman" w:cs="Times New Roman"/>
          <w:sz w:val="24"/>
          <w:szCs w:val="24"/>
        </w:rPr>
        <w:t xml:space="preserve"> </w:t>
      </w:r>
      <w:r w:rsidR="00290AA9">
        <w:rPr>
          <w:rFonts w:ascii="Times New Roman" w:hAnsi="Times New Roman" w:cs="Times New Roman"/>
          <w:sz w:val="24"/>
          <w:szCs w:val="24"/>
        </w:rPr>
        <w:t>теннисного мяча в цель, дистанция 6 м</w:t>
      </w:r>
      <w:r>
        <w:rPr>
          <w:rFonts w:ascii="Times New Roman" w:hAnsi="Times New Roman" w:cs="Times New Roman"/>
          <w:sz w:val="24"/>
          <w:szCs w:val="24"/>
        </w:rPr>
        <w:t xml:space="preserve"> (количество попаданий из 20 бросков)</w:t>
      </w:r>
      <w:r w:rsidR="00AE2A62">
        <w:rPr>
          <w:rFonts w:ascii="Times New Roman" w:hAnsi="Times New Roman" w:cs="Times New Roman"/>
          <w:sz w:val="24"/>
          <w:szCs w:val="24"/>
        </w:rPr>
        <w:t>;</w:t>
      </w:r>
    </w:p>
    <w:p w:rsidR="009207FA" w:rsidRPr="00312695" w:rsidRDefault="00AE2A62" w:rsidP="00312695">
      <w:pPr>
        <w:tabs>
          <w:tab w:val="center" w:pos="426"/>
          <w:tab w:val="center" w:pos="1418"/>
          <w:tab w:val="center" w:pos="751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поднимание туловища из положения лежа на спине (количество раз за 1минуту)</w:t>
      </w:r>
      <w:r w:rsidR="00290AA9">
        <w:rPr>
          <w:rFonts w:ascii="Times New Roman" w:hAnsi="Times New Roman" w:cs="Times New Roman"/>
          <w:sz w:val="24"/>
          <w:szCs w:val="24"/>
        </w:rPr>
        <w:t>.</w:t>
      </w:r>
    </w:p>
    <w:p w:rsidR="00C3256A" w:rsidRPr="00312695" w:rsidRDefault="00524A26" w:rsidP="00312695">
      <w:pPr>
        <w:pStyle w:val="41"/>
        <w:shd w:val="clear" w:color="auto" w:fill="auto"/>
        <w:spacing w:after="0" w:line="240" w:lineRule="auto"/>
        <w:ind w:firstLine="708"/>
        <w:contextualSpacing/>
        <w:rPr>
          <w:sz w:val="24"/>
          <w:szCs w:val="24"/>
        </w:rPr>
      </w:pPr>
      <w:r w:rsidRPr="00312695">
        <w:rPr>
          <w:rStyle w:val="40"/>
          <w:color w:val="000000"/>
          <w:sz w:val="24"/>
          <w:szCs w:val="24"/>
        </w:rPr>
        <w:t>Условия проведения мероприятия</w:t>
      </w:r>
    </w:p>
    <w:p w:rsidR="00C3256A" w:rsidRPr="00312695" w:rsidRDefault="00233B61" w:rsidP="00312695">
      <w:pPr>
        <w:pStyle w:val="210"/>
        <w:shd w:val="clear" w:color="auto" w:fill="auto"/>
        <w:spacing w:line="240" w:lineRule="auto"/>
        <w:ind w:firstLine="708"/>
        <w:contextualSpacing/>
        <w:jc w:val="both"/>
        <w:rPr>
          <w:b/>
          <w:color w:val="FF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Мероприятие</w:t>
      </w:r>
      <w:r w:rsidR="00524A26" w:rsidRPr="00312695">
        <w:rPr>
          <w:rStyle w:val="21"/>
          <w:color w:val="000000"/>
          <w:sz w:val="24"/>
          <w:szCs w:val="24"/>
        </w:rPr>
        <w:t xml:space="preserve"> проводится в соответствии с методическими рекомендациями по организации и выполнению испытаний (тестов), Всероссийского физкультурно-спортивного комплекса «Готов к труду и обороне» (ГТО)</w:t>
      </w:r>
      <w:r w:rsidR="00575571">
        <w:rPr>
          <w:rStyle w:val="21"/>
          <w:color w:val="000000"/>
          <w:sz w:val="24"/>
          <w:szCs w:val="24"/>
        </w:rPr>
        <w:t xml:space="preserve"> для инвалидов и лиц с ограниченными возможностями здоровья</w:t>
      </w:r>
      <w:r w:rsidR="00524A26" w:rsidRPr="00312695">
        <w:rPr>
          <w:rStyle w:val="21"/>
          <w:color w:val="000000"/>
          <w:sz w:val="24"/>
          <w:szCs w:val="24"/>
        </w:rPr>
        <w:t xml:space="preserve">, утвержденными Министром </w:t>
      </w:r>
      <w:r w:rsidR="00575571">
        <w:rPr>
          <w:rStyle w:val="21"/>
          <w:color w:val="000000"/>
          <w:sz w:val="24"/>
          <w:szCs w:val="24"/>
        </w:rPr>
        <w:t xml:space="preserve">спорта Российской Федерации от </w:t>
      </w:r>
      <w:r w:rsidR="00DF6F6C">
        <w:rPr>
          <w:rStyle w:val="21"/>
          <w:color w:val="000000"/>
          <w:sz w:val="24"/>
          <w:szCs w:val="24"/>
        </w:rPr>
        <w:t>22.02.2023</w:t>
      </w:r>
      <w:r w:rsidR="00524A26" w:rsidRPr="00312695">
        <w:rPr>
          <w:rStyle w:val="21"/>
          <w:color w:val="000000"/>
          <w:sz w:val="24"/>
          <w:szCs w:val="24"/>
        </w:rPr>
        <w:t xml:space="preserve"> года.</w:t>
      </w:r>
      <w:r w:rsidR="00524A26" w:rsidRPr="00312695">
        <w:rPr>
          <w:rStyle w:val="21"/>
          <w:b/>
          <w:color w:val="000000"/>
          <w:sz w:val="24"/>
          <w:szCs w:val="24"/>
        </w:rPr>
        <w:t xml:space="preserve"> </w:t>
      </w:r>
    </w:p>
    <w:p w:rsidR="00C3256A" w:rsidRPr="00312695" w:rsidRDefault="00C3256A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ЗАЯВКИ НА УЧАСТИЕ.</w:t>
      </w:r>
    </w:p>
    <w:p w:rsidR="007973C1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color w:val="000000"/>
          <w:sz w:val="24"/>
          <w:szCs w:val="24"/>
        </w:rPr>
        <w:t>Осн</w:t>
      </w:r>
      <w:r w:rsidR="00290A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33B61">
        <w:rPr>
          <w:rFonts w:ascii="Times New Roman" w:hAnsi="Times New Roman" w:cs="Times New Roman"/>
          <w:color w:val="000000"/>
          <w:sz w:val="24"/>
          <w:szCs w:val="24"/>
        </w:rPr>
        <w:t xml:space="preserve">ванием для допуска участников к Мероприятию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7973C1"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коллективная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>заявка (Приложение1) на участие, завер</w:t>
      </w:r>
      <w:r w:rsidR="00FB3681" w:rsidRPr="00312695">
        <w:rPr>
          <w:rFonts w:ascii="Times New Roman" w:hAnsi="Times New Roman" w:cs="Times New Roman"/>
          <w:color w:val="000000"/>
          <w:sz w:val="24"/>
          <w:szCs w:val="24"/>
        </w:rPr>
        <w:t>енная подписью руководителя учреждения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3256A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90AA9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по допуску участников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>прилагаются следующие документы:</w:t>
      </w:r>
    </w:p>
    <w:p w:rsidR="00233B61" w:rsidRPr="00312695" w:rsidRDefault="00233B61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коллективная заявка, </w:t>
      </w:r>
    </w:p>
    <w:p w:rsidR="00FB3681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126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3B61" w:rsidRPr="00233B61"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233B61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и согласие на обработку персональных данных </w:t>
      </w:r>
      <w:r w:rsidR="00FB3681" w:rsidRPr="00312695">
        <w:rPr>
          <w:rFonts w:ascii="Times New Roman" w:hAnsi="Times New Roman" w:cs="Times New Roman"/>
          <w:color w:val="000000"/>
          <w:sz w:val="24"/>
          <w:szCs w:val="24"/>
        </w:rPr>
        <w:t>(Приложение 2).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команд несут персональную ответственность за подлинность представленных </w:t>
      </w:r>
      <w:r w:rsidR="00FB3681" w:rsidRPr="00312695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Предварительные заявки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с информацией о количестве участников в </w:t>
      </w:r>
      <w:r w:rsidR="00233B61">
        <w:rPr>
          <w:rFonts w:ascii="Times New Roman" w:hAnsi="Times New Roman" w:cs="Times New Roman"/>
          <w:color w:val="000000"/>
          <w:sz w:val="24"/>
          <w:szCs w:val="24"/>
        </w:rPr>
        <w:t>Мероприятии</w:t>
      </w:r>
      <w:r w:rsidR="00FB3681"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выслать </w:t>
      </w:r>
      <w:r w:rsidR="00FB3681" w:rsidRPr="003126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 </w:t>
      </w:r>
      <w:r w:rsidR="00AE2A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12</w:t>
      </w:r>
      <w:r w:rsidR="00DF6F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декабря</w:t>
      </w:r>
      <w:r w:rsidRPr="003126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202</w:t>
      </w:r>
      <w:r w:rsidR="00AE2A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3126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до </w:t>
      </w:r>
      <w:r w:rsidR="00DF6F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21</w:t>
      </w:r>
      <w:r w:rsidRPr="003126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.00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 по электронной почте: </w:t>
      </w:r>
      <w:hyperlink r:id="rId7" w:history="1">
        <w:r w:rsidRPr="00312695">
          <w:rPr>
            <w:rStyle w:val="a3"/>
            <w:rFonts w:ascii="Times New Roman" w:hAnsi="Times New Roman"/>
            <w:sz w:val="24"/>
            <w:szCs w:val="24"/>
            <w:lang w:val="en-US"/>
          </w:rPr>
          <w:t>Liza</w:t>
        </w:r>
        <w:r w:rsidRPr="00312695">
          <w:rPr>
            <w:rStyle w:val="a3"/>
            <w:rFonts w:ascii="Times New Roman" w:hAnsi="Times New Roman"/>
            <w:sz w:val="24"/>
            <w:szCs w:val="24"/>
          </w:rPr>
          <w:t>504@</w:t>
        </w:r>
        <w:proofErr w:type="spellStart"/>
        <w:r w:rsidRPr="00312695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proofErr w:type="spellEnd"/>
        <w:r w:rsidRPr="0031269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1269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Оригиналы заявок строго по установленной </w:t>
      </w:r>
      <w:r w:rsidR="00312695" w:rsidRPr="00312695">
        <w:rPr>
          <w:rFonts w:ascii="Times New Roman" w:hAnsi="Times New Roman" w:cs="Times New Roman"/>
          <w:color w:val="000000"/>
          <w:sz w:val="24"/>
          <w:szCs w:val="24"/>
        </w:rPr>
        <w:t>форме предоставляются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 в ГСК в день </w:t>
      </w:r>
      <w:r w:rsidR="00233B61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>. Справки по телефону: +792127</w:t>
      </w:r>
      <w:r w:rsidR="009C73A2">
        <w:rPr>
          <w:rFonts w:ascii="Times New Roman" w:hAnsi="Times New Roman" w:cs="Times New Roman"/>
          <w:color w:val="000000"/>
          <w:sz w:val="24"/>
          <w:szCs w:val="24"/>
        </w:rPr>
        <w:t xml:space="preserve">22866 </w:t>
      </w:r>
      <w:r w:rsidRPr="00312695">
        <w:rPr>
          <w:rFonts w:ascii="Times New Roman" w:hAnsi="Times New Roman" w:cs="Times New Roman"/>
          <w:color w:val="000000"/>
          <w:sz w:val="24"/>
          <w:szCs w:val="24"/>
        </w:rPr>
        <w:t xml:space="preserve">Вера Владимировна. </w:t>
      </w:r>
    </w:p>
    <w:p w:rsidR="00C3256A" w:rsidRPr="00312695" w:rsidRDefault="00C3256A" w:rsidP="003126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УСЛОВИЯ ПОДВЕДЕНИЯ ИТОГОВ.</w:t>
      </w:r>
    </w:p>
    <w:p w:rsidR="00681465" w:rsidRDefault="00524A26" w:rsidP="00681465">
      <w:pPr>
        <w:pStyle w:val="13"/>
        <w:shd w:val="clear" w:color="auto" w:fill="auto"/>
        <w:tabs>
          <w:tab w:val="left" w:pos="0"/>
          <w:tab w:val="left" w:pos="315"/>
        </w:tabs>
        <w:spacing w:before="0" w:after="0" w:line="240" w:lineRule="auto"/>
        <w:contextualSpacing/>
        <w:rPr>
          <w:b w:val="0"/>
          <w:sz w:val="24"/>
          <w:szCs w:val="24"/>
        </w:rPr>
      </w:pPr>
      <w:r w:rsidRPr="00312695">
        <w:rPr>
          <w:rStyle w:val="12"/>
          <w:color w:val="000000"/>
          <w:sz w:val="24"/>
          <w:szCs w:val="24"/>
        </w:rPr>
        <w:tab/>
        <w:t xml:space="preserve">  </w:t>
      </w:r>
      <w:r w:rsidR="00681465">
        <w:rPr>
          <w:rStyle w:val="12"/>
          <w:color w:val="000000"/>
          <w:sz w:val="24"/>
          <w:szCs w:val="24"/>
        </w:rPr>
        <w:t xml:space="preserve">Итоги </w:t>
      </w:r>
      <w:r w:rsidR="00233B61">
        <w:rPr>
          <w:rStyle w:val="12"/>
          <w:color w:val="000000"/>
          <w:sz w:val="24"/>
          <w:szCs w:val="24"/>
        </w:rPr>
        <w:t>Мероприятия</w:t>
      </w:r>
      <w:r w:rsidR="00681465">
        <w:rPr>
          <w:rStyle w:val="12"/>
          <w:color w:val="000000"/>
          <w:sz w:val="24"/>
          <w:szCs w:val="24"/>
        </w:rPr>
        <w:t xml:space="preserve"> </w:t>
      </w:r>
      <w:r w:rsidR="00681465">
        <w:rPr>
          <w:rStyle w:val="21"/>
          <w:b w:val="0"/>
          <w:color w:val="000000"/>
          <w:sz w:val="24"/>
          <w:szCs w:val="24"/>
        </w:rPr>
        <w:t>определяются в</w:t>
      </w:r>
      <w:r w:rsidR="009C73A2">
        <w:rPr>
          <w:rStyle w:val="21"/>
          <w:b w:val="0"/>
          <w:color w:val="000000"/>
          <w:sz w:val="24"/>
          <w:szCs w:val="24"/>
        </w:rPr>
        <w:t xml:space="preserve"> личном первенстве</w:t>
      </w:r>
      <w:r w:rsidR="00681465">
        <w:rPr>
          <w:b w:val="0"/>
          <w:sz w:val="24"/>
          <w:szCs w:val="24"/>
        </w:rPr>
        <w:t xml:space="preserve">. </w:t>
      </w:r>
    </w:p>
    <w:p w:rsidR="00C3256A" w:rsidRPr="00312695" w:rsidRDefault="00524A26" w:rsidP="00681465">
      <w:pPr>
        <w:pStyle w:val="13"/>
        <w:shd w:val="clear" w:color="auto" w:fill="auto"/>
        <w:tabs>
          <w:tab w:val="left" w:pos="0"/>
          <w:tab w:val="left" w:pos="315"/>
        </w:tabs>
        <w:spacing w:before="0" w:after="0" w:line="240" w:lineRule="auto"/>
        <w:contextualSpacing/>
        <w:rPr>
          <w:sz w:val="24"/>
          <w:szCs w:val="24"/>
        </w:rPr>
      </w:pPr>
      <w:r w:rsidRPr="00312695">
        <w:rPr>
          <w:sz w:val="24"/>
          <w:szCs w:val="24"/>
        </w:rPr>
        <w:t xml:space="preserve">       </w:t>
      </w: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3126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НАГРАЖДЕНИЕ.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sz w:val="24"/>
          <w:szCs w:val="24"/>
        </w:rPr>
        <w:t>Участники, ставшие победителями (1 место) и занявшие призовые места (2 и 3</w:t>
      </w:r>
      <w:r w:rsidR="004868BA" w:rsidRPr="00312695">
        <w:rPr>
          <w:rFonts w:ascii="Times New Roman" w:hAnsi="Times New Roman" w:cs="Times New Roman"/>
          <w:sz w:val="24"/>
          <w:szCs w:val="24"/>
        </w:rPr>
        <w:t xml:space="preserve"> место) </w:t>
      </w:r>
      <w:r w:rsidR="005B1D61">
        <w:rPr>
          <w:rFonts w:ascii="Times New Roman" w:hAnsi="Times New Roman" w:cs="Times New Roman"/>
          <w:sz w:val="24"/>
          <w:szCs w:val="24"/>
        </w:rPr>
        <w:t xml:space="preserve">в своих возрастных группах </w:t>
      </w:r>
      <w:r w:rsidR="004868BA" w:rsidRPr="00312695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290AA9">
        <w:rPr>
          <w:rFonts w:ascii="Times New Roman" w:hAnsi="Times New Roman" w:cs="Times New Roman"/>
          <w:sz w:val="24"/>
          <w:szCs w:val="24"/>
        </w:rPr>
        <w:t>дипломами</w:t>
      </w:r>
      <w:r w:rsidR="00120DE5">
        <w:rPr>
          <w:rFonts w:ascii="Times New Roman" w:hAnsi="Times New Roman" w:cs="Times New Roman"/>
          <w:sz w:val="24"/>
          <w:szCs w:val="24"/>
        </w:rPr>
        <w:t xml:space="preserve"> ВФСК ГТО</w:t>
      </w:r>
      <w:r w:rsidR="00290AA9">
        <w:rPr>
          <w:rFonts w:ascii="Times New Roman" w:hAnsi="Times New Roman" w:cs="Times New Roman"/>
          <w:sz w:val="24"/>
          <w:szCs w:val="24"/>
        </w:rPr>
        <w:t>.</w:t>
      </w:r>
      <w:r w:rsidR="00120DE5">
        <w:rPr>
          <w:rFonts w:ascii="Times New Roman" w:hAnsi="Times New Roman" w:cs="Times New Roman"/>
          <w:sz w:val="24"/>
          <w:szCs w:val="24"/>
        </w:rPr>
        <w:t xml:space="preserve"> Все участники Мероприятия награждаются призами</w:t>
      </w:r>
      <w:r w:rsidR="00AE2A62">
        <w:rPr>
          <w:rFonts w:ascii="Times New Roman" w:hAnsi="Times New Roman" w:cs="Times New Roman"/>
          <w:sz w:val="24"/>
          <w:szCs w:val="24"/>
        </w:rPr>
        <w:t xml:space="preserve"> с символикой ГТО</w:t>
      </w:r>
      <w:r w:rsidR="00120DE5">
        <w:rPr>
          <w:rFonts w:ascii="Times New Roman" w:hAnsi="Times New Roman" w:cs="Times New Roman"/>
          <w:sz w:val="24"/>
          <w:szCs w:val="24"/>
        </w:rPr>
        <w:t>.</w:t>
      </w:r>
    </w:p>
    <w:p w:rsidR="00C3256A" w:rsidRPr="00312695" w:rsidRDefault="00524A26" w:rsidP="003126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по проведению дополнительного награждения и вручению специальных призов.    </w:t>
      </w:r>
    </w:p>
    <w:p w:rsidR="00C3256A" w:rsidRPr="00312695" w:rsidRDefault="00C3256A" w:rsidP="003126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3256A" w:rsidRPr="00312695" w:rsidRDefault="00524A26" w:rsidP="00312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695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312695">
        <w:rPr>
          <w:rFonts w:ascii="Times New Roman" w:hAnsi="Times New Roman" w:cs="Times New Roman"/>
          <w:b/>
          <w:bCs/>
          <w:sz w:val="24"/>
          <w:szCs w:val="24"/>
        </w:rPr>
        <w:t>. УСЛОВИЯ ФИНАНСИРОВАНИЯ.</w:t>
      </w:r>
    </w:p>
    <w:p w:rsidR="00681465" w:rsidRDefault="00524A26" w:rsidP="006814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6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Финансовое обеспечение </w:t>
      </w:r>
      <w:r w:rsidR="00233B6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Мероприятия </w:t>
      </w:r>
      <w:r w:rsidRPr="003126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осуществляется за счет средств МАУ </w:t>
      </w:r>
      <w:r w:rsidR="00DF6F6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AE2A62">
        <w:rPr>
          <w:rFonts w:ascii="Times New Roman" w:hAnsi="Times New Roman" w:cs="Times New Roman"/>
          <w:sz w:val="24"/>
          <w:szCs w:val="24"/>
        </w:rPr>
        <w:t>СШ</w:t>
      </w:r>
      <w:r w:rsidR="00312695" w:rsidRPr="00312695">
        <w:rPr>
          <w:rFonts w:ascii="Times New Roman" w:hAnsi="Times New Roman" w:cs="Times New Roman"/>
          <w:sz w:val="24"/>
          <w:szCs w:val="24"/>
        </w:rPr>
        <w:t xml:space="preserve"> №</w:t>
      </w:r>
      <w:r w:rsidR="00DF6F6C">
        <w:rPr>
          <w:rFonts w:ascii="Times New Roman" w:hAnsi="Times New Roman" w:cs="Times New Roman"/>
          <w:sz w:val="24"/>
          <w:szCs w:val="24"/>
        </w:rPr>
        <w:t>1.</w:t>
      </w:r>
    </w:p>
    <w:p w:rsidR="009C73A2" w:rsidRDefault="009C73A2" w:rsidP="006814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73A2" w:rsidRDefault="009C73A2" w:rsidP="006814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0DE5" w:rsidRDefault="00120DE5" w:rsidP="006814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56A" w:rsidRDefault="00524A26" w:rsidP="00681465">
      <w:pPr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CB473B" w:rsidRPr="00CB473B" w:rsidRDefault="005A1399" w:rsidP="00CB473B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CB473B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к положению </w:t>
      </w:r>
      <w:r w:rsidRPr="00CB473B"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>о</w:t>
      </w:r>
      <w:r w:rsidR="00CB473B"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 xml:space="preserve"> проведении </w:t>
      </w:r>
      <w:r w:rsidR="00CB473B" w:rsidRPr="00CB473B"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>Фестиваля</w:t>
      </w:r>
      <w:r w:rsidR="00CB473B" w:rsidRPr="00CB473B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 ВФСК ГТО среди людей с ограниченными возможностями здоровья </w:t>
      </w:r>
    </w:p>
    <w:p w:rsidR="00CB473B" w:rsidRPr="00CB473B" w:rsidRDefault="00AE2A62" w:rsidP="00CB47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«ГТО без границ» 16</w:t>
      </w:r>
      <w:r w:rsidR="00CB473B" w:rsidRPr="00CB473B">
        <w:rPr>
          <w:rFonts w:ascii="Times New Roman" w:hAnsi="Times New Roman" w:cs="Times New Roman"/>
          <w:sz w:val="16"/>
          <w:szCs w:val="16"/>
        </w:rPr>
        <w:t>.12.202</w:t>
      </w:r>
      <w:r>
        <w:rPr>
          <w:rFonts w:ascii="Times New Roman" w:hAnsi="Times New Roman" w:cs="Times New Roman"/>
          <w:sz w:val="16"/>
          <w:szCs w:val="16"/>
        </w:rPr>
        <w:t>4</w:t>
      </w:r>
      <w:r w:rsidR="00CB473B" w:rsidRPr="00CB473B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3256A" w:rsidRDefault="00C3256A" w:rsidP="00CB47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3256A" w:rsidRDefault="00C32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C3256A" w:rsidRPr="00CB473B" w:rsidRDefault="00524A26" w:rsidP="00CB47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B473B">
        <w:rPr>
          <w:rFonts w:ascii="Times New Roman" w:hAnsi="Times New Roman" w:cs="Times New Roman"/>
          <w:bCs/>
          <w:sz w:val="24"/>
          <w:szCs w:val="24"/>
          <w:lang w:eastAsia="ru-RU"/>
        </w:rPr>
        <w:t>Заявка на участие</w:t>
      </w:r>
    </w:p>
    <w:p w:rsidR="00CB473B" w:rsidRPr="00CB473B" w:rsidRDefault="00CB473B" w:rsidP="00CB47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Pr="00CB473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Фестивале</w:t>
      </w:r>
      <w:r w:rsidRPr="00CB47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ВФСК ГТО среди людей с ограниченными возможностями здоровья</w:t>
      </w:r>
    </w:p>
    <w:p w:rsidR="00CB473B" w:rsidRPr="00CB473B" w:rsidRDefault="00DF6F6C" w:rsidP="00CB4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«ГТО без границ» </w:t>
      </w:r>
      <w:r w:rsidR="00AE2A62">
        <w:rPr>
          <w:rFonts w:ascii="Times New Roman" w:hAnsi="Times New Roman" w:cs="Times New Roman"/>
          <w:sz w:val="24"/>
          <w:szCs w:val="24"/>
        </w:rPr>
        <w:t>16</w:t>
      </w:r>
      <w:r w:rsidR="00CB473B" w:rsidRPr="00CB473B">
        <w:rPr>
          <w:rFonts w:ascii="Times New Roman" w:hAnsi="Times New Roman" w:cs="Times New Roman"/>
          <w:sz w:val="24"/>
          <w:szCs w:val="24"/>
        </w:rPr>
        <w:t>.12.202</w:t>
      </w:r>
      <w:r w:rsidR="00AE2A62">
        <w:rPr>
          <w:rFonts w:ascii="Times New Roman" w:hAnsi="Times New Roman" w:cs="Times New Roman"/>
          <w:sz w:val="24"/>
          <w:szCs w:val="24"/>
        </w:rPr>
        <w:t>4</w:t>
      </w:r>
      <w:r w:rsidR="00CB473B" w:rsidRPr="00CB47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2BD6" w:rsidRPr="00CB473B" w:rsidRDefault="00A62BD6" w:rsidP="00CB4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256A" w:rsidRDefault="00524A26" w:rsidP="005A1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39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C3256A" w:rsidRDefault="00C32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5079" w:type="pct"/>
        <w:jc w:val="center"/>
        <w:tblLayout w:type="fixed"/>
        <w:tblLook w:val="0000" w:firstRow="0" w:lastRow="0" w:firstColumn="0" w:lastColumn="0" w:noHBand="0" w:noVBand="0"/>
      </w:tblPr>
      <w:tblGrid>
        <w:gridCol w:w="438"/>
        <w:gridCol w:w="1964"/>
        <w:gridCol w:w="1249"/>
        <w:gridCol w:w="2166"/>
        <w:gridCol w:w="1889"/>
        <w:gridCol w:w="1787"/>
      </w:tblGrid>
      <w:tr w:rsidR="00F43B17" w:rsidRPr="00CB473B" w:rsidTr="00F43B17">
        <w:trPr>
          <w:jc w:val="center"/>
        </w:trPr>
        <w:tc>
          <w:tcPr>
            <w:tcW w:w="230" w:type="pct"/>
            <w:vAlign w:val="center"/>
          </w:tcPr>
          <w:p w:rsidR="00CB473B" w:rsidRPr="00CB473B" w:rsidRDefault="00CB4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47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4" w:type="pct"/>
            <w:vAlign w:val="center"/>
          </w:tcPr>
          <w:p w:rsidR="00CB473B" w:rsidRPr="00CB473B" w:rsidRDefault="00CB4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473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58" w:type="pct"/>
            <w:vAlign w:val="center"/>
          </w:tcPr>
          <w:p w:rsidR="00CB473B" w:rsidRPr="00CB473B" w:rsidRDefault="00CB4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473B">
              <w:rPr>
                <w:rFonts w:ascii="Times New Roman" w:hAnsi="Times New Roman" w:cs="Times New Roman"/>
                <w:b/>
              </w:rPr>
              <w:t>Дата рождения/полных лет/ступень</w:t>
            </w:r>
          </w:p>
        </w:tc>
        <w:tc>
          <w:tcPr>
            <w:tcW w:w="1141" w:type="pct"/>
            <w:vAlign w:val="center"/>
          </w:tcPr>
          <w:p w:rsidR="00CB473B" w:rsidRPr="00CB473B" w:rsidRDefault="00CB47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473B">
              <w:rPr>
                <w:rFonts w:ascii="Times New Roman" w:hAnsi="Times New Roman" w:cs="Times New Roman"/>
                <w:b/>
              </w:rPr>
              <w:t>УИН</w:t>
            </w:r>
          </w:p>
        </w:tc>
        <w:tc>
          <w:tcPr>
            <w:tcW w:w="995" w:type="pct"/>
            <w:vAlign w:val="center"/>
          </w:tcPr>
          <w:p w:rsidR="00CB473B" w:rsidRPr="00CB473B" w:rsidRDefault="00CB473B" w:rsidP="00A62B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B473B">
              <w:rPr>
                <w:rFonts w:ascii="Times New Roman" w:hAnsi="Times New Roman" w:cs="Times New Roman"/>
                <w:b/>
              </w:rPr>
              <w:t>Нозологическая  группа</w:t>
            </w:r>
            <w:proofErr w:type="gramEnd"/>
          </w:p>
        </w:tc>
        <w:tc>
          <w:tcPr>
            <w:tcW w:w="941" w:type="pct"/>
            <w:vAlign w:val="center"/>
          </w:tcPr>
          <w:p w:rsidR="00CB473B" w:rsidRPr="00CB473B" w:rsidRDefault="00CB473B" w:rsidP="00A62B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B473B">
              <w:rPr>
                <w:rFonts w:ascii="Times New Roman" w:hAnsi="Times New Roman" w:cs="Times New Roman"/>
                <w:b/>
              </w:rPr>
              <w:t>Медицинская группа</w:t>
            </w:r>
            <w:r w:rsidR="00F43B17">
              <w:rPr>
                <w:rFonts w:ascii="Times New Roman" w:hAnsi="Times New Roman" w:cs="Times New Roman"/>
                <w:b/>
              </w:rPr>
              <w:t>/допуск к мероприятию</w:t>
            </w: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F43B17" w:rsidRDefault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 w:val="restart"/>
          </w:tcPr>
          <w:p w:rsidR="00F43B17" w:rsidRPr="00CB473B" w:rsidRDefault="00F43B17" w:rsidP="00F43B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73B">
              <w:rPr>
                <w:rFonts w:ascii="Times New Roman" w:hAnsi="Times New Roman" w:cs="Times New Roman"/>
                <w:b/>
                <w:sz w:val="20"/>
                <w:szCs w:val="20"/>
              </w:rPr>
              <w:t>Лица с интеллектуальными нарушениями</w:t>
            </w:r>
          </w:p>
        </w:tc>
        <w:tc>
          <w:tcPr>
            <w:tcW w:w="941" w:type="pct"/>
            <w:vAlign w:val="center"/>
          </w:tcPr>
          <w:p w:rsidR="00F43B17" w:rsidRDefault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F43B17" w:rsidRDefault="00F43B17" w:rsidP="00F43B17"/>
        </w:tc>
        <w:tc>
          <w:tcPr>
            <w:tcW w:w="9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F43B17" w:rsidRDefault="00F43B17" w:rsidP="00F43B17"/>
        </w:tc>
        <w:tc>
          <w:tcPr>
            <w:tcW w:w="9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F43B17" w:rsidRDefault="00F43B17" w:rsidP="00F43B17"/>
        </w:tc>
        <w:tc>
          <w:tcPr>
            <w:tcW w:w="9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F43B17" w:rsidRDefault="00F43B17" w:rsidP="00F43B17"/>
        </w:tc>
        <w:tc>
          <w:tcPr>
            <w:tcW w:w="9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B17" w:rsidTr="00F43B17">
        <w:trPr>
          <w:jc w:val="center"/>
        </w:trPr>
        <w:tc>
          <w:tcPr>
            <w:tcW w:w="230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F43B17" w:rsidRDefault="00F43B17" w:rsidP="00F43B17"/>
        </w:tc>
        <w:tc>
          <w:tcPr>
            <w:tcW w:w="941" w:type="pct"/>
            <w:vAlign w:val="center"/>
          </w:tcPr>
          <w:p w:rsidR="00F43B17" w:rsidRDefault="00F43B17" w:rsidP="00F43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256A" w:rsidRDefault="00C32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256A" w:rsidRDefault="00CB47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Руководитель учреждения</w:t>
      </w:r>
      <w:r w:rsidR="00524A26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</w:t>
      </w:r>
    </w:p>
    <w:p w:rsidR="00C3256A" w:rsidRPr="00A73475" w:rsidRDefault="00A73475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>МП</w:t>
      </w: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62BD6" w:rsidRDefault="00A62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3256A" w:rsidRDefault="00C325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B473B" w:rsidRDefault="00CB47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43B17" w:rsidRDefault="00F43B17" w:rsidP="00F43B17">
      <w:pPr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Приложение 2</w:t>
      </w:r>
    </w:p>
    <w:p w:rsidR="00F43B17" w:rsidRPr="00CB473B" w:rsidRDefault="00F43B17" w:rsidP="00F43B17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  <w:lang w:eastAsia="ru-RU"/>
        </w:rPr>
      </w:pPr>
      <w:r w:rsidRPr="00CB473B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к положению </w:t>
      </w:r>
      <w:r w:rsidRPr="00CB473B"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>о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 xml:space="preserve"> проведении </w:t>
      </w:r>
      <w:r w:rsidRPr="00CB473B">
        <w:rPr>
          <w:rFonts w:ascii="Times New Roman" w:hAnsi="Times New Roman" w:cs="Times New Roman"/>
          <w:bCs/>
          <w:color w:val="000000"/>
          <w:sz w:val="16"/>
          <w:szCs w:val="16"/>
          <w:lang w:eastAsia="ru-RU"/>
        </w:rPr>
        <w:t>Фестиваля</w:t>
      </w:r>
      <w:r w:rsidRPr="00CB473B">
        <w:rPr>
          <w:rFonts w:ascii="Times New Roman" w:hAnsi="Times New Roman" w:cs="Times New Roman"/>
          <w:bCs/>
          <w:sz w:val="16"/>
          <w:szCs w:val="16"/>
          <w:lang w:eastAsia="ru-RU"/>
        </w:rPr>
        <w:t xml:space="preserve"> ВФСК ГТО среди людей с ограниченными возможностями здоровья </w:t>
      </w:r>
    </w:p>
    <w:p w:rsidR="00A62BD6" w:rsidRPr="005A1399" w:rsidRDefault="00DF6F6C" w:rsidP="00F43B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«ГТО без границ» </w:t>
      </w:r>
      <w:r w:rsidR="00AE2A62">
        <w:rPr>
          <w:rFonts w:ascii="Times New Roman" w:hAnsi="Times New Roman" w:cs="Times New Roman"/>
          <w:sz w:val="16"/>
          <w:szCs w:val="16"/>
        </w:rPr>
        <w:t>16</w:t>
      </w:r>
      <w:r w:rsidR="00F43B17" w:rsidRPr="00CB473B">
        <w:rPr>
          <w:rFonts w:ascii="Times New Roman" w:hAnsi="Times New Roman" w:cs="Times New Roman"/>
          <w:sz w:val="16"/>
          <w:szCs w:val="16"/>
        </w:rPr>
        <w:t>.12.202</w:t>
      </w:r>
      <w:r w:rsidR="00AE2A62">
        <w:rPr>
          <w:rFonts w:ascii="Times New Roman" w:hAnsi="Times New Roman" w:cs="Times New Roman"/>
          <w:sz w:val="16"/>
          <w:szCs w:val="16"/>
        </w:rPr>
        <w:t>4</w:t>
      </w:r>
      <w:r w:rsidR="00F43B17" w:rsidRPr="00CB473B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3256A" w:rsidRDefault="00C3256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2BD6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279D">
        <w:rPr>
          <w:rFonts w:ascii="Times New Roman" w:hAnsi="Times New Roman" w:cs="Times New Roman"/>
          <w:b/>
          <w:sz w:val="16"/>
          <w:szCs w:val="16"/>
        </w:rPr>
        <w:t xml:space="preserve">Муниципальное автономное </w:t>
      </w:r>
      <w:r w:rsidR="00AE2A62" w:rsidRPr="0076279D">
        <w:rPr>
          <w:rFonts w:ascii="Times New Roman" w:hAnsi="Times New Roman" w:cs="Times New Roman"/>
          <w:b/>
          <w:sz w:val="16"/>
          <w:szCs w:val="16"/>
        </w:rPr>
        <w:t>учреждение дополнительного</w:t>
      </w:r>
      <w:r w:rsidR="00DF6F6C">
        <w:rPr>
          <w:rFonts w:ascii="Times New Roman" w:hAnsi="Times New Roman" w:cs="Times New Roman"/>
          <w:b/>
          <w:sz w:val="16"/>
          <w:szCs w:val="16"/>
        </w:rPr>
        <w:t xml:space="preserve"> образования</w:t>
      </w:r>
      <w:r w:rsidRPr="0076279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279D">
        <w:rPr>
          <w:rFonts w:ascii="Times New Roman" w:hAnsi="Times New Roman" w:cs="Times New Roman"/>
          <w:b/>
          <w:sz w:val="16"/>
          <w:szCs w:val="16"/>
        </w:rPr>
        <w:t>«Спортивная школа № 1» города Мончегорска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2BD6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279D">
        <w:rPr>
          <w:rFonts w:ascii="Times New Roman" w:hAnsi="Times New Roman" w:cs="Times New Roman"/>
          <w:b/>
          <w:sz w:val="16"/>
          <w:szCs w:val="16"/>
        </w:rPr>
        <w:t>Структурное подразделение</w:t>
      </w:r>
    </w:p>
    <w:p w:rsidR="00A62BD6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279D">
        <w:rPr>
          <w:rFonts w:ascii="Times New Roman" w:hAnsi="Times New Roman" w:cs="Times New Roman"/>
          <w:b/>
          <w:sz w:val="16"/>
          <w:szCs w:val="16"/>
        </w:rPr>
        <w:t xml:space="preserve"> "Центр тестирования по выполнению нормативов испытаний (тестов) 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279D">
        <w:rPr>
          <w:rFonts w:ascii="Times New Roman" w:hAnsi="Times New Roman" w:cs="Times New Roman"/>
          <w:b/>
          <w:sz w:val="16"/>
          <w:szCs w:val="16"/>
        </w:rPr>
        <w:t>Всероссийского физку</w:t>
      </w:r>
      <w:r>
        <w:rPr>
          <w:rFonts w:ascii="Times New Roman" w:hAnsi="Times New Roman" w:cs="Times New Roman"/>
          <w:b/>
          <w:sz w:val="16"/>
          <w:szCs w:val="16"/>
        </w:rPr>
        <w:t xml:space="preserve">льтурно-спортивного комплекса </w:t>
      </w:r>
      <w:r w:rsidRPr="0076279D">
        <w:rPr>
          <w:rFonts w:ascii="Times New Roman" w:hAnsi="Times New Roman" w:cs="Times New Roman"/>
          <w:b/>
          <w:sz w:val="16"/>
          <w:szCs w:val="16"/>
        </w:rPr>
        <w:t>"Готов к труду и обороне " ГТО"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прохождение тестирования 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6279D">
        <w:rPr>
          <w:rFonts w:ascii="Times New Roman" w:hAnsi="Times New Roman" w:cs="Times New Roman"/>
          <w:b/>
        </w:rPr>
        <w:t>Всероссийского физкультурно-спортивного комплекса «Готов к труду и обороне»</w:t>
      </w:r>
    </w:p>
    <w:tbl>
      <w:tblPr>
        <w:tblW w:w="5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99"/>
        <w:gridCol w:w="5902"/>
      </w:tblGrid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2BD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4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2BD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67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2BD6">
              <w:rPr>
                <w:rFonts w:ascii="Times New Roman" w:hAnsi="Times New Roman" w:cs="Times New Roman"/>
                <w:b/>
              </w:rPr>
              <w:t>Информация (заполняется печатными буквами)</w:t>
            </w: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УИН (ХХ-ХХ-ХХХХХХХ)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Ступень/полных лет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 xml:space="preserve">Документ, удостоверяющий личность (серия и номер, кем и когда выдан) 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 xml:space="preserve">Адрес места жительства 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Основное место учебы (школа, класс) / работы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Спортивный разряд (звание)</w:t>
            </w:r>
          </w:p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с указанием вида спорта</w:t>
            </w:r>
          </w:p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(выписка из приказа прилагается)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BD6" w:rsidRPr="00A62BD6" w:rsidTr="00A62BD6">
        <w:trPr>
          <w:trHeight w:val="397"/>
          <w:jc w:val="center"/>
        </w:trPr>
        <w:tc>
          <w:tcPr>
            <w:tcW w:w="239" w:type="pct"/>
            <w:shd w:val="clear" w:color="auto" w:fill="F3F3F3"/>
            <w:vAlign w:val="center"/>
          </w:tcPr>
          <w:p w:rsidR="00A62BD6" w:rsidRPr="00A62BD6" w:rsidRDefault="00A62BD6" w:rsidP="00A62BD6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62BD6">
              <w:rPr>
                <w:rFonts w:ascii="Times New Roman" w:hAnsi="Times New Roman" w:cs="Times New Roman"/>
              </w:rPr>
              <w:t>Наличие знаков отличия ГТО (знак/ступень/год присвоения)</w:t>
            </w:r>
          </w:p>
        </w:tc>
        <w:tc>
          <w:tcPr>
            <w:tcW w:w="2867" w:type="pct"/>
            <w:shd w:val="clear" w:color="auto" w:fill="auto"/>
          </w:tcPr>
          <w:p w:rsidR="00A62BD6" w:rsidRPr="00A62BD6" w:rsidRDefault="00A62BD6" w:rsidP="00A62B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2BD6" w:rsidRPr="0076279D" w:rsidRDefault="00A62BD6" w:rsidP="00A62BD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62BD6" w:rsidRPr="0076279D" w:rsidRDefault="00A62BD6" w:rsidP="00A62BD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6279D">
        <w:rPr>
          <w:rFonts w:ascii="Times New Roman" w:hAnsi="Times New Roman" w:cs="Times New Roman"/>
          <w:sz w:val="16"/>
          <w:szCs w:val="16"/>
        </w:rPr>
        <w:t>____________________________</w:t>
      </w:r>
      <w:r w:rsidRPr="0076279D">
        <w:rPr>
          <w:rFonts w:ascii="Times New Roman" w:hAnsi="Times New Roman" w:cs="Times New Roman"/>
          <w:sz w:val="16"/>
          <w:szCs w:val="16"/>
        </w:rPr>
        <w:tab/>
      </w:r>
      <w:r w:rsidRPr="0076279D">
        <w:rPr>
          <w:rFonts w:ascii="Times New Roman" w:hAnsi="Times New Roman" w:cs="Times New Roman"/>
          <w:sz w:val="16"/>
          <w:szCs w:val="16"/>
        </w:rPr>
        <w:tab/>
      </w:r>
      <w:r w:rsidRPr="0076279D">
        <w:rPr>
          <w:rFonts w:ascii="Times New Roman" w:hAnsi="Times New Roman" w:cs="Times New Roman"/>
          <w:sz w:val="16"/>
          <w:szCs w:val="16"/>
        </w:rPr>
        <w:tab/>
      </w:r>
      <w:r w:rsidRPr="0076279D">
        <w:rPr>
          <w:rFonts w:ascii="Times New Roman" w:hAnsi="Times New Roman" w:cs="Times New Roman"/>
          <w:sz w:val="16"/>
          <w:szCs w:val="16"/>
        </w:rPr>
        <w:tab/>
      </w:r>
      <w:r w:rsidRPr="0076279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76279D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A62BD6" w:rsidRPr="0076279D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6279D">
        <w:rPr>
          <w:rFonts w:ascii="Times New Roman" w:hAnsi="Times New Roman" w:cs="Times New Roman"/>
          <w:sz w:val="16"/>
          <w:szCs w:val="16"/>
        </w:rPr>
        <w:t xml:space="preserve">дата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76279D">
        <w:rPr>
          <w:rFonts w:ascii="Times New Roman" w:hAnsi="Times New Roman" w:cs="Times New Roman"/>
          <w:sz w:val="16"/>
          <w:szCs w:val="16"/>
        </w:rPr>
        <w:t xml:space="preserve">   подпись</w:t>
      </w:r>
      <w:r w:rsidR="005B1D61">
        <w:rPr>
          <w:rFonts w:ascii="Times New Roman" w:hAnsi="Times New Roman" w:cs="Times New Roman"/>
          <w:sz w:val="16"/>
          <w:szCs w:val="16"/>
        </w:rPr>
        <w:t xml:space="preserve"> законного представителя</w:t>
      </w:r>
    </w:p>
    <w:p w:rsidR="00A62BD6" w:rsidRPr="001604EC" w:rsidRDefault="00A62BD6" w:rsidP="00A62B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1604EC">
        <w:rPr>
          <w:rFonts w:ascii="Times New Roman" w:hAnsi="Times New Roman" w:cs="Times New Roman"/>
          <w:sz w:val="16"/>
          <w:szCs w:val="16"/>
        </w:rPr>
        <w:t>Директору МАУ</w:t>
      </w:r>
      <w:r w:rsidR="00DF6F6C">
        <w:rPr>
          <w:rFonts w:ascii="Times New Roman" w:hAnsi="Times New Roman" w:cs="Times New Roman"/>
          <w:sz w:val="16"/>
          <w:szCs w:val="16"/>
        </w:rPr>
        <w:t xml:space="preserve"> ДО</w:t>
      </w:r>
      <w:r w:rsidRPr="001604EC">
        <w:rPr>
          <w:rFonts w:ascii="Times New Roman" w:hAnsi="Times New Roman" w:cs="Times New Roman"/>
          <w:sz w:val="16"/>
          <w:szCs w:val="16"/>
        </w:rPr>
        <w:t xml:space="preserve"> СШ №1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604EC">
        <w:rPr>
          <w:rFonts w:ascii="Times New Roman" w:hAnsi="Times New Roman" w:cs="Times New Roman"/>
          <w:sz w:val="16"/>
          <w:szCs w:val="16"/>
        </w:rPr>
        <w:t>г. Мончегорска</w:t>
      </w:r>
    </w:p>
    <w:p w:rsidR="00A62BD6" w:rsidRPr="005B1D61" w:rsidRDefault="00A62BD6" w:rsidP="00A62BD6">
      <w:pPr>
        <w:spacing w:after="0" w:line="240" w:lineRule="auto"/>
        <w:ind w:left="2124"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 xml:space="preserve">От кого: _______________________________                       </w:t>
      </w:r>
    </w:p>
    <w:p w:rsidR="00A62BD6" w:rsidRPr="005B1D61" w:rsidRDefault="00A62BD6" w:rsidP="00A62BD6">
      <w:pPr>
        <w:spacing w:after="0" w:line="240" w:lineRule="auto"/>
        <w:ind w:left="2124" w:firstLine="708"/>
        <w:contextualSpacing/>
        <w:jc w:val="right"/>
        <w:rPr>
          <w:rFonts w:ascii="Times New Roman" w:hAnsi="Times New Roman" w:cs="Times New Roman"/>
          <w:sz w:val="12"/>
          <w:szCs w:val="12"/>
        </w:rPr>
      </w:pPr>
      <w:r w:rsidRPr="005B1D61">
        <w:rPr>
          <w:rFonts w:ascii="Times New Roman" w:hAnsi="Times New Roman" w:cs="Times New Roman"/>
          <w:sz w:val="12"/>
          <w:szCs w:val="12"/>
        </w:rPr>
        <w:t xml:space="preserve">  (Ф.И.О. гражданина) </w:t>
      </w:r>
    </w:p>
    <w:p w:rsidR="00A62BD6" w:rsidRPr="005B1D61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1D61">
        <w:rPr>
          <w:rFonts w:ascii="Times New Roman" w:hAnsi="Times New Roman" w:cs="Times New Roman"/>
          <w:b/>
          <w:sz w:val="16"/>
          <w:szCs w:val="16"/>
        </w:rPr>
        <w:t xml:space="preserve">Согласие на обработку персональных данных </w:t>
      </w:r>
      <w:r w:rsidR="005B1D61">
        <w:rPr>
          <w:rFonts w:ascii="Times New Roman" w:hAnsi="Times New Roman" w:cs="Times New Roman"/>
          <w:b/>
          <w:sz w:val="16"/>
          <w:szCs w:val="16"/>
        </w:rPr>
        <w:t>от законного представителя участника</w:t>
      </w:r>
    </w:p>
    <w:p w:rsidR="00A62BD6" w:rsidRPr="005B1D61" w:rsidRDefault="00A62BD6" w:rsidP="00A62B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</w:t>
      </w:r>
    </w:p>
    <w:p w:rsidR="00A62BD6" w:rsidRPr="005B1D61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5B1D61">
        <w:rPr>
          <w:rFonts w:ascii="Times New Roman" w:hAnsi="Times New Roman" w:cs="Times New Roman"/>
          <w:sz w:val="12"/>
          <w:szCs w:val="12"/>
        </w:rPr>
        <w:t>(фамилия, имя, отчество)</w:t>
      </w:r>
    </w:p>
    <w:p w:rsidR="00A62BD6" w:rsidRPr="005B1D61" w:rsidRDefault="00A62BD6" w:rsidP="00A62B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>проживающий(</w:t>
      </w:r>
      <w:proofErr w:type="spellStart"/>
      <w:r w:rsidRPr="005B1D6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5B1D61">
        <w:rPr>
          <w:rFonts w:ascii="Times New Roman" w:hAnsi="Times New Roman" w:cs="Times New Roman"/>
          <w:sz w:val="16"/>
          <w:szCs w:val="16"/>
        </w:rPr>
        <w:t xml:space="preserve">) по </w:t>
      </w:r>
      <w:proofErr w:type="gramStart"/>
      <w:r w:rsidRPr="005B1D61">
        <w:rPr>
          <w:rFonts w:ascii="Times New Roman" w:hAnsi="Times New Roman" w:cs="Times New Roman"/>
          <w:sz w:val="16"/>
          <w:szCs w:val="16"/>
        </w:rPr>
        <w:t>адресу:_</w:t>
      </w:r>
      <w:proofErr w:type="gramEnd"/>
      <w:r w:rsidRPr="005B1D61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 </w:t>
      </w:r>
    </w:p>
    <w:p w:rsidR="00A62BD6" w:rsidRPr="005B1D61" w:rsidRDefault="00A62BD6" w:rsidP="00A62BD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>паспорт серия ________ № ____________ выдан «___» ___________ ______г. __________________________________________________</w:t>
      </w:r>
    </w:p>
    <w:p w:rsidR="00A62BD6" w:rsidRPr="005B1D61" w:rsidRDefault="00A62BD6" w:rsidP="00A62BD6">
      <w:pPr>
        <w:spacing w:after="0" w:line="240" w:lineRule="auto"/>
        <w:ind w:left="4956"/>
        <w:contextualSpacing/>
        <w:rPr>
          <w:rFonts w:ascii="Times New Roman" w:hAnsi="Times New Roman" w:cs="Times New Roman"/>
          <w:sz w:val="12"/>
          <w:szCs w:val="12"/>
        </w:rPr>
      </w:pPr>
      <w:r w:rsidRPr="005B1D61">
        <w:rPr>
          <w:rFonts w:ascii="Times New Roman" w:hAnsi="Times New Roman" w:cs="Times New Roman"/>
          <w:sz w:val="12"/>
          <w:szCs w:val="12"/>
        </w:rPr>
        <w:t xml:space="preserve">                     (наименование органа, выдавшего паспорт)</w:t>
      </w:r>
    </w:p>
    <w:p w:rsidR="00A62BD6" w:rsidRPr="005B1D61" w:rsidRDefault="00A62BD6" w:rsidP="00A62BD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>действующий(</w:t>
      </w:r>
      <w:proofErr w:type="spellStart"/>
      <w:r w:rsidRPr="005B1D6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5B1D61">
        <w:rPr>
          <w:rFonts w:ascii="Times New Roman" w:hAnsi="Times New Roman" w:cs="Times New Roman"/>
          <w:sz w:val="16"/>
          <w:szCs w:val="16"/>
        </w:rPr>
        <w:t xml:space="preserve">) в качестве законного представителя_____________________________________________________________________,                                                                     </w:t>
      </w:r>
    </w:p>
    <w:p w:rsidR="00A62BD6" w:rsidRPr="005B1D61" w:rsidRDefault="00A62BD6" w:rsidP="00A62BD6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12"/>
          <w:szCs w:val="12"/>
        </w:rPr>
      </w:pPr>
      <w:r w:rsidRPr="005B1D61">
        <w:rPr>
          <w:rFonts w:ascii="Times New Roman" w:hAnsi="Times New Roman" w:cs="Times New Roman"/>
          <w:sz w:val="12"/>
          <w:szCs w:val="12"/>
        </w:rPr>
        <w:t xml:space="preserve">(Ф.И.О. </w:t>
      </w:r>
      <w:r w:rsidR="005B1D61">
        <w:rPr>
          <w:rFonts w:ascii="Times New Roman" w:hAnsi="Times New Roman" w:cs="Times New Roman"/>
          <w:sz w:val="12"/>
          <w:szCs w:val="12"/>
        </w:rPr>
        <w:t>участника</w:t>
      </w:r>
      <w:r w:rsidRPr="005B1D61">
        <w:rPr>
          <w:rFonts w:ascii="Times New Roman" w:hAnsi="Times New Roman" w:cs="Times New Roman"/>
          <w:sz w:val="12"/>
          <w:szCs w:val="12"/>
        </w:rPr>
        <w:t xml:space="preserve">) </w:t>
      </w:r>
    </w:p>
    <w:p w:rsidR="00A62BD6" w:rsidRPr="005B1D61" w:rsidRDefault="00A62BD6" w:rsidP="00A62BD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B1D6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____________________________________________________________________________________________________________________,</w:t>
      </w:r>
    </w:p>
    <w:p w:rsidR="00A62BD6" w:rsidRPr="00394980" w:rsidRDefault="00A62BD6" w:rsidP="00A62B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5B1D61">
        <w:rPr>
          <w:rFonts w:ascii="Times New Roman" w:hAnsi="Times New Roman" w:cs="Times New Roman"/>
          <w:sz w:val="12"/>
          <w:szCs w:val="12"/>
        </w:rPr>
        <w:t>(серия и номер свидетельства о рождении или паспорта</w:t>
      </w:r>
      <w:r w:rsidR="005B1D61">
        <w:rPr>
          <w:rFonts w:ascii="Times New Roman" w:hAnsi="Times New Roman" w:cs="Times New Roman"/>
          <w:sz w:val="12"/>
          <w:szCs w:val="12"/>
        </w:rPr>
        <w:t xml:space="preserve"> участника, дата выдачи </w:t>
      </w:r>
      <w:r w:rsidRPr="005B1D61">
        <w:rPr>
          <w:rFonts w:ascii="Times New Roman" w:hAnsi="Times New Roman" w:cs="Times New Roman"/>
          <w:sz w:val="12"/>
          <w:szCs w:val="12"/>
        </w:rPr>
        <w:t>и выдавший орган)</w:t>
      </w:r>
    </w:p>
    <w:p w:rsidR="00A62BD6" w:rsidRPr="00A73475" w:rsidRDefault="00A62BD6" w:rsidP="00A62B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73475">
        <w:rPr>
          <w:rFonts w:ascii="Times New Roman" w:hAnsi="Times New Roman" w:cs="Times New Roman"/>
          <w:sz w:val="15"/>
          <w:szCs w:val="15"/>
        </w:rPr>
        <w:t xml:space="preserve">даю согласие МАУ СШ №1 на обработку информации, составляющей мои персональные данные (фамилию, имя, отчество), персональные данные моего </w:t>
      </w:r>
      <w:r w:rsidR="005B1D61">
        <w:rPr>
          <w:rFonts w:ascii="Times New Roman" w:hAnsi="Times New Roman" w:cs="Times New Roman"/>
          <w:sz w:val="15"/>
          <w:szCs w:val="15"/>
        </w:rPr>
        <w:t>подопечного</w:t>
      </w:r>
      <w:r w:rsidRPr="00A73475">
        <w:rPr>
          <w:rFonts w:ascii="Times New Roman" w:hAnsi="Times New Roman" w:cs="Times New Roman"/>
          <w:sz w:val="15"/>
          <w:szCs w:val="15"/>
        </w:rPr>
        <w:t xml:space="preserve"> (данные свидетельства о рождении (паспорта), медицинской карты, адрес проживания, прочие сведения) в целях организации участия </w:t>
      </w:r>
      <w:r w:rsidR="005B1D61">
        <w:rPr>
          <w:rFonts w:ascii="Times New Roman" w:hAnsi="Times New Roman" w:cs="Times New Roman"/>
          <w:sz w:val="15"/>
          <w:szCs w:val="15"/>
        </w:rPr>
        <w:t>его</w:t>
      </w:r>
      <w:r w:rsidRPr="00A73475">
        <w:rPr>
          <w:rFonts w:ascii="Times New Roman" w:hAnsi="Times New Roman" w:cs="Times New Roman"/>
          <w:sz w:val="15"/>
          <w:szCs w:val="15"/>
        </w:rPr>
        <w:t xml:space="preserve"> в выполнении испытаний ВФСК «ГТО», ведения статистики с применением различных способов обработки. Настоящее согласие предоставляется на осуществление любых действий в отношении моих персональных данных, персональных данных  моего </w:t>
      </w:r>
      <w:r w:rsidR="005B1D61">
        <w:rPr>
          <w:rFonts w:ascii="Times New Roman" w:hAnsi="Times New Roman" w:cs="Times New Roman"/>
          <w:sz w:val="15"/>
          <w:szCs w:val="15"/>
        </w:rPr>
        <w:t>подопечного</w:t>
      </w:r>
      <w:r w:rsidRPr="00A73475">
        <w:rPr>
          <w:rFonts w:ascii="Times New Roman" w:hAnsi="Times New Roman" w:cs="Times New Roman"/>
          <w:sz w:val="15"/>
          <w:szCs w:val="15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тестирования ВФСК «ГТО» ), обезличивание, блокирование, а также осуществление любых иных действий с персональными данными, предусмотренных Федеральным законом РФ от 27.07.2006 г.  № 152-ФЗ «О персональных данных».</w:t>
      </w:r>
    </w:p>
    <w:p w:rsidR="00A62BD6" w:rsidRPr="00A73475" w:rsidRDefault="00A62BD6" w:rsidP="00A62B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73475">
        <w:rPr>
          <w:rFonts w:ascii="Times New Roman" w:hAnsi="Times New Roman" w:cs="Times New Roman"/>
          <w:sz w:val="15"/>
          <w:szCs w:val="15"/>
        </w:rPr>
        <w:t>МАУ СШ №1 гарантирует, что обработка персональных данных осуществляется в соответствии с действующим законодательством РФ.</w:t>
      </w:r>
    </w:p>
    <w:p w:rsidR="00A62BD6" w:rsidRPr="00A73475" w:rsidRDefault="00A62BD6" w:rsidP="00A62B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73475">
        <w:rPr>
          <w:rFonts w:ascii="Times New Roman" w:hAnsi="Times New Roman" w:cs="Times New Roman"/>
          <w:sz w:val="15"/>
          <w:szCs w:val="15"/>
        </w:rPr>
        <w:t xml:space="preserve">Я проинформирован(а), что персональные данные обрабатываются неавтоматизированным и автоматизированным способами обработки. Согласие может быть отозвано субъектом персональных данных путем направления письменного заявления в МАУ СШ №1. Настоящее Согласие действует на период хранения документации в соответствии с действующим законодательством. </w:t>
      </w:r>
    </w:p>
    <w:p w:rsidR="00A62BD6" w:rsidRPr="00A73475" w:rsidRDefault="00A62BD6" w:rsidP="00A62B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5"/>
          <w:szCs w:val="15"/>
        </w:rPr>
      </w:pPr>
      <w:r w:rsidRPr="00A73475">
        <w:rPr>
          <w:rFonts w:ascii="Times New Roman" w:hAnsi="Times New Roman" w:cs="Times New Roman"/>
          <w:sz w:val="15"/>
          <w:szCs w:val="15"/>
        </w:rPr>
        <w:t xml:space="preserve">Я подтверждаю, что, давая согласие на обработку персональных данных, я действую своей волей и в интересах своего </w:t>
      </w:r>
      <w:r w:rsidR="005B1D61">
        <w:rPr>
          <w:rFonts w:ascii="Times New Roman" w:hAnsi="Times New Roman" w:cs="Times New Roman"/>
          <w:sz w:val="15"/>
          <w:szCs w:val="15"/>
        </w:rPr>
        <w:t>подопечного</w:t>
      </w:r>
      <w:r w:rsidRPr="00A73475">
        <w:rPr>
          <w:rFonts w:ascii="Times New Roman" w:hAnsi="Times New Roman" w:cs="Times New Roman"/>
          <w:sz w:val="15"/>
          <w:szCs w:val="15"/>
        </w:rPr>
        <w:t xml:space="preserve">. </w:t>
      </w:r>
    </w:p>
    <w:p w:rsidR="00A62BD6" w:rsidRPr="00A73475" w:rsidRDefault="00A62BD6" w:rsidP="00A62B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5"/>
          <w:szCs w:val="15"/>
        </w:rPr>
      </w:pPr>
    </w:p>
    <w:p w:rsidR="00833612" w:rsidRDefault="00A62BD6" w:rsidP="005A139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3475">
        <w:rPr>
          <w:rFonts w:ascii="Times New Roman" w:hAnsi="Times New Roman" w:cs="Times New Roman"/>
          <w:sz w:val="15"/>
          <w:szCs w:val="15"/>
        </w:rPr>
        <w:t xml:space="preserve">Дата ________________                                       Подпись ______________________________ </w:t>
      </w:r>
      <w:r w:rsidR="005A1399" w:rsidRPr="00B318B5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833612" w:rsidSect="00F00089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62" w:rsidRDefault="00835362" w:rsidP="00E127FB">
      <w:pPr>
        <w:spacing w:after="0" w:line="240" w:lineRule="auto"/>
      </w:pPr>
      <w:r>
        <w:separator/>
      </w:r>
    </w:p>
  </w:endnote>
  <w:endnote w:type="continuationSeparator" w:id="0">
    <w:p w:rsidR="00835362" w:rsidRDefault="00835362" w:rsidP="00E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62" w:rsidRDefault="00835362" w:rsidP="00E127FB">
      <w:pPr>
        <w:spacing w:after="0" w:line="240" w:lineRule="auto"/>
      </w:pPr>
      <w:r>
        <w:separator/>
      </w:r>
    </w:p>
  </w:footnote>
  <w:footnote w:type="continuationSeparator" w:id="0">
    <w:p w:rsidR="00835362" w:rsidRDefault="00835362" w:rsidP="00E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56A" w:rsidRDefault="00F0008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4A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256A" w:rsidRDefault="00C3256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56A" w:rsidRDefault="00C3256A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6A1093"/>
    <w:multiLevelType w:val="multilevel"/>
    <w:tmpl w:val="076A10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2E"/>
    <w:rsid w:val="00001284"/>
    <w:rsid w:val="00002DB4"/>
    <w:rsid w:val="000039BA"/>
    <w:rsid w:val="00004E69"/>
    <w:rsid w:val="000079FC"/>
    <w:rsid w:val="00017B39"/>
    <w:rsid w:val="0002078A"/>
    <w:rsid w:val="00023FA1"/>
    <w:rsid w:val="00023FB1"/>
    <w:rsid w:val="00026EEF"/>
    <w:rsid w:val="00027FF2"/>
    <w:rsid w:val="000303D4"/>
    <w:rsid w:val="00037C3C"/>
    <w:rsid w:val="00043F35"/>
    <w:rsid w:val="000455D5"/>
    <w:rsid w:val="00047959"/>
    <w:rsid w:val="000544DF"/>
    <w:rsid w:val="00054FF6"/>
    <w:rsid w:val="00066532"/>
    <w:rsid w:val="00066DF7"/>
    <w:rsid w:val="00080F09"/>
    <w:rsid w:val="0008555C"/>
    <w:rsid w:val="00090318"/>
    <w:rsid w:val="00092546"/>
    <w:rsid w:val="00094337"/>
    <w:rsid w:val="000A3BB5"/>
    <w:rsid w:val="000B50CC"/>
    <w:rsid w:val="000B569A"/>
    <w:rsid w:val="000B6679"/>
    <w:rsid w:val="000B7555"/>
    <w:rsid w:val="000D399B"/>
    <w:rsid w:val="000D6691"/>
    <w:rsid w:val="000F1B8B"/>
    <w:rsid w:val="000F2691"/>
    <w:rsid w:val="000F311A"/>
    <w:rsid w:val="000F3A83"/>
    <w:rsid w:val="00103661"/>
    <w:rsid w:val="00113316"/>
    <w:rsid w:val="00114AAF"/>
    <w:rsid w:val="00116AB5"/>
    <w:rsid w:val="00120DE5"/>
    <w:rsid w:val="00122D83"/>
    <w:rsid w:val="00124CC1"/>
    <w:rsid w:val="00124DAC"/>
    <w:rsid w:val="0013194E"/>
    <w:rsid w:val="0013208D"/>
    <w:rsid w:val="00132446"/>
    <w:rsid w:val="00135150"/>
    <w:rsid w:val="0013619D"/>
    <w:rsid w:val="0014083C"/>
    <w:rsid w:val="00140D7A"/>
    <w:rsid w:val="001447DE"/>
    <w:rsid w:val="00165C07"/>
    <w:rsid w:val="001743CA"/>
    <w:rsid w:val="00176F57"/>
    <w:rsid w:val="00183118"/>
    <w:rsid w:val="0018520E"/>
    <w:rsid w:val="001902F2"/>
    <w:rsid w:val="00191B33"/>
    <w:rsid w:val="0019225E"/>
    <w:rsid w:val="001A262B"/>
    <w:rsid w:val="001A52FA"/>
    <w:rsid w:val="001A590D"/>
    <w:rsid w:val="001B7FC7"/>
    <w:rsid w:val="001C19B1"/>
    <w:rsid w:val="001C6764"/>
    <w:rsid w:val="001D57E8"/>
    <w:rsid w:val="001D6341"/>
    <w:rsid w:val="001D6D38"/>
    <w:rsid w:val="001E4FA3"/>
    <w:rsid w:val="001F1444"/>
    <w:rsid w:val="001F4F1D"/>
    <w:rsid w:val="00203965"/>
    <w:rsid w:val="00207D17"/>
    <w:rsid w:val="00207F9F"/>
    <w:rsid w:val="00212B4C"/>
    <w:rsid w:val="00215AA9"/>
    <w:rsid w:val="00222EA7"/>
    <w:rsid w:val="00230E82"/>
    <w:rsid w:val="0023122F"/>
    <w:rsid w:val="00231787"/>
    <w:rsid w:val="00231D18"/>
    <w:rsid w:val="00233B61"/>
    <w:rsid w:val="00234927"/>
    <w:rsid w:val="00234A4C"/>
    <w:rsid w:val="0023624C"/>
    <w:rsid w:val="002508BB"/>
    <w:rsid w:val="00254BDB"/>
    <w:rsid w:val="00261D20"/>
    <w:rsid w:val="00261D81"/>
    <w:rsid w:val="00270BD2"/>
    <w:rsid w:val="00271B35"/>
    <w:rsid w:val="00283CE3"/>
    <w:rsid w:val="00284EC0"/>
    <w:rsid w:val="00290AA9"/>
    <w:rsid w:val="0029143D"/>
    <w:rsid w:val="002964B3"/>
    <w:rsid w:val="002A1516"/>
    <w:rsid w:val="002A3FFE"/>
    <w:rsid w:val="002B1505"/>
    <w:rsid w:val="002B617E"/>
    <w:rsid w:val="002B6B8B"/>
    <w:rsid w:val="002C53F3"/>
    <w:rsid w:val="002D0626"/>
    <w:rsid w:val="002D319C"/>
    <w:rsid w:val="002E3297"/>
    <w:rsid w:val="002F0B40"/>
    <w:rsid w:val="002F4B0C"/>
    <w:rsid w:val="0030011B"/>
    <w:rsid w:val="00305970"/>
    <w:rsid w:val="00312695"/>
    <w:rsid w:val="003127C4"/>
    <w:rsid w:val="00313022"/>
    <w:rsid w:val="0031539B"/>
    <w:rsid w:val="00317891"/>
    <w:rsid w:val="003252D8"/>
    <w:rsid w:val="00325B89"/>
    <w:rsid w:val="00327FF6"/>
    <w:rsid w:val="003311C5"/>
    <w:rsid w:val="003438C3"/>
    <w:rsid w:val="00344023"/>
    <w:rsid w:val="00345B73"/>
    <w:rsid w:val="00352D3E"/>
    <w:rsid w:val="003531CF"/>
    <w:rsid w:val="003624FF"/>
    <w:rsid w:val="00376A46"/>
    <w:rsid w:val="00380216"/>
    <w:rsid w:val="00381F19"/>
    <w:rsid w:val="003870E0"/>
    <w:rsid w:val="003924C5"/>
    <w:rsid w:val="003A2814"/>
    <w:rsid w:val="003A288D"/>
    <w:rsid w:val="003A2E86"/>
    <w:rsid w:val="003B1BF3"/>
    <w:rsid w:val="003B417B"/>
    <w:rsid w:val="003B667E"/>
    <w:rsid w:val="003C392F"/>
    <w:rsid w:val="003C45EF"/>
    <w:rsid w:val="003C491B"/>
    <w:rsid w:val="003D0B94"/>
    <w:rsid w:val="003F1520"/>
    <w:rsid w:val="003F2081"/>
    <w:rsid w:val="003F26BD"/>
    <w:rsid w:val="003F3683"/>
    <w:rsid w:val="003F3734"/>
    <w:rsid w:val="003F5266"/>
    <w:rsid w:val="003F60D1"/>
    <w:rsid w:val="003F6161"/>
    <w:rsid w:val="0040381A"/>
    <w:rsid w:val="004045C9"/>
    <w:rsid w:val="00413232"/>
    <w:rsid w:val="00421EDF"/>
    <w:rsid w:val="004231A4"/>
    <w:rsid w:val="00423EB1"/>
    <w:rsid w:val="00426FF1"/>
    <w:rsid w:val="004425C0"/>
    <w:rsid w:val="0044578A"/>
    <w:rsid w:val="00455581"/>
    <w:rsid w:val="0045630A"/>
    <w:rsid w:val="00466CB0"/>
    <w:rsid w:val="00470090"/>
    <w:rsid w:val="00471B5A"/>
    <w:rsid w:val="00472F79"/>
    <w:rsid w:val="0048113E"/>
    <w:rsid w:val="004859AB"/>
    <w:rsid w:val="004868BA"/>
    <w:rsid w:val="00486959"/>
    <w:rsid w:val="0049385C"/>
    <w:rsid w:val="004C3026"/>
    <w:rsid w:val="004D0CF6"/>
    <w:rsid w:val="004D46FC"/>
    <w:rsid w:val="004D5139"/>
    <w:rsid w:val="004D565F"/>
    <w:rsid w:val="004D5980"/>
    <w:rsid w:val="004D625E"/>
    <w:rsid w:val="004E0FF2"/>
    <w:rsid w:val="004E107B"/>
    <w:rsid w:val="004E1935"/>
    <w:rsid w:val="004F2CA4"/>
    <w:rsid w:val="004F6034"/>
    <w:rsid w:val="00503A56"/>
    <w:rsid w:val="00520AD6"/>
    <w:rsid w:val="00524621"/>
    <w:rsid w:val="00524A26"/>
    <w:rsid w:val="00527C5F"/>
    <w:rsid w:val="00534123"/>
    <w:rsid w:val="00535A93"/>
    <w:rsid w:val="00540C69"/>
    <w:rsid w:val="00540C88"/>
    <w:rsid w:val="005508F4"/>
    <w:rsid w:val="00560E2E"/>
    <w:rsid w:val="005643DC"/>
    <w:rsid w:val="00570107"/>
    <w:rsid w:val="0057067B"/>
    <w:rsid w:val="00575571"/>
    <w:rsid w:val="00577040"/>
    <w:rsid w:val="005831E6"/>
    <w:rsid w:val="0059521F"/>
    <w:rsid w:val="00596E4C"/>
    <w:rsid w:val="005A1399"/>
    <w:rsid w:val="005A18B5"/>
    <w:rsid w:val="005B1177"/>
    <w:rsid w:val="005B1D61"/>
    <w:rsid w:val="005C11DD"/>
    <w:rsid w:val="005C1F90"/>
    <w:rsid w:val="005C3250"/>
    <w:rsid w:val="005C4700"/>
    <w:rsid w:val="005D1CC1"/>
    <w:rsid w:val="005D2611"/>
    <w:rsid w:val="005E300D"/>
    <w:rsid w:val="005F3DD7"/>
    <w:rsid w:val="005F44A2"/>
    <w:rsid w:val="005F4D37"/>
    <w:rsid w:val="005F68E9"/>
    <w:rsid w:val="00612F36"/>
    <w:rsid w:val="0061332E"/>
    <w:rsid w:val="00613BBB"/>
    <w:rsid w:val="0062011F"/>
    <w:rsid w:val="00632E66"/>
    <w:rsid w:val="006361FF"/>
    <w:rsid w:val="00640753"/>
    <w:rsid w:val="00642ACD"/>
    <w:rsid w:val="00646872"/>
    <w:rsid w:val="00671C52"/>
    <w:rsid w:val="0067562C"/>
    <w:rsid w:val="00676224"/>
    <w:rsid w:val="00676EEE"/>
    <w:rsid w:val="00680CBE"/>
    <w:rsid w:val="00681465"/>
    <w:rsid w:val="00682521"/>
    <w:rsid w:val="0068608A"/>
    <w:rsid w:val="00686A78"/>
    <w:rsid w:val="006876C2"/>
    <w:rsid w:val="00690B21"/>
    <w:rsid w:val="006944EB"/>
    <w:rsid w:val="00695094"/>
    <w:rsid w:val="006A0FCB"/>
    <w:rsid w:val="006B3E8E"/>
    <w:rsid w:val="006C2AFB"/>
    <w:rsid w:val="006D4770"/>
    <w:rsid w:val="006D619C"/>
    <w:rsid w:val="006D6613"/>
    <w:rsid w:val="006E6D53"/>
    <w:rsid w:val="006F06A9"/>
    <w:rsid w:val="006F17DC"/>
    <w:rsid w:val="006F42BA"/>
    <w:rsid w:val="006F648C"/>
    <w:rsid w:val="007023A7"/>
    <w:rsid w:val="00705240"/>
    <w:rsid w:val="007109EF"/>
    <w:rsid w:val="00716E92"/>
    <w:rsid w:val="0072429F"/>
    <w:rsid w:val="00724A8D"/>
    <w:rsid w:val="00727C0D"/>
    <w:rsid w:val="00732B37"/>
    <w:rsid w:val="00732F15"/>
    <w:rsid w:val="00735031"/>
    <w:rsid w:val="007364A0"/>
    <w:rsid w:val="00741191"/>
    <w:rsid w:val="00744506"/>
    <w:rsid w:val="007451C1"/>
    <w:rsid w:val="00745DF6"/>
    <w:rsid w:val="00757F26"/>
    <w:rsid w:val="00770CF0"/>
    <w:rsid w:val="0078522E"/>
    <w:rsid w:val="007875CD"/>
    <w:rsid w:val="007944CD"/>
    <w:rsid w:val="007973C1"/>
    <w:rsid w:val="007A3FFD"/>
    <w:rsid w:val="007A66D9"/>
    <w:rsid w:val="007B75CE"/>
    <w:rsid w:val="007E1542"/>
    <w:rsid w:val="007E18B8"/>
    <w:rsid w:val="007E5BD6"/>
    <w:rsid w:val="007E6BDF"/>
    <w:rsid w:val="007E765A"/>
    <w:rsid w:val="00801DB5"/>
    <w:rsid w:val="00802068"/>
    <w:rsid w:val="00802929"/>
    <w:rsid w:val="0081137E"/>
    <w:rsid w:val="00814453"/>
    <w:rsid w:val="00830235"/>
    <w:rsid w:val="00830953"/>
    <w:rsid w:val="0083149A"/>
    <w:rsid w:val="00831B0C"/>
    <w:rsid w:val="00833612"/>
    <w:rsid w:val="00835362"/>
    <w:rsid w:val="00841F71"/>
    <w:rsid w:val="00850790"/>
    <w:rsid w:val="00855892"/>
    <w:rsid w:val="00856EB7"/>
    <w:rsid w:val="00860100"/>
    <w:rsid w:val="0086232E"/>
    <w:rsid w:val="0086233F"/>
    <w:rsid w:val="00873C46"/>
    <w:rsid w:val="00874BF7"/>
    <w:rsid w:val="00875577"/>
    <w:rsid w:val="00877C3C"/>
    <w:rsid w:val="008849DE"/>
    <w:rsid w:val="008917E5"/>
    <w:rsid w:val="0089213B"/>
    <w:rsid w:val="008A6F97"/>
    <w:rsid w:val="008B03F0"/>
    <w:rsid w:val="008B2740"/>
    <w:rsid w:val="008C0797"/>
    <w:rsid w:val="008C3CC1"/>
    <w:rsid w:val="008C4118"/>
    <w:rsid w:val="008D3BFD"/>
    <w:rsid w:val="008E15C6"/>
    <w:rsid w:val="008E27BC"/>
    <w:rsid w:val="008E7F3B"/>
    <w:rsid w:val="008F4EB0"/>
    <w:rsid w:val="008F5205"/>
    <w:rsid w:val="008F6E9A"/>
    <w:rsid w:val="00907ED9"/>
    <w:rsid w:val="00915CAA"/>
    <w:rsid w:val="009207FA"/>
    <w:rsid w:val="00930653"/>
    <w:rsid w:val="00930CFA"/>
    <w:rsid w:val="0093382E"/>
    <w:rsid w:val="0093419A"/>
    <w:rsid w:val="009344D2"/>
    <w:rsid w:val="00935277"/>
    <w:rsid w:val="0093707A"/>
    <w:rsid w:val="009435F3"/>
    <w:rsid w:val="00952EC0"/>
    <w:rsid w:val="00955278"/>
    <w:rsid w:val="00964948"/>
    <w:rsid w:val="00975125"/>
    <w:rsid w:val="00996E8F"/>
    <w:rsid w:val="009C17A7"/>
    <w:rsid w:val="009C73A2"/>
    <w:rsid w:val="009C7A93"/>
    <w:rsid w:val="009D0BBA"/>
    <w:rsid w:val="009D28BB"/>
    <w:rsid w:val="009D3AF7"/>
    <w:rsid w:val="009D612F"/>
    <w:rsid w:val="009D7350"/>
    <w:rsid w:val="009E0A6E"/>
    <w:rsid w:val="009E1576"/>
    <w:rsid w:val="009E380A"/>
    <w:rsid w:val="009E66C4"/>
    <w:rsid w:val="009F0122"/>
    <w:rsid w:val="00A07CE0"/>
    <w:rsid w:val="00A204E8"/>
    <w:rsid w:val="00A21F09"/>
    <w:rsid w:val="00A267EC"/>
    <w:rsid w:val="00A26AA1"/>
    <w:rsid w:val="00A32D91"/>
    <w:rsid w:val="00A437F5"/>
    <w:rsid w:val="00A4597E"/>
    <w:rsid w:val="00A57FD2"/>
    <w:rsid w:val="00A62BD6"/>
    <w:rsid w:val="00A71E41"/>
    <w:rsid w:val="00A73475"/>
    <w:rsid w:val="00A76749"/>
    <w:rsid w:val="00A812F7"/>
    <w:rsid w:val="00A81424"/>
    <w:rsid w:val="00A83CD6"/>
    <w:rsid w:val="00A84AE4"/>
    <w:rsid w:val="00A91183"/>
    <w:rsid w:val="00A924F5"/>
    <w:rsid w:val="00AA1A97"/>
    <w:rsid w:val="00AA6207"/>
    <w:rsid w:val="00AA6D66"/>
    <w:rsid w:val="00AA7022"/>
    <w:rsid w:val="00AB065F"/>
    <w:rsid w:val="00AB101B"/>
    <w:rsid w:val="00AB517A"/>
    <w:rsid w:val="00AD1B56"/>
    <w:rsid w:val="00AD3274"/>
    <w:rsid w:val="00AE2A62"/>
    <w:rsid w:val="00AE79C0"/>
    <w:rsid w:val="00AF558F"/>
    <w:rsid w:val="00B04746"/>
    <w:rsid w:val="00B17654"/>
    <w:rsid w:val="00B21A66"/>
    <w:rsid w:val="00B30359"/>
    <w:rsid w:val="00B331A8"/>
    <w:rsid w:val="00B34BAF"/>
    <w:rsid w:val="00B4030E"/>
    <w:rsid w:val="00B46D62"/>
    <w:rsid w:val="00B50EA0"/>
    <w:rsid w:val="00B52F34"/>
    <w:rsid w:val="00B53986"/>
    <w:rsid w:val="00B53FF5"/>
    <w:rsid w:val="00B6041F"/>
    <w:rsid w:val="00B676A6"/>
    <w:rsid w:val="00B73655"/>
    <w:rsid w:val="00B81E52"/>
    <w:rsid w:val="00B83A6D"/>
    <w:rsid w:val="00B83A7C"/>
    <w:rsid w:val="00B842F0"/>
    <w:rsid w:val="00B90335"/>
    <w:rsid w:val="00BA1FBB"/>
    <w:rsid w:val="00BA2046"/>
    <w:rsid w:val="00BA70A5"/>
    <w:rsid w:val="00BC48EE"/>
    <w:rsid w:val="00BD2079"/>
    <w:rsid w:val="00BE3B16"/>
    <w:rsid w:val="00BE4785"/>
    <w:rsid w:val="00BF4263"/>
    <w:rsid w:val="00BF73CE"/>
    <w:rsid w:val="00C00428"/>
    <w:rsid w:val="00C01583"/>
    <w:rsid w:val="00C07405"/>
    <w:rsid w:val="00C13966"/>
    <w:rsid w:val="00C15622"/>
    <w:rsid w:val="00C15648"/>
    <w:rsid w:val="00C15BF9"/>
    <w:rsid w:val="00C161D1"/>
    <w:rsid w:val="00C317D9"/>
    <w:rsid w:val="00C3256A"/>
    <w:rsid w:val="00C33915"/>
    <w:rsid w:val="00C34806"/>
    <w:rsid w:val="00C446DF"/>
    <w:rsid w:val="00C47922"/>
    <w:rsid w:val="00C50382"/>
    <w:rsid w:val="00C63D8B"/>
    <w:rsid w:val="00C667C5"/>
    <w:rsid w:val="00C66CBF"/>
    <w:rsid w:val="00C713BA"/>
    <w:rsid w:val="00C736BC"/>
    <w:rsid w:val="00C77DD9"/>
    <w:rsid w:val="00C9085B"/>
    <w:rsid w:val="00CA35B6"/>
    <w:rsid w:val="00CB473B"/>
    <w:rsid w:val="00CC5A3C"/>
    <w:rsid w:val="00CC5AA2"/>
    <w:rsid w:val="00CD2305"/>
    <w:rsid w:val="00CD7C9C"/>
    <w:rsid w:val="00CD7D27"/>
    <w:rsid w:val="00CE0EBA"/>
    <w:rsid w:val="00CE6BF2"/>
    <w:rsid w:val="00CF4A24"/>
    <w:rsid w:val="00CF50EF"/>
    <w:rsid w:val="00D0249D"/>
    <w:rsid w:val="00D02765"/>
    <w:rsid w:val="00D1075C"/>
    <w:rsid w:val="00D176FF"/>
    <w:rsid w:val="00D20AB3"/>
    <w:rsid w:val="00D23D88"/>
    <w:rsid w:val="00D25391"/>
    <w:rsid w:val="00D353AF"/>
    <w:rsid w:val="00D37D5F"/>
    <w:rsid w:val="00D41950"/>
    <w:rsid w:val="00D425AE"/>
    <w:rsid w:val="00D44509"/>
    <w:rsid w:val="00D52D8F"/>
    <w:rsid w:val="00D57A89"/>
    <w:rsid w:val="00D60B4B"/>
    <w:rsid w:val="00D64CB7"/>
    <w:rsid w:val="00D73FFF"/>
    <w:rsid w:val="00D810DF"/>
    <w:rsid w:val="00D85321"/>
    <w:rsid w:val="00D926A9"/>
    <w:rsid w:val="00DA7ED1"/>
    <w:rsid w:val="00DB27A8"/>
    <w:rsid w:val="00DB69ED"/>
    <w:rsid w:val="00DC09DB"/>
    <w:rsid w:val="00DC3A44"/>
    <w:rsid w:val="00DC7437"/>
    <w:rsid w:val="00DD3C18"/>
    <w:rsid w:val="00DF6F6C"/>
    <w:rsid w:val="00E15982"/>
    <w:rsid w:val="00E15EE6"/>
    <w:rsid w:val="00E2234D"/>
    <w:rsid w:val="00E2518C"/>
    <w:rsid w:val="00E2557B"/>
    <w:rsid w:val="00E26D07"/>
    <w:rsid w:val="00E319A7"/>
    <w:rsid w:val="00E417E6"/>
    <w:rsid w:val="00E608CE"/>
    <w:rsid w:val="00E63B5F"/>
    <w:rsid w:val="00E7098B"/>
    <w:rsid w:val="00E740AD"/>
    <w:rsid w:val="00E7735C"/>
    <w:rsid w:val="00E85480"/>
    <w:rsid w:val="00E862B7"/>
    <w:rsid w:val="00E92ECD"/>
    <w:rsid w:val="00EB098D"/>
    <w:rsid w:val="00EB2D8D"/>
    <w:rsid w:val="00EB3CED"/>
    <w:rsid w:val="00EC2448"/>
    <w:rsid w:val="00EC3572"/>
    <w:rsid w:val="00EC4B6F"/>
    <w:rsid w:val="00ED3572"/>
    <w:rsid w:val="00ED53FC"/>
    <w:rsid w:val="00EE54BC"/>
    <w:rsid w:val="00EE6387"/>
    <w:rsid w:val="00EF7C02"/>
    <w:rsid w:val="00F00089"/>
    <w:rsid w:val="00F01329"/>
    <w:rsid w:val="00F01853"/>
    <w:rsid w:val="00F05EC7"/>
    <w:rsid w:val="00F13169"/>
    <w:rsid w:val="00F13AAE"/>
    <w:rsid w:val="00F15020"/>
    <w:rsid w:val="00F20CF6"/>
    <w:rsid w:val="00F21762"/>
    <w:rsid w:val="00F27816"/>
    <w:rsid w:val="00F304F5"/>
    <w:rsid w:val="00F31F7A"/>
    <w:rsid w:val="00F415CB"/>
    <w:rsid w:val="00F43B17"/>
    <w:rsid w:val="00F516EC"/>
    <w:rsid w:val="00F5525E"/>
    <w:rsid w:val="00F90F22"/>
    <w:rsid w:val="00F91411"/>
    <w:rsid w:val="00F91AA6"/>
    <w:rsid w:val="00FA0942"/>
    <w:rsid w:val="00FA1CA1"/>
    <w:rsid w:val="00FA2CB4"/>
    <w:rsid w:val="00FB120D"/>
    <w:rsid w:val="00FB3681"/>
    <w:rsid w:val="00FC2E5E"/>
    <w:rsid w:val="00FC7F2F"/>
    <w:rsid w:val="00FD5B2E"/>
    <w:rsid w:val="00FD5D58"/>
    <w:rsid w:val="00FD7912"/>
    <w:rsid w:val="00FE1F1A"/>
    <w:rsid w:val="00FE4730"/>
    <w:rsid w:val="00FE57E0"/>
    <w:rsid w:val="00FF0E65"/>
    <w:rsid w:val="00FF1D38"/>
    <w:rsid w:val="00FF1E3A"/>
    <w:rsid w:val="00FF6C16"/>
    <w:rsid w:val="5FF47F65"/>
    <w:rsid w:val="7D1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3D6446E-166A-4BF0-B9DF-B117911A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89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00089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0089"/>
    <w:rPr>
      <w:rFonts w:ascii="Cambria" w:hAnsi="Cambria" w:cs="Times New Roman"/>
      <w:b/>
      <w:i/>
      <w:sz w:val="28"/>
    </w:rPr>
  </w:style>
  <w:style w:type="character" w:styleId="a3">
    <w:name w:val="Hyperlink"/>
    <w:basedOn w:val="a0"/>
    <w:uiPriority w:val="99"/>
    <w:rsid w:val="00F00089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F00089"/>
    <w:rPr>
      <w:rFonts w:cs="Times New Roman"/>
    </w:rPr>
  </w:style>
  <w:style w:type="paragraph" w:styleId="a5">
    <w:name w:val="Balloon Text"/>
    <w:basedOn w:val="a"/>
    <w:link w:val="a6"/>
    <w:uiPriority w:val="99"/>
    <w:rsid w:val="00F0008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F00089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rsid w:val="00F0008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locked/>
    <w:rsid w:val="00F00089"/>
    <w:rPr>
      <w:rFonts w:ascii="Times New Roman" w:hAnsi="Times New Roman" w:cs="Times New Roman"/>
      <w:sz w:val="24"/>
    </w:rPr>
  </w:style>
  <w:style w:type="paragraph" w:styleId="a9">
    <w:name w:val="Body Text"/>
    <w:basedOn w:val="a"/>
    <w:link w:val="aa"/>
    <w:uiPriority w:val="99"/>
    <w:rsid w:val="00F00089"/>
    <w:pPr>
      <w:spacing w:after="0" w:line="240" w:lineRule="auto"/>
      <w:jc w:val="right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00089"/>
    <w:rPr>
      <w:rFonts w:ascii="Times New Roman" w:hAnsi="Times New Roman" w:cs="Times New Roman"/>
      <w:sz w:val="24"/>
    </w:rPr>
  </w:style>
  <w:style w:type="paragraph" w:styleId="ab">
    <w:name w:val="Title"/>
    <w:basedOn w:val="a"/>
    <w:link w:val="1"/>
    <w:qFormat/>
    <w:locked/>
    <w:rsid w:val="00F00089"/>
    <w:pPr>
      <w:spacing w:after="0" w:line="240" w:lineRule="auto"/>
      <w:ind w:firstLine="851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1">
    <w:name w:val="Название Знак1"/>
    <w:basedOn w:val="a0"/>
    <w:link w:val="ab"/>
    <w:rsid w:val="00F0008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footer"/>
    <w:basedOn w:val="a"/>
    <w:link w:val="ad"/>
    <w:uiPriority w:val="99"/>
    <w:rsid w:val="00F00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00089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qFormat/>
    <w:rsid w:val="00F000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F0008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F00089"/>
    <w:pPr>
      <w:ind w:left="720"/>
    </w:pPr>
  </w:style>
  <w:style w:type="paragraph" w:customStyle="1" w:styleId="11">
    <w:name w:val="Название1"/>
    <w:basedOn w:val="a"/>
    <w:link w:val="af0"/>
    <w:locked/>
    <w:rsid w:val="00F0008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0">
    <w:name w:val="Название Знак"/>
    <w:link w:val="11"/>
    <w:locked/>
    <w:rsid w:val="00F00089"/>
    <w:rPr>
      <w:rFonts w:ascii="Times New Roman" w:hAnsi="Times New Roman"/>
      <w:sz w:val="28"/>
    </w:rPr>
  </w:style>
  <w:style w:type="paragraph" w:styleId="af1">
    <w:name w:val="No Spacing"/>
    <w:link w:val="af2"/>
    <w:uiPriority w:val="99"/>
    <w:qFormat/>
    <w:rsid w:val="00F00089"/>
    <w:rPr>
      <w:rFonts w:ascii="Calibri" w:eastAsia="Times New Roman" w:hAnsi="Calibri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00089"/>
    <w:rPr>
      <w:rFonts w:eastAsia="Times New Roman"/>
      <w:sz w:val="22"/>
      <w:szCs w:val="22"/>
      <w:lang w:bidi="ar-SA"/>
    </w:rPr>
  </w:style>
  <w:style w:type="paragraph" w:styleId="af3">
    <w:name w:val="List Paragraph"/>
    <w:basedOn w:val="a"/>
    <w:uiPriority w:val="99"/>
    <w:qFormat/>
    <w:rsid w:val="00F00089"/>
    <w:pPr>
      <w:ind w:left="720"/>
      <w:contextualSpacing/>
    </w:pPr>
    <w:rPr>
      <w:rFonts w:eastAsia="Calibri" w:cs="Times New Roman"/>
    </w:rPr>
  </w:style>
  <w:style w:type="character" w:customStyle="1" w:styleId="21">
    <w:name w:val="Основной текст (2)_"/>
    <w:link w:val="210"/>
    <w:uiPriority w:val="99"/>
    <w:rsid w:val="00F0008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00089"/>
    <w:pPr>
      <w:widowControl w:val="0"/>
      <w:shd w:val="clear" w:color="auto" w:fill="FFFFFF"/>
      <w:spacing w:after="0" w:line="384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2">
    <w:name w:val="Заголовок №1_"/>
    <w:link w:val="13"/>
    <w:uiPriority w:val="99"/>
    <w:rsid w:val="00F0008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089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">
    <w:name w:val="Основной текст (4)_"/>
    <w:link w:val="41"/>
    <w:uiPriority w:val="99"/>
    <w:rsid w:val="00F0008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00089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uiPriority w:val="99"/>
    <w:rsid w:val="00F00089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40">
    <w:name w:val="Основной текст (4)"/>
    <w:uiPriority w:val="99"/>
    <w:rsid w:val="00F00089"/>
    <w:rPr>
      <w:rFonts w:ascii="Times New Roman" w:hAnsi="Times New Roman" w:cs="Times New Roman"/>
      <w:b w:val="0"/>
      <w:bCs w:val="0"/>
      <w:sz w:val="28"/>
      <w:szCs w:val="2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za50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Олег</dc:creator>
  <cp:lastModifiedBy>ГТО</cp:lastModifiedBy>
  <cp:revision>18</cp:revision>
  <cp:lastPrinted>2022-09-07T07:16:00Z</cp:lastPrinted>
  <dcterms:created xsi:type="dcterms:W3CDTF">2022-11-15T14:32:00Z</dcterms:created>
  <dcterms:modified xsi:type="dcterms:W3CDTF">2024-11-08T05:56:00Z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