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проект ОНФ "ВРЕМЯ РОЖАТЬ", направление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61230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ДЕМОГРАФИЧЕСКАЯ ДОРОЖНАЯ КАРТА РЕГИОНОВ РОССИИ.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62.9391384124756" w:lineRule="auto"/>
        <w:ind w:left="7.507171630859375" w:right="467.720947265625" w:firstLine="17.001647949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‼️Цель: наполнение сайта https://www.vremyarozat.ru региональными соцкалькуляторами,  содержащими материальные и нематериальные МП, а также инстанции..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822509765625" w:line="263.6634635925293" w:lineRule="auto"/>
        <w:ind w:left="3.532867431640625" w:right="257.421875" w:firstLine="12.1438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Материальные МП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собираем информацию о денежных выплатах, которые сможет  получить женщина в период беременности, родов и в связи с воспитанием детей (в  учёт идут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только рождённые дети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не усыновленные, опекаемые и принятые в  приемную семью). Информацию берем с сайтов исполнительных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органов государственной власти региона - </w:t>
      </w:r>
      <w:r w:rsidDel="00000000" w:rsidR="00000000" w:rsidRPr="00000000">
        <w:rPr>
          <w:sz w:val="22.079999923706055"/>
          <w:szCs w:val="22.079999923706055"/>
          <w:highlight w:val="red"/>
          <w:rtl w:val="0"/>
        </w:rPr>
        <w:t xml:space="preserve">ТОЛЬКО ОФИЦИАЛЬНЫЕ ИСТОЧНИКИ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356201171875" w:line="265.1121139526367" w:lineRule="auto"/>
        <w:ind w:left="14.57275390625" w:right="1143.114013671875" w:firstLine="1.54571533203125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Нематериальные МП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льготы для будущих и состоявшихся родителей,  инфраструктура, благоприятная для беременных женщин и семей с детьми.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Информацию берем с сайтов исполнительных органов государственной власти региона - ТОЛЬКО ОФИЦИАЛЬНЫЕ ИСТОЧНИКИ. При добавлении ссылок на нормативно-правовые акты (далее нпа), проверяем, чтобы нпа были действующие. Также ссылки на нпа должны быть на официальные базы данных: Гарант, Консультант Плюс, Кодекс (самый удобный бесплатный сервис </w:t>
      </w:r>
      <w:hyperlink r:id="rId6">
        <w:r w:rsidDel="00000000" w:rsidR="00000000" w:rsidRPr="00000000">
          <w:rPr>
            <w:color w:val="1155cc"/>
            <w:sz w:val="22.079999923706055"/>
            <w:szCs w:val="22.079999923706055"/>
            <w:u w:val="single"/>
            <w:rtl w:val="0"/>
          </w:rPr>
          <w:t xml:space="preserve">https://docs.cntd.ru/</w:t>
        </w:r>
      </w:hyperlink>
      <w:r w:rsidDel="00000000" w:rsidR="00000000" w:rsidRPr="00000000">
        <w:rPr>
          <w:sz w:val="22.079999923706055"/>
          <w:szCs w:val="22.079999923706055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356201171875" w:line="265.1121139526367" w:lineRule="auto"/>
        <w:ind w:left="14.57275390625" w:right="1143.114013671875" w:firstLine="1.54571533203125"/>
        <w:jc w:val="left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22265625" w:line="267.28614807128906" w:lineRule="auto"/>
        <w:ind w:left="14.57275390625" w:right="1393.5791015625" w:firstLine="1.9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Инстанции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учреждения и ведомства, осуществляющие предоставление  государственных и муниципальных услуг. (пример файла по Инстанциям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https://drive.google.com/file/d/1-7mCGCJxqB_J1l7mhgh1Ahd1fZdo1Axm/view?usp=sharing</w:t>
        </w:r>
      </w:hyperlink>
      <w:r w:rsidDel="00000000" w:rsidR="00000000" w:rsidRPr="00000000">
        <w:rPr>
          <w:sz w:val="22.079999923706055"/>
          <w:szCs w:val="22.079999923706055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22265625" w:line="267.28614807128906" w:lineRule="auto"/>
        <w:ind w:left="0" w:right="1393.579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223876953125" w:line="240" w:lineRule="auto"/>
        <w:ind w:left="24.50881958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‼️Периодичность выгрузки на сайт: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 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соцкалькулятор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в неделю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254150390625" w:line="262.9384231567383" w:lineRule="auto"/>
        <w:ind w:left="375.2351379394531" w:right="19.1338582677173" w:hanging="359.116668701171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2021 году работа с соцкалькуляторами построена по </w:t>
      </w:r>
      <w:r w:rsidDel="00000000" w:rsidR="00000000" w:rsidRPr="00000000">
        <w:rPr>
          <w:b w:val="1"/>
          <w:color w:val="ff0000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.079999923706055"/>
          <w:szCs w:val="22.079999923706055"/>
          <w:rtl w:val="0"/>
        </w:rPr>
        <w:t xml:space="preserve">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аправлениям: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29248046875" w:line="262.93785095214844" w:lineRule="auto"/>
        <w:ind w:left="736.4801025390625" w:right="978.9453125" w:hanging="370.739288330078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Сбор информации по новым регионам (матер.и нематер.выплаты) Инстанции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353515625" w:line="240" w:lineRule="auto"/>
        <w:ind w:left="365.9616088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Тестирование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7293701171875" w:line="262.93850898742676" w:lineRule="auto"/>
        <w:ind w:left="8.831939697265625" w:right="1101.3818359375" w:firstLine="8.832092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6229858398438" w:line="265.11125564575195" w:lineRule="auto"/>
        <w:ind w:left="4.857635498046875" w:right="401.322021484375" w:firstLine="19.6511840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‼️Задача по направлению </w:t>
      </w: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собрать по регионам материальные и нематериальные  меры поддержки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 и инстанции.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44024658203125" w:line="262.9383373260498" w:lineRule="auto"/>
        <w:ind w:left="7.286376953125" w:right="550.0433349609375" w:firstLine="10.1568603515625"/>
        <w:jc w:val="left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Отправляем файлы на проверку на эл.почту </w:t>
      </w:r>
      <w:hyperlink r:id="rId8">
        <w:r w:rsidDel="00000000" w:rsidR="00000000" w:rsidRPr="00000000">
          <w:rPr>
            <w:color w:val="1155cc"/>
            <w:sz w:val="22.079999923706055"/>
            <w:szCs w:val="22.079999923706055"/>
            <w:u w:val="single"/>
            <w:rtl w:val="0"/>
          </w:rPr>
          <w:t xml:space="preserve">berestovapv@gmail.com</w:t>
        </w:r>
      </w:hyperlink>
      <w:r w:rsidDel="00000000" w:rsidR="00000000" w:rsidRPr="00000000">
        <w:rPr>
          <w:sz w:val="22.079999923706055"/>
          <w:szCs w:val="22.079999923706055"/>
          <w:rtl w:val="0"/>
        </w:rPr>
        <w:t xml:space="preserve"> об отправке сообщаем в рабочей группе в ватсапп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23.5260009765625" w:line="265.1109981536865" w:lineRule="auto"/>
        <w:ind w:left="14.57275390625" w:right="211.336669921875" w:firstLine="9.936065673828125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‼️</w:t>
      </w:r>
      <w:r w:rsidDel="00000000" w:rsidR="00000000" w:rsidRPr="00000000">
        <w:rPr>
          <w:rFonts w:ascii="Times" w:cs="Times" w:eastAsia="Times" w:hAnsi="Times"/>
          <w:b w:val="1"/>
          <w:sz w:val="22.079999923706055"/>
          <w:szCs w:val="22.079999923706055"/>
          <w:rtl w:val="0"/>
        </w:rPr>
        <w:t xml:space="preserve">После проверки и внесения корректировок загружаем файлы на диск в соответствующую папку (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в папке округа делаем папку с названием региона):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2.079999923706055"/>
            <w:szCs w:val="22.079999923706055"/>
            <w:u w:val="single"/>
            <w:rtl w:val="0"/>
          </w:rPr>
          <w:t xml:space="preserve">https://drive.google.com/drive/u/0/folders/1J9Mqr4lHwuUrLDDNOP3Go4gD9EHjEKSI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323.5260009765625" w:line="265.1109981536865" w:lineRule="auto"/>
        <w:ind w:left="14.57275390625" w:right="211.336669921875" w:firstLine="9.936065673828125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!!!После размещения информации на диске сообщить об этом в рабочем чате.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63.4820747375488" w:lineRule="auto"/>
        <w:ind w:left="4.857635498046875" w:right="242.68798828125" w:firstLine="20.9759521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⃣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В материальных мерах поддержки вписываем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фактические размеры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выплат (процент от какой либо суммы, разница между разными показателями не могут быть учтены в калькуляторе, такие меры поддержки идут в файл с нематериальными мерами поддер</w:t>
      </w: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жки)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условия их получения  (обращаем внимание на статус семьи: малоимущая или нет, имеет ли отношение к выплате  возраст заявителя, наличие трудоустройства и тд, что является существенным условием  назначения выплаты), </w:t>
      </w:r>
      <w:r w:rsidDel="00000000" w:rsidR="00000000" w:rsidRPr="00000000">
        <w:rPr>
          <w:rFonts w:ascii="Times" w:cs="Times" w:eastAsia="Times" w:hAnsi="Times"/>
          <w:b w:val="1"/>
          <w:sz w:val="22.079999923706055"/>
          <w:szCs w:val="22.079999923706055"/>
          <w:rtl w:val="0"/>
        </w:rPr>
        <w:t xml:space="preserve">добавляем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ссылку на нормат.акт, которым регулируется порядок  предоставления этих региональных выплат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324462890625" w:line="262.9380512237549" w:lineRule="auto"/>
        <w:ind w:left="14.57275390625" w:right="535.99609375" w:firstLine="13.0271911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 Обращаем внимание есть ли в регионе районный коэффициент. Их может быть  несколько.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4755859375" w:line="263.75372886657715" w:lineRule="auto"/>
        <w:ind w:left="13.468780517578125" w:right="391.5093994140625" w:firstLine="14.13116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�Обращаем внимание на размер выплат от 3 до 7 лет, поскольку сумма зависит от  регионального прожиточного минимума на детей (50%, 75%, 100%) за прошлый год (ссылка на  нормативный акт об установлении прожит.минимума за 2 квартал 2020 года) �Обращаем внимание на размер ежемесячные выплаты с рождением  (усыновлением) первого или второго ребенка поскольку сумма зависит от  регионального прожиточного минимума на детей за прошлый год (ссылка на  нормативный акт об установлении прожит.минимума за 2 квартал 2020 года)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725830078125" w:line="240" w:lineRule="auto"/>
        <w:ind w:left="8.83193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Форма упрощенного технического задания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14.351959228515625" w:right="0" w:firstLine="0"/>
        <w:jc w:val="left"/>
        <w:rPr>
          <w:color w:val="1155cc"/>
          <w:sz w:val="22.079999923706055"/>
          <w:szCs w:val="22.079999923706055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https://drive.google.com/file/d/1CgmEGQ88ubHliOJSnbf0YUx-rjW-92RE/view?usp=drivesdk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14.351959228515625" w:right="0" w:firstLine="0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57080078125" w:line="240" w:lineRule="auto"/>
        <w:ind w:left="4.636840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⃣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Нематериальные меры поддержки разделены на 5 блоков: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92626953125" w:line="240" w:lineRule="auto"/>
        <w:ind w:left="2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✅Медицина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2578125" w:line="240" w:lineRule="auto"/>
        <w:ind w:left="2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✅Мама и работа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2626953125" w:line="240" w:lineRule="auto"/>
        <w:ind w:left="2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✅Жильё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2578125" w:line="240" w:lineRule="auto"/>
        <w:ind w:left="2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✅Льготы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263916015625" w:line="240" w:lineRule="auto"/>
        <w:ind w:left="27.5999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✅Город для семьи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261474609375" w:line="262.9380512237549" w:lineRule="auto"/>
        <w:ind w:left="14.57275390625" w:right="295.68115234375" w:firstLine="1.545715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каждом блоке есть вопросы и подвопросы, в которые нужно дополнить  региональным законодательством (указать название нормативного акта и ссылку на  него) и ссылками на страницы официальных сайтов исполнительных органов  государственной власти региона (ИОГВ), содержащие тематику подвопроса.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23217773437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2672119140625" w:line="262.93850898742676" w:lineRule="auto"/>
        <w:ind w:left="8.61114501953125" w:right="259.029541015625" w:firstLine="5.9616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"Планируете беременность" заполняем ссылками на рег.законодательство и  сайты ИОГВ следующие подвопросы: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322998046875" w:line="240" w:lineRule="auto"/>
        <w:ind w:left="22.300872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1,2,3,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264282226562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74560546875" w:line="262.93822288513184" w:lineRule="auto"/>
        <w:ind w:left="17.4432373046875" w:right="597.957763671875" w:hanging="2.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"Для беременных" заполняем ссылками на рег.законодательство и сайты  ИОГВ следующие подвопросы: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3382568359375" w:line="240" w:lineRule="auto"/>
        <w:ind w:left="22.300872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1,2,3,4,5,6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4463195800781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3016872406006" w:lineRule="auto"/>
        <w:ind w:left="8.61114501953125" w:right="693.1219482421875" w:firstLine="5.9616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"В роддом" заполняем ссылками на рег.законодательство и сайты ИОГВ  следующие подвопросы: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890625" w:line="240" w:lineRule="auto"/>
        <w:ind w:left="5.74081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2, 3,4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273437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62.9380512237549" w:lineRule="auto"/>
        <w:ind w:left="8.61114501953125" w:right="-8.800048828125" w:firstLine="5.9616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"Новорожденный" заполняем ссылками на рег.законодательство и сайты ИОГВ  следующие подвопросы: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4658203125" w:line="240" w:lineRule="auto"/>
        <w:ind w:left="22.300872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1,2,3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74414062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62.9391384124756" w:lineRule="auto"/>
        <w:ind w:left="14.57275390625" w:right="1875.947875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"Медицинское наблюдение ребенка" заполняем ссылками на  рег.законодательство и сайты ИОГВ следующие подвопросы: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34375" w:line="240" w:lineRule="auto"/>
        <w:ind w:left="8.39035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6,7, 8,9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725585937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"Медицина"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65.1121139526367" w:lineRule="auto"/>
        <w:ind w:left="17.4432373046875" w:right="221.806640625" w:hanging="2.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"Ваши права по ОМС" заполняем ссылками на рег.законодательство и сайты  ИОГВ следующие подвопросы: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40234375" w:line="240" w:lineRule="auto"/>
        <w:ind w:left="22.300872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1,2,3,4.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56103515625" w:line="262.9384231567383" w:lineRule="auto"/>
        <w:ind w:left="17.4432373046875" w:right="374.5074462890625" w:hanging="1.324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"Жилье" заполняем текстом, ссылками на рег.законодательство и сайты  ИОГВ следующие вопросы: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28271484375" w:line="240" w:lineRule="auto"/>
        <w:ind w:left="5.74081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2,6,10,11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"Мама и работа"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3.2998561859131" w:lineRule="auto"/>
        <w:ind w:left="14.57275390625" w:right="2162.104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 "Для тех, кто остался без работы" заполняем ссылками на  рег.законодательство и сайты ИОГВ следующие подвопрос 4.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9057617187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"Льготы"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63.481388092041" w:lineRule="auto"/>
        <w:ind w:left="5.299224853515625" w:right="2.681884765625" w:firstLine="9.27352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вопросы "Льготы многодетным", "Льготы для одиноких матерей", "Льготы молодым  родителям", "Льготы для семей с детьми-инвалидами" , "Льготы семьям  военнослужащих", "Льготы для семей студентов", "Льготы для малоимущих семей"  заполняем ссылками на рег.законодательство и сайты ИОГВ следующие подвопросам:  - в жилищной сфере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в сфере здравоохранения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в сфере образования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-налоговые льготы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трудовые отношения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7456054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пенсия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2641601562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награды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проезд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7456054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бесплатная юридическая помощь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74560546875" w:line="240" w:lineRule="auto"/>
        <w:ind w:left="9.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государственная социальная помощь+соцконтракт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8310546875" w:line="240" w:lineRule="auto"/>
        <w:ind w:left="16.1184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разделе "Город для семьи" вносим информацию по вопросам: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10.59844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Образование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17.2224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Передвижение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46484375" w:line="240" w:lineRule="auto"/>
        <w:ind w:left="8.39035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Забота о малыше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2878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Детские площадки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59844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Общественные организации в помощь семье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526611328125" w:line="240" w:lineRule="auto"/>
        <w:ind w:left="8.83193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Форма технического задания по НПМ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14.351959228515625" w:right="0" w:firstLine="0"/>
        <w:jc w:val="left"/>
        <w:rPr>
          <w:color w:val="1155cc"/>
          <w:sz w:val="22.079999923706055"/>
          <w:szCs w:val="22.079999923706055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https://drive.google.com/file/d/1IZg8IL1aXRYojToxpauVKPbrG7BDYArh/view?usp=drivesdk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14.351959228515625" w:right="0" w:firstLine="0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526611328125" w:line="265.1121139526367" w:lineRule="auto"/>
        <w:ind w:left="14.57275390625" w:right="1270.7708740234375" w:firstLine="13.0271911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‼️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 итогу в папке каждого региона должно быть 3 файла: материальные и  нематериальные меры поддержки и инстанции.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0244140625" w:line="262.93859481811523" w:lineRule="auto"/>
        <w:ind w:left="13.468780517578125" w:right="7.314453125" w:firstLine="3.75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2.079999923706055"/>
          <w:szCs w:val="22.079999923706055"/>
          <w:rtl w:val="0"/>
        </w:rPr>
        <w:t xml:space="preserve">‼️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После подготовки файлов отправляем их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на эл.почту </w:t>
      </w:r>
      <w:hyperlink r:id="rId12">
        <w:r w:rsidDel="00000000" w:rsidR="00000000" w:rsidRPr="00000000">
          <w:rPr>
            <w:color w:val="1155cc"/>
            <w:sz w:val="22.079999923706055"/>
            <w:szCs w:val="22.079999923706055"/>
            <w:u w:val="single"/>
            <w:rtl w:val="0"/>
          </w:rPr>
          <w:t xml:space="preserve">berestovapv@gmail.com</w:t>
        </w:r>
      </w:hyperlink>
      <w:r w:rsidDel="00000000" w:rsidR="00000000" w:rsidRPr="00000000">
        <w:rPr>
          <w:sz w:val="22.079999923706055"/>
          <w:szCs w:val="22.079999923706055"/>
          <w:rtl w:val="0"/>
        </w:rPr>
        <w:t xml:space="preserve">,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об отправке сообщаем в рабочей группе в ватсапп,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на проверку  (актуальность сумм выплат, правильность и кликабельность ссылок, полноту  информации), в случае необходимости вносим правки.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34375" w:line="263.4818172454834" w:lineRule="auto"/>
        <w:ind w:left="0" w:right="245.71533203125" w:firstLine="17.4432373046875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Готовые файлы, после проверки и правок, сохраняем в папку своего округа на гугл  диск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https://drive.google.com/drive/u/0/folders/1J9Mqr4lHwuUrLDDNOP3Go4gD9EHjEKSI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34375" w:line="263.4818172454834" w:lineRule="auto"/>
        <w:ind w:left="0" w:right="245.71533203125" w:firstLine="17.4432373046875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12353515625" w:line="240" w:lineRule="auto"/>
        <w:ind w:left="19.871978759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!!!После размещения информации на диске сообщить об этом в рабочем чате.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023193359375" w:line="240" w:lineRule="auto"/>
        <w:ind w:left="24.50881958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0.079999923706055"/>
          <w:szCs w:val="30.079999923706055"/>
          <w:u w:val="none"/>
          <w:shd w:fill="auto" w:val="clear"/>
          <w:vertAlign w:val="baseline"/>
          <w:rtl w:val="0"/>
        </w:rPr>
        <w:t xml:space="preserve">‼️Задача по направлению 3 (всем):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26025390625" w:line="240" w:lineRule="auto"/>
        <w:ind w:left="17.664031982421875" w:right="0" w:firstLine="0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 сайте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https://www.vremyarozat.ru/baby/calculator/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26025390625" w:line="240" w:lineRule="auto"/>
        <w:ind w:left="17.664031982421875" w:right="0" w:firstLine="0"/>
        <w:jc w:val="left"/>
        <w:rPr>
          <w:color w:val="1155cc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63.2998561859131" w:lineRule="auto"/>
        <w:ind w:left="14.57275390625" w:right="883.011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 актуализированным данным протестировать на наличие/отсутствие ошибок  размещенные калькуляторы</w:t>
      </w:r>
    </w:p>
    <w:sectPr>
      <w:pgSz w:h="16820" w:w="11900" w:orient="portrait"/>
      <w:pgMar w:bottom="1512.4798583984375" w:top="1420.80078125" w:left="1440.4798889160156" w:right="1381.2976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IZg8IL1aXRYojToxpauVKPbrG7BDYArh/view?usp=drivesdk" TargetMode="External"/><Relationship Id="rId10" Type="http://schemas.openxmlformats.org/officeDocument/2006/relationships/hyperlink" Target="https://drive.google.com/file/d/1CgmEGQ88ubHliOJSnbf0YUx-rjW-92RE/view?usp=drivesdk" TargetMode="External"/><Relationship Id="rId13" Type="http://schemas.openxmlformats.org/officeDocument/2006/relationships/hyperlink" Target="https://drive.google.com/drive/u/0/folders/1J9Mqr4lHwuUrLDDNOP3Go4gD9EHjEKSI" TargetMode="External"/><Relationship Id="rId12" Type="http://schemas.openxmlformats.org/officeDocument/2006/relationships/hyperlink" Target="mailto:berestovapv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u/0/folders/1J9Mqr4lHwuUrLDDNOP3Go4gD9EHjEKSI" TargetMode="External"/><Relationship Id="rId14" Type="http://schemas.openxmlformats.org/officeDocument/2006/relationships/hyperlink" Target="https://www.vremyarozat.ru/baby/calculator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cntd.ru/" TargetMode="External"/><Relationship Id="rId7" Type="http://schemas.openxmlformats.org/officeDocument/2006/relationships/hyperlink" Target="https://drive.google.com/file/d/1-7mCGCJxqB_J1l7mhgh1Ahd1fZdo1Axm/view?usp=sharing" TargetMode="External"/><Relationship Id="rId8" Type="http://schemas.openxmlformats.org/officeDocument/2006/relationships/hyperlink" Target="mailto:berestovapv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