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74" w:after="0" w:line="240"/>
        <w:ind w:right="412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42"/>
          <w:shd w:fill="auto" w:val="clear"/>
        </w:rPr>
      </w:pPr>
      <w:r>
        <w:object w:dxaOrig="8949" w:dyaOrig="5041">
          <v:rect xmlns:o="urn:schemas-microsoft-com:office:office" xmlns:v="urn:schemas-microsoft-com:vml" id="rectole0000000000" style="width:447.450000pt;height:252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74" w:after="0" w:line="321"/>
        <w:ind w:right="412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42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42"/>
          <w:shd w:fill="auto" w:val="clear"/>
        </w:rPr>
        <w:t xml:space="preserve">Карточка</w:t>
      </w:r>
      <w:r>
        <w:rPr>
          <w:rFonts w:ascii="Trebuchet MS" w:hAnsi="Trebuchet MS" w:cs="Trebuchet MS" w:eastAsia="Trebuchet MS"/>
          <w:b/>
          <w:i/>
          <w:color w:val="auto"/>
          <w:spacing w:val="-85"/>
          <w:position w:val="0"/>
          <w:sz w:val="42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42"/>
          <w:shd w:fill="auto" w:val="clear"/>
        </w:rPr>
        <w:t xml:space="preserve">проекта</w:t>
      </w:r>
      <w:r>
        <w:rPr>
          <w:rFonts w:ascii="Trebuchet MS" w:hAnsi="Trebuchet MS" w:cs="Trebuchet MS" w:eastAsia="Trebuchet MS"/>
          <w:b/>
          <w:i/>
          <w:color w:val="auto"/>
          <w:spacing w:val="-84"/>
          <w:position w:val="0"/>
          <w:sz w:val="42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42"/>
          <w:shd w:fill="auto" w:val="clear"/>
        </w:rPr>
        <w:t xml:space="preserve">"Последний Рубеж "</w:t>
      </w:r>
      <w:r>
        <w:rPr>
          <w:rFonts w:ascii="Trebuchet MS" w:hAnsi="Trebuchet MS" w:cs="Trebuchet MS" w:eastAsia="Trebuchet MS"/>
          <w:b/>
          <w:i/>
          <w:color w:val="auto"/>
          <w:spacing w:val="-84"/>
          <w:position w:val="0"/>
          <w:sz w:val="42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42"/>
          <w:shd w:fill="auto" w:val="clear"/>
        </w:rPr>
        <w:t xml:space="preserve">и всероссийской  акции "Я вернулся</w:t>
      </w:r>
      <w:r>
        <w:rPr>
          <w:rFonts w:ascii="Trebuchet MS" w:hAnsi="Trebuchet MS" w:cs="Trebuchet MS" w:eastAsia="Trebuchet MS"/>
          <w:b/>
          <w:i/>
          <w:color w:val="auto"/>
          <w:spacing w:val="138"/>
          <w:position w:val="0"/>
          <w:sz w:val="42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42"/>
          <w:shd w:fill="auto" w:val="clear"/>
        </w:rPr>
        <w:t xml:space="preserve">,Мама"</w:t>
      </w:r>
    </w:p>
    <w:p>
      <w:pPr>
        <w:tabs>
          <w:tab w:val="left" w:pos="3263" w:leader="none"/>
        </w:tabs>
        <w:spacing w:before="336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Название проекта</w:t>
        <w:tab/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"Последний Рубеж "</w:t>
      </w:r>
    </w:p>
    <w:p>
      <w:pPr>
        <w:tabs>
          <w:tab w:val="left" w:pos="3263" w:leader="none"/>
        </w:tabs>
        <w:spacing w:before="336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                                                    ,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всероссийская патриотическая  акция "Я вернулся</w:t>
      </w:r>
      <w:r>
        <w:rPr>
          <w:rFonts w:ascii="Arial" w:hAnsi="Arial" w:cs="Arial" w:eastAsia="Arial"/>
          <w:color w:val="auto"/>
          <w:spacing w:val="6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,Мама"</w:t>
      </w:r>
    </w:p>
    <w:p>
      <w:pPr>
        <w:tabs>
          <w:tab w:val="left" w:pos="3263" w:leader="none"/>
        </w:tabs>
        <w:spacing w:before="111" w:after="0" w:line="240"/>
        <w:ind w:right="0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3263" w:leader="none"/>
        </w:tabs>
        <w:spacing w:before="111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Команда</w:t>
      </w:r>
      <w:r>
        <w:rPr>
          <w:rFonts w:ascii="Trebuchet MS" w:hAnsi="Trebuchet MS" w:cs="Trebuchet MS" w:eastAsia="Trebuchet MS"/>
          <w:b/>
          <w:i/>
          <w:color w:val="auto"/>
          <w:spacing w:val="-16"/>
          <w:position w:val="0"/>
          <w:sz w:val="21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проекта</w:t>
        <w:tab/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Автор и руководитель проекта , Гучигов</w:t>
      </w:r>
      <w:r>
        <w:rPr>
          <w:rFonts w:ascii="Arial" w:hAnsi="Arial" w:cs="Arial" w:eastAsia="Arial"/>
          <w:color w:val="auto"/>
          <w:spacing w:val="-41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Сайпуддин</w:t>
      </w:r>
    </w:p>
    <w:p>
      <w:pPr>
        <w:spacing w:before="84" w:after="0" w:line="326"/>
        <w:ind w:right="240" w:left="3263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Баудинович , член союза журналистов России .  . Занимаемся проектом ОО  "Наш дом город Грозный " ( г Грозный ) и МАКД "СЛОВО" ( г Ставрополь ) . и команда волонтеров количество 113 человек</w:t>
      </w:r>
    </w:p>
    <w:p>
      <w:pPr>
        <w:tabs>
          <w:tab w:val="left" w:pos="3263" w:leader="none"/>
        </w:tabs>
        <w:spacing w:before="111" w:after="114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География</w:t>
      </w:r>
      <w:r>
        <w:rPr>
          <w:rFonts w:ascii="Trebuchet MS" w:hAnsi="Trebuchet MS" w:cs="Trebuchet MS" w:eastAsia="Trebuchet MS"/>
          <w:b/>
          <w:i/>
          <w:color w:val="auto"/>
          <w:spacing w:val="20"/>
          <w:position w:val="0"/>
          <w:sz w:val="21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проекта</w:t>
        <w:tab/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География проекта 71 Российской  Федерации </w:t>
      </w:r>
    </w:p>
    <w:p>
      <w:pPr>
        <w:spacing w:before="0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3"/>
          <w:shd w:fill="auto" w:val="clear"/>
        </w:rPr>
      </w:pPr>
    </w:p>
    <w:p>
      <w:pPr>
        <w:tabs>
          <w:tab w:val="right" w:pos="4488" w:leader="none"/>
        </w:tabs>
        <w:spacing w:before="140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Начало</w:t>
      </w:r>
      <w:r>
        <w:rPr>
          <w:rFonts w:ascii="Trebuchet MS" w:hAnsi="Trebuchet MS" w:cs="Trebuchet MS" w:eastAsia="Trebuchet MS"/>
          <w:b/>
          <w:i/>
          <w:color w:val="auto"/>
          <w:spacing w:val="1"/>
          <w:position w:val="0"/>
          <w:sz w:val="21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реализации</w:t>
        <w:tab/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22.06.2019</w:t>
      </w:r>
    </w:p>
    <w:p>
      <w:pPr>
        <w:tabs>
          <w:tab w:val="left" w:pos="3263" w:leader="none"/>
        </w:tabs>
        <w:spacing w:before="284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Окончание</w:t>
      </w:r>
      <w:r>
        <w:rPr>
          <w:rFonts w:ascii="Trebuchet MS" w:hAnsi="Trebuchet MS" w:cs="Trebuchet MS" w:eastAsia="Trebuchet MS"/>
          <w:b/>
          <w:i/>
          <w:color w:val="auto"/>
          <w:spacing w:val="26"/>
          <w:position w:val="0"/>
          <w:sz w:val="21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реализации</w:t>
        <w:tab/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22.06.2025</w:t>
      </w:r>
    </w:p>
    <w:p>
      <w:pPr>
        <w:tabs>
          <w:tab w:val="left" w:pos="3263" w:leader="none"/>
        </w:tabs>
        <w:spacing w:before="284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Краткая</w:t>
      </w:r>
      <w:r>
        <w:rPr>
          <w:rFonts w:ascii="Trebuchet MS" w:hAnsi="Trebuchet MS" w:cs="Trebuchet MS" w:eastAsia="Trebuchet MS"/>
          <w:b/>
          <w:i/>
          <w:color w:val="auto"/>
          <w:spacing w:val="-13"/>
          <w:position w:val="0"/>
          <w:sz w:val="21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аннотация</w:t>
        <w:tab/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Поиск родственников героев отдавших свою жизнь</w:t>
      </w:r>
      <w:r>
        <w:rPr>
          <w:rFonts w:ascii="Arial" w:hAnsi="Arial" w:cs="Arial" w:eastAsia="Arial"/>
          <w:color w:val="auto"/>
          <w:spacing w:val="33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на</w:t>
      </w:r>
    </w:p>
    <w:p>
      <w:pPr>
        <w:spacing w:before="84" w:after="0" w:line="326"/>
        <w:ind w:right="0" w:left="3263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подступах города Грозный в 1942 году и  битве за Кавказ , приведение в порядок</w:t>
      </w:r>
      <w:r>
        <w:rPr>
          <w:rFonts w:ascii="Arial" w:hAnsi="Arial" w:cs="Arial" w:eastAsia="Arial"/>
          <w:color w:val="auto"/>
          <w:spacing w:val="67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1418 могил ( количество дней войны ) ветеранов Великой отечественной войны  на заброшенных кладбищах </w:t>
      </w:r>
    </w:p>
    <w:p>
      <w:pPr>
        <w:spacing w:before="0" w:after="0" w:line="32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98" w:after="0" w:line="321"/>
        <w:ind w:right="0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Описание проблемы, решению/снижению остроты которой посвящен проект Актуальность проекта для молодежи</w:t>
      </w:r>
    </w:p>
    <w:p>
      <w:pPr>
        <w:spacing w:before="198" w:after="0" w:line="321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198" w:after="0" w:line="326"/>
        <w:ind w:right="234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Заброшенные могилы ветеранов из за оттока русскоязычного населения из Чеченской Республики в конце 19 и начале 20 века . Сохранение исторической памяти о героях Великой Отечественной войны , Патриотическое воспитание и единение молодежи на примере героев отдавших свою жизнь в борьбе против нацизма . На заброшенных кладбищах города Грозный , находятся десятки тысяч могил ветеранов Великой Отечественной войны , которые находятся в плохом состоянии и сильно зарастают кустарником и тд . Так же история города</w:t>
      </w:r>
      <w:r>
        <w:rPr>
          <w:rFonts w:ascii="Arial" w:hAnsi="Arial" w:cs="Arial" w:eastAsia="Arial"/>
          <w:color w:val="auto"/>
          <w:spacing w:val="67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воинской Славы города Грозный , мало известна в многих регионах страны. Так же после открытия многих архивных данных мы выяснили что только в городе Грозный в братских могилах лежат более 2000 тысячи человек , отдавшие свою жизнь в битве за Кавказ. Мы хотим найти родственников </w:t>
      </w:r>
      <w:r>
        <w:rPr>
          <w:rFonts w:ascii="Arial" w:hAnsi="Arial" w:cs="Arial" w:eastAsia="Arial"/>
          <w:color w:val="auto"/>
          <w:spacing w:val="67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героев и пригласить в город Грозный на могилу своих предков защищавших нефтяную столицу нашей Родины . Провести ряд патриотических , тематических площадок с молодым поколением и рассказать о битве за Кавказ . Так же мы планируем предать землю с братской могилы и свидетельство  о захоронении на родину каждому герою кто лежит в братской</w:t>
      </w:r>
      <w:r>
        <w:rPr>
          <w:rFonts w:ascii="Arial" w:hAnsi="Arial" w:cs="Arial" w:eastAsia="Arial"/>
          <w:color w:val="auto"/>
          <w:spacing w:val="67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могиле в Грозном . И сделать маршрут памяти , Грозный</w:t>
      </w:r>
      <w:r>
        <w:rPr>
          <w:rFonts w:ascii="Arial" w:hAnsi="Arial" w:cs="Arial" w:eastAsia="Arial"/>
          <w:color w:val="auto"/>
          <w:spacing w:val="19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- Москва - Владивосток , на поезде и отвезти на родину Ельницкого Анатолия Ивановича 1916 - 03.03.1944 лейтенант Место рождения: РСФСР, Приморский край, г. Владивосток . по дороге передавая в специальных контейнерах землю с Боратских могил  в  городах по следованию поезда на котором поедут наши представители в город Владивосток</w:t>
      </w:r>
      <w:r>
        <w:rPr>
          <w:rFonts w:ascii="Arial" w:hAnsi="Arial" w:cs="Arial" w:eastAsia="Arial"/>
          <w:color w:val="auto"/>
          <w:spacing w:val="6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.</w:t>
      </w:r>
    </w:p>
    <w:p>
      <w:pPr>
        <w:spacing w:before="0" w:after="0" w:line="32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96" w:after="0" w:line="321"/>
        <w:ind w:right="0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Основные целевые группы</w:t>
      </w:r>
    </w:p>
    <w:p>
      <w:pPr>
        <w:spacing w:before="196" w:after="0" w:line="321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196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Студенты Вузов и Сузов , школьники старших классов по СКФО </w:t>
      </w:r>
    </w:p>
    <w:p>
      <w:pPr>
        <w:spacing w:before="86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-23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-22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-22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представители</w:t>
      </w:r>
      <w:r>
        <w:rPr>
          <w:rFonts w:ascii="Arial" w:hAnsi="Arial" w:cs="Arial" w:eastAsia="Arial"/>
          <w:color w:val="auto"/>
          <w:spacing w:val="-22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патриотических</w:t>
      </w:r>
      <w:r>
        <w:rPr>
          <w:rFonts w:ascii="Arial" w:hAnsi="Arial" w:cs="Arial" w:eastAsia="Arial"/>
          <w:color w:val="auto"/>
          <w:spacing w:val="-22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клубов России </w:t>
      </w:r>
    </w:p>
    <w:p>
      <w:pPr>
        <w:spacing w:before="87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3"/>
          <w:shd w:fill="auto" w:val="clear"/>
        </w:rPr>
      </w:pPr>
    </w:p>
    <w:p>
      <w:pPr>
        <w:tabs>
          <w:tab w:val="left" w:pos="3263" w:leader="none"/>
        </w:tabs>
        <w:spacing w:before="140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Основная</w:t>
      </w:r>
      <w:r>
        <w:rPr>
          <w:rFonts w:ascii="Trebuchet MS" w:hAnsi="Trebuchet MS" w:cs="Trebuchet MS" w:eastAsia="Trebuchet MS"/>
          <w:b/>
          <w:i/>
          <w:color w:val="auto"/>
          <w:spacing w:val="34"/>
          <w:position w:val="0"/>
          <w:sz w:val="21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цель</w:t>
        <w:tab/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Единение народов России под символом Великой</w:t>
      </w:r>
      <w:r>
        <w:rPr>
          <w:rFonts w:ascii="Arial" w:hAnsi="Arial" w:cs="Arial" w:eastAsia="Arial"/>
          <w:color w:val="auto"/>
          <w:spacing w:val="-19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Победы</w:t>
      </w:r>
    </w:p>
    <w:p>
      <w:pPr>
        <w:tabs>
          <w:tab w:val="left" w:pos="3263" w:leader="none"/>
        </w:tabs>
        <w:spacing w:before="111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Задачи</w:t>
      </w:r>
      <w:r>
        <w:rPr>
          <w:rFonts w:ascii="Trebuchet MS" w:hAnsi="Trebuchet MS" w:cs="Trebuchet MS" w:eastAsia="Trebuchet MS"/>
          <w:b/>
          <w:i/>
          <w:color w:val="auto"/>
          <w:spacing w:val="25"/>
          <w:position w:val="0"/>
          <w:sz w:val="21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проекта</w:t>
        <w:tab/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Восстановить 1418 могил ветеранов Великой</w:t>
      </w:r>
      <w:r>
        <w:rPr>
          <w:rFonts w:ascii="Arial" w:hAnsi="Arial" w:cs="Arial" w:eastAsia="Arial"/>
          <w:color w:val="auto"/>
          <w:spacing w:val="5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Отечественной</w:t>
      </w:r>
    </w:p>
    <w:p>
      <w:pPr>
        <w:spacing w:before="84" w:after="0" w:line="240"/>
        <w:ind w:right="0" w:left="3263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войны , которые от времени пришли в упадок в городе Грозный.</w:t>
      </w:r>
    </w:p>
    <w:p>
      <w:pPr>
        <w:tabs>
          <w:tab w:val="left" w:pos="3163" w:leader="none"/>
        </w:tabs>
        <w:spacing w:before="111" w:after="0" w:line="240"/>
        <w:ind w:right="1375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Методы</w:t>
      </w:r>
      <w:r>
        <w:rPr>
          <w:rFonts w:ascii="Trebuchet MS" w:hAnsi="Trebuchet MS" w:cs="Trebuchet MS" w:eastAsia="Trebuchet MS"/>
          <w:b/>
          <w:i/>
          <w:color w:val="auto"/>
          <w:spacing w:val="-2"/>
          <w:position w:val="0"/>
          <w:sz w:val="21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реализации</w:t>
        <w:tab/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Привлечение</w:t>
      </w:r>
      <w:r>
        <w:rPr>
          <w:rFonts w:ascii="Arial" w:hAnsi="Arial" w:cs="Arial" w:eastAsia="Arial"/>
          <w:color w:val="auto"/>
          <w:spacing w:val="-41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студентов </w:t>
      </w:r>
      <w:r>
        <w:rPr>
          <w:rFonts w:ascii="Arial" w:hAnsi="Arial" w:cs="Arial" w:eastAsia="Arial"/>
          <w:color w:val="auto"/>
          <w:spacing w:val="-41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-41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школьников</w:t>
      </w:r>
      <w:r>
        <w:rPr>
          <w:rFonts w:ascii="Arial" w:hAnsi="Arial" w:cs="Arial" w:eastAsia="Arial"/>
          <w:color w:val="auto"/>
          <w:spacing w:val="-40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для </w:t>
      </w:r>
      <w:r>
        <w:rPr>
          <w:rFonts w:ascii="Arial" w:hAnsi="Arial" w:cs="Arial" w:eastAsia="Arial"/>
          <w:color w:val="auto"/>
          <w:spacing w:val="-41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массового</w:t>
      </w:r>
    </w:p>
    <w:p>
      <w:pPr>
        <w:spacing w:before="84" w:after="0" w:line="240"/>
        <w:ind w:right="1408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субботника на  Братских  могилах  в городе </w:t>
      </w:r>
      <w:r>
        <w:rPr>
          <w:rFonts w:ascii="Arial" w:hAnsi="Arial" w:cs="Arial" w:eastAsia="Arial"/>
          <w:color w:val="auto"/>
          <w:spacing w:val="33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Грозный и по Кавказу </w:t>
      </w:r>
    </w:p>
    <w:p>
      <w:pPr>
        <w:spacing w:before="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41" w:after="0" w:line="321"/>
        <w:ind w:right="0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Количественные показатели</w:t>
      </w:r>
    </w:p>
    <w:p>
      <w:pPr>
        <w:spacing w:before="41" w:after="0" w:line="321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41" w:after="0" w:line="326"/>
        <w:ind w:right="309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Восстановление 1418 могил , проведение более 100 площадок патриотического характера , Проведения массового субботника с привлечением молодого</w:t>
      </w:r>
      <w:r>
        <w:rPr>
          <w:rFonts w:ascii="Arial" w:hAnsi="Arial" w:cs="Arial" w:eastAsia="Arial"/>
          <w:color w:val="auto"/>
          <w:spacing w:val="10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поколения в проект . Проведение ряда площадок дискуссионного характера с просмотрафми видео материалов о Великой Отечественной войне </w:t>
      </w:r>
    </w:p>
    <w:p>
      <w:pPr>
        <w:spacing w:before="0" w:after="0" w:line="32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98" w:after="0" w:line="321"/>
        <w:ind w:right="0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Качественные показатели</w:t>
      </w:r>
    </w:p>
    <w:p>
      <w:pPr>
        <w:spacing w:before="198" w:after="0" w:line="321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198" w:after="0" w:line="326"/>
        <w:ind w:right="306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Восстановление заброшенных могил ветеранов Великой Отечественной войны , сохранение исторической памяти о героях Великой Отечественной войны . </w:t>
      </w:r>
    </w:p>
    <w:p>
      <w:pPr>
        <w:spacing w:before="0" w:after="0" w:line="32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99" w:after="0" w:line="321"/>
        <w:ind w:right="58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Мультипликативность и дальнейшая реализация</w:t>
      </w:r>
      <w:r>
        <w:rPr>
          <w:rFonts w:ascii="Trebuchet MS" w:hAnsi="Trebuchet MS" w:cs="Trebuchet MS" w:eastAsia="Trebuchet MS"/>
          <w:b/>
          <w:i/>
          <w:color w:val="auto"/>
          <w:spacing w:val="-5"/>
          <w:position w:val="0"/>
          <w:sz w:val="21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проекта</w:t>
      </w:r>
    </w:p>
    <w:p>
      <w:pPr>
        <w:spacing w:before="199" w:after="0" w:line="321"/>
        <w:ind w:right="58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199" w:after="0" w:line="326"/>
        <w:ind w:right="306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Мы планируем провести ряд площадок в регионах СКФО и ЮФО , есть договоренность с вузами о взаимодействии в проведении всероссийской акции " Я вернулся , Мама" в рамках проекта "Последний Рубеж "</w:t>
      </w:r>
    </w:p>
    <w:p>
      <w:pPr>
        <w:spacing w:before="4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3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70" w:after="0" w:line="321"/>
        <w:ind w:right="25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Опыт</w:t>
      </w:r>
      <w:r>
        <w:rPr>
          <w:rFonts w:ascii="Trebuchet MS" w:hAnsi="Trebuchet MS" w:cs="Trebuchet MS" w:eastAsia="Trebuchet MS"/>
          <w:b/>
          <w:i/>
          <w:color w:val="auto"/>
          <w:spacing w:val="-50"/>
          <w:position w:val="0"/>
          <w:sz w:val="21"/>
          <w:shd w:fill="auto" w:val="clear"/>
        </w:rPr>
        <w:t xml:space="preserve"> </w:t>
      </w: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успешной реализации</w:t>
      </w:r>
    </w:p>
    <w:p>
      <w:pPr>
        <w:spacing w:before="70" w:after="0" w:line="321"/>
        <w:ind w:right="25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70" w:after="0" w:line="326"/>
        <w:ind w:right="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Ну опыт у нас вот уже 20  лет мы занимаемся восстановлением разрушенных во время военных на территории Чеченской Республики , кладбищ .Так же восстанавливаем могилы ветеранов Великой Отечественной войны. Проводим дискуссионные площадки  с десятками Вузов по СКФО</w:t>
      </w:r>
    </w:p>
    <w:p>
      <w:pPr>
        <w:spacing w:before="0" w:after="0" w:line="32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98" w:after="0" w:line="321"/>
        <w:ind w:right="20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Партнеры проекта и собственный вклад  </w:t>
      </w:r>
    </w:p>
    <w:p>
      <w:pPr>
        <w:spacing w:before="198" w:after="0" w:line="321"/>
        <w:ind w:right="20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</w:pPr>
    </w:p>
    <w:p>
      <w:pPr>
        <w:spacing w:before="198" w:after="0" w:line="321"/>
        <w:ind w:right="20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198" w:after="0" w:line="326"/>
        <w:ind w:right="42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Историческое Общество "Наследие империи"  , Централизованная религиозная организация " Международная Исламская миссия" ,  Гражданский комитет России , Всероссийская общественная организация "Воин" , Финансовую поддержку обязуются оказать меценаты ,</w:t>
      </w:r>
      <w:r>
        <w:rPr>
          <w:rFonts w:ascii="Arial" w:hAnsi="Arial" w:cs="Arial" w:eastAsia="Arial"/>
          <w:color w:val="auto"/>
          <w:spacing w:val="67"/>
          <w:position w:val="0"/>
          <w:sz w:val="21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частные лица для реализации проекта . </w:t>
      </w:r>
    </w:p>
    <w:p>
      <w:pPr>
        <w:spacing w:before="198" w:after="0" w:line="240"/>
        <w:ind w:right="42" w:left="1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928" w:dyaOrig="6459">
          <v:rect xmlns:o="urn:schemas-microsoft-com:office:office" xmlns:v="urn:schemas-microsoft-com:vml" id="rectole0000000001" style="width:196.400000pt;height:322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4758" w:dyaOrig="6459">
          <v:rect xmlns:o="urn:schemas-microsoft-com:office:office" xmlns:v="urn:schemas-microsoft-com:vml" id="rectole0000000002" style="width:237.900000pt;height:322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198" w:after="0" w:line="240"/>
        <w:ind w:right="42" w:left="1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272" w:dyaOrig="6054">
          <v:rect xmlns:o="urn:schemas-microsoft-com:office:office" xmlns:v="urn:schemas-microsoft-com:vml" id="rectole0000000003" style="width:213.600000pt;height:302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4069" w:dyaOrig="6074">
          <v:rect xmlns:o="urn:schemas-microsoft-com:office:office" xmlns:v="urn:schemas-microsoft-com:vml" id="rectole0000000004" style="width:203.450000pt;height:303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198" w:after="0" w:line="240"/>
        <w:ind w:right="42" w:left="1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98" w:after="0" w:line="240"/>
        <w:ind w:right="42" w:left="1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98" w:after="0" w:line="240"/>
        <w:ind w:right="42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2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98" w:after="0" w:line="321"/>
        <w:ind w:right="-9" w:left="100" w:firstLine="0"/>
        <w:jc w:val="left"/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Trebuchet MS" w:hAnsi="Trebuchet MS" w:cs="Trebuchet MS" w:eastAsia="Trebuchet MS"/>
          <w:b/>
          <w:i/>
          <w:color w:val="auto"/>
          <w:spacing w:val="0"/>
          <w:position w:val="0"/>
          <w:sz w:val="21"/>
          <w:shd w:fill="auto" w:val="clear"/>
        </w:rPr>
        <w:t xml:space="preserve">Информационное сопровождение проекта</w:t>
      </w:r>
    </w:p>
    <w:p>
      <w:pPr>
        <w:spacing w:before="198" w:after="0" w:line="321"/>
        <w:ind w:right="-9" w:left="100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198" w:after="0" w:line="326"/>
        <w:ind w:right="0" w:left="62" w:firstLine="0"/>
        <w:jc w:val="left"/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1"/>
          <w:shd w:fill="auto" w:val="clear"/>
        </w:rPr>
        <w:t xml:space="preserve">Региональная газета " Вести Республики" Региональная Газета "Вести плюс" , Ресурсный центр в сфере миграции " ( Липецк ) , "Журнал Мировое сообщество" ( Краснодар )</w:t>
      </w:r>
    </w:p>
    <w:p>
      <w:pPr>
        <w:spacing w:before="0" w:after="0" w:line="32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