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Кстовского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района</w:t>
      </w: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области</w:t>
      </w: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Е</w:t>
      </w: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29.12.2021</w:t>
      </w:r>
      <w:r w:rsidRPr="00DF43AF">
        <w:rPr>
          <w:rFonts w:ascii="Times New Roman" w:hAnsi="Times New Roman" w:cs="Times New Roman"/>
          <w:sz w:val="28"/>
          <w:szCs w:val="28"/>
        </w:rPr>
        <w:tab/>
      </w:r>
      <w:r w:rsidRPr="00DF43AF">
        <w:rPr>
          <w:rFonts w:ascii="Times New Roman" w:hAnsi="Times New Roman" w:cs="Times New Roman"/>
          <w:sz w:val="28"/>
          <w:szCs w:val="28"/>
        </w:rPr>
        <w:tab/>
      </w:r>
      <w:r w:rsidRPr="00DF43AF">
        <w:rPr>
          <w:rFonts w:ascii="Times New Roman" w:hAnsi="Times New Roman" w:cs="Times New Roman"/>
          <w:sz w:val="28"/>
          <w:szCs w:val="28"/>
        </w:rPr>
        <w:tab/>
      </w:r>
      <w:r w:rsidRPr="00DF43AF">
        <w:rPr>
          <w:rFonts w:ascii="Times New Roman" w:hAnsi="Times New Roman" w:cs="Times New Roman"/>
          <w:sz w:val="28"/>
          <w:szCs w:val="28"/>
        </w:rPr>
        <w:tab/>
      </w:r>
      <w:r w:rsidRPr="00DF43AF">
        <w:rPr>
          <w:rFonts w:ascii="Times New Roman" w:hAnsi="Times New Roman" w:cs="Times New Roman"/>
          <w:sz w:val="28"/>
          <w:szCs w:val="28"/>
        </w:rPr>
        <w:tab/>
      </w:r>
      <w:r w:rsidRPr="00DF43AF">
        <w:rPr>
          <w:rFonts w:ascii="Times New Roman" w:hAnsi="Times New Roman" w:cs="Times New Roman"/>
          <w:sz w:val="28"/>
          <w:szCs w:val="28"/>
        </w:rPr>
        <w:tab/>
      </w:r>
      <w:r w:rsidRPr="00DF43AF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3342</w:t>
      </w: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9F" w:rsidRPr="00DF43AF" w:rsidRDefault="00245F9F" w:rsidP="00DF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Об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утверждении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муниципальной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программы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«</w:t>
      </w:r>
      <w:r w:rsidR="00B56309" w:rsidRPr="00DF43AF">
        <w:rPr>
          <w:rFonts w:ascii="Times New Roman" w:hAnsi="Times New Roman" w:cs="Times New Roman"/>
          <w:sz w:val="28"/>
          <w:szCs w:val="28"/>
        </w:rPr>
        <w:t>Молодежь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города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Кстово</w:t>
      </w:r>
      <w:r w:rsidRPr="00DF43AF">
        <w:rPr>
          <w:rFonts w:ascii="Times New Roman" w:hAnsi="Times New Roman" w:cs="Times New Roman"/>
          <w:sz w:val="28"/>
          <w:szCs w:val="28"/>
        </w:rPr>
        <w:t>»</w:t>
      </w:r>
    </w:p>
    <w:p w:rsidR="00245F9F" w:rsidRPr="00DF43AF" w:rsidRDefault="00245F9F" w:rsidP="00DF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A0" w:rsidRPr="00DF43AF" w:rsidRDefault="004503CB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В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соответствии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с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Федеральным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законом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от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06.10.2003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№131-ФЗ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«Об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общих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принципах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организации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местного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самоуправления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в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Российской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Федерации»,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п</w:t>
      </w:r>
      <w:r w:rsidR="00245F9F" w:rsidRPr="00DF43AF">
        <w:rPr>
          <w:rFonts w:ascii="Times New Roman" w:hAnsi="Times New Roman" w:cs="Times New Roman"/>
          <w:sz w:val="28"/>
          <w:szCs w:val="28"/>
        </w:rPr>
        <w:t>остановлени</w:t>
      </w:r>
      <w:r w:rsidRPr="00DF43AF">
        <w:rPr>
          <w:rFonts w:ascii="Times New Roman" w:hAnsi="Times New Roman" w:cs="Times New Roman"/>
          <w:sz w:val="28"/>
          <w:szCs w:val="28"/>
        </w:rPr>
        <w:t>ем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администрации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Кстовского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муниципального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района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от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16.11</w:t>
      </w:r>
      <w:r w:rsidR="00245F9F" w:rsidRPr="00DF43AF">
        <w:rPr>
          <w:rFonts w:ascii="Times New Roman" w:hAnsi="Times New Roman" w:cs="Times New Roman"/>
          <w:sz w:val="28"/>
          <w:szCs w:val="28"/>
        </w:rPr>
        <w:t>.20</w:t>
      </w:r>
      <w:r w:rsidRPr="00DF43AF">
        <w:rPr>
          <w:rFonts w:ascii="Times New Roman" w:hAnsi="Times New Roman" w:cs="Times New Roman"/>
          <w:sz w:val="28"/>
          <w:szCs w:val="28"/>
        </w:rPr>
        <w:t>21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№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2</w:t>
      </w:r>
      <w:r w:rsidRPr="00DF43AF">
        <w:rPr>
          <w:rFonts w:ascii="Times New Roman" w:hAnsi="Times New Roman" w:cs="Times New Roman"/>
          <w:sz w:val="28"/>
          <w:szCs w:val="28"/>
        </w:rPr>
        <w:t>770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«Об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утверждении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Положения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разработке,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утверждении,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реализации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оценке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эффективности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муниципальных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программ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в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Кстовском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муниципальном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районе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городе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Кстово»,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в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целях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создания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условий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для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наиболее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полного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качественного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развития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молодежи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реализации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ее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потенциала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в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интересах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города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Кстово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в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2022-2024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гг.</w:t>
      </w:r>
      <w:r w:rsidR="002A75C0" w:rsidRPr="00DF43AF">
        <w:rPr>
          <w:rFonts w:ascii="Times New Roman" w:hAnsi="Times New Roman" w:cs="Times New Roman"/>
          <w:sz w:val="28"/>
          <w:szCs w:val="28"/>
        </w:rPr>
        <w:t>,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A75C0" w:rsidRPr="00DF43AF">
        <w:rPr>
          <w:rFonts w:ascii="Times New Roman" w:hAnsi="Times New Roman" w:cs="Times New Roman"/>
          <w:sz w:val="28"/>
          <w:szCs w:val="28"/>
        </w:rPr>
        <w:t>постановляю</w:t>
      </w:r>
      <w:r w:rsidR="00B56309" w:rsidRPr="00DF43AF">
        <w:rPr>
          <w:rFonts w:ascii="Times New Roman" w:hAnsi="Times New Roman" w:cs="Times New Roman"/>
          <w:sz w:val="28"/>
          <w:szCs w:val="28"/>
        </w:rPr>
        <w:t>:</w:t>
      </w:r>
    </w:p>
    <w:p w:rsidR="004503CB" w:rsidRPr="00DF43AF" w:rsidRDefault="004503CB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1.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Утвердить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прилагаемую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Муниципальную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программу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«</w:t>
      </w:r>
      <w:r w:rsidR="00B56309" w:rsidRPr="00DF43AF">
        <w:rPr>
          <w:rFonts w:ascii="Times New Roman" w:hAnsi="Times New Roman" w:cs="Times New Roman"/>
          <w:sz w:val="28"/>
          <w:szCs w:val="28"/>
        </w:rPr>
        <w:t>Молодежь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города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Кстово</w:t>
      </w:r>
      <w:r w:rsidR="00245F9F" w:rsidRPr="00DF43AF">
        <w:rPr>
          <w:rFonts w:ascii="Times New Roman" w:hAnsi="Times New Roman" w:cs="Times New Roman"/>
          <w:sz w:val="28"/>
          <w:szCs w:val="28"/>
        </w:rPr>
        <w:t>».</w:t>
      </w:r>
    </w:p>
    <w:p w:rsidR="00245F9F" w:rsidRPr="00DF43AF" w:rsidRDefault="004503CB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2.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Управлению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организационной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работы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обеспечить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размещение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настоящего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постановления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на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официальном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сайте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администрации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Кстовского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муниципального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района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и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опубликование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в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газете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«Маяк».</w:t>
      </w:r>
    </w:p>
    <w:p w:rsidR="00245F9F" w:rsidRPr="00DF43AF" w:rsidRDefault="004503CB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3.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Настоящее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постановление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вступает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в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силу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со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дня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официального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45F9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6309" w:rsidRPr="00DF43AF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документационного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писем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09" w:rsidRPr="00DF43A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финансов,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1F5" w:rsidRPr="00DF43AF">
        <w:rPr>
          <w:rFonts w:ascii="Times New Roman" w:hAnsi="Times New Roman" w:cs="Times New Roman"/>
          <w:sz w:val="28"/>
          <w:szCs w:val="28"/>
        </w:rPr>
        <w:t>туризма</w:t>
      </w:r>
      <w:r w:rsidR="008672A0" w:rsidRPr="00DF43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9F" w:rsidRPr="00DF43AF">
        <w:rPr>
          <w:rFonts w:ascii="Times New Roman" w:hAnsi="Times New Roman" w:cs="Times New Roman"/>
          <w:sz w:val="28"/>
          <w:szCs w:val="28"/>
        </w:rPr>
        <w:t>политики.</w:t>
      </w:r>
    </w:p>
    <w:p w:rsidR="004503CB" w:rsidRPr="00DF43AF" w:rsidRDefault="004503CB" w:rsidP="00DF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09" w:rsidRPr="00DF43AF" w:rsidRDefault="00B56309" w:rsidP="00DF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9F" w:rsidRPr="00DF43AF" w:rsidRDefault="00245F9F" w:rsidP="00DF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AF">
        <w:rPr>
          <w:rFonts w:ascii="Times New Roman" w:hAnsi="Times New Roman" w:cs="Times New Roman"/>
          <w:sz w:val="28"/>
          <w:szCs w:val="28"/>
        </w:rPr>
        <w:t>Глава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739" w:rsidRPr="00DF43AF" w:rsidRDefault="00245F9F" w:rsidP="00DF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3AF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самоуправления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="00DF43AF">
        <w:rPr>
          <w:rFonts w:ascii="Times New Roman" w:hAnsi="Times New Roman" w:cs="Times New Roman"/>
          <w:sz w:val="28"/>
          <w:szCs w:val="28"/>
        </w:rPr>
        <w:tab/>
      </w:r>
      <w:r w:rsidR="00DF43AF">
        <w:rPr>
          <w:rFonts w:ascii="Times New Roman" w:hAnsi="Times New Roman" w:cs="Times New Roman"/>
          <w:sz w:val="28"/>
          <w:szCs w:val="28"/>
        </w:rPr>
        <w:tab/>
      </w:r>
      <w:r w:rsidR="00DF43AF">
        <w:rPr>
          <w:rFonts w:ascii="Times New Roman" w:hAnsi="Times New Roman" w:cs="Times New Roman"/>
          <w:sz w:val="28"/>
          <w:szCs w:val="28"/>
        </w:rPr>
        <w:tab/>
      </w:r>
      <w:r w:rsidR="00DF43AF">
        <w:rPr>
          <w:rFonts w:ascii="Times New Roman" w:hAnsi="Times New Roman" w:cs="Times New Roman"/>
          <w:sz w:val="28"/>
          <w:szCs w:val="28"/>
        </w:rPr>
        <w:tab/>
      </w:r>
      <w:r w:rsidR="00DF43AF">
        <w:rPr>
          <w:rFonts w:ascii="Times New Roman" w:hAnsi="Times New Roman" w:cs="Times New Roman"/>
          <w:sz w:val="28"/>
          <w:szCs w:val="28"/>
        </w:rPr>
        <w:tab/>
      </w:r>
      <w:r w:rsidR="00DF43AF">
        <w:rPr>
          <w:rFonts w:ascii="Times New Roman" w:hAnsi="Times New Roman" w:cs="Times New Roman"/>
          <w:sz w:val="28"/>
          <w:szCs w:val="28"/>
        </w:rPr>
        <w:tab/>
      </w:r>
      <w:r w:rsidR="00DF43AF">
        <w:rPr>
          <w:rFonts w:ascii="Times New Roman" w:hAnsi="Times New Roman" w:cs="Times New Roman"/>
          <w:sz w:val="28"/>
          <w:szCs w:val="28"/>
        </w:rPr>
        <w:tab/>
      </w:r>
      <w:r w:rsidRPr="00DF43AF">
        <w:rPr>
          <w:rFonts w:ascii="Times New Roman" w:hAnsi="Times New Roman" w:cs="Times New Roman"/>
          <w:sz w:val="28"/>
          <w:szCs w:val="28"/>
        </w:rPr>
        <w:t>А.Г.</w:t>
      </w:r>
      <w:r w:rsidR="00DF43AF">
        <w:rPr>
          <w:rFonts w:ascii="Times New Roman" w:hAnsi="Times New Roman" w:cs="Times New Roman"/>
          <w:sz w:val="28"/>
          <w:szCs w:val="28"/>
        </w:rPr>
        <w:t xml:space="preserve"> </w:t>
      </w:r>
      <w:r w:rsidRPr="00DF43AF">
        <w:rPr>
          <w:rFonts w:ascii="Times New Roman" w:hAnsi="Times New Roman" w:cs="Times New Roman"/>
          <w:sz w:val="28"/>
          <w:szCs w:val="28"/>
        </w:rPr>
        <w:t>Чертков</w:t>
      </w:r>
    </w:p>
    <w:p w:rsidR="00DF43AF" w:rsidRDefault="00DF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3AF" w:rsidRPr="00DF43AF" w:rsidRDefault="00DF43AF" w:rsidP="00DF43A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43AF">
        <w:rPr>
          <w:rFonts w:ascii="Times New Roman" w:hAnsi="Times New Roman" w:cs="Times New Roman"/>
          <w:b/>
          <w:sz w:val="32"/>
          <w:szCs w:val="32"/>
        </w:rPr>
        <w:lastRenderedPageBreak/>
        <w:t>УТВЕРЖДЕНА</w:t>
      </w:r>
    </w:p>
    <w:p w:rsidR="00DF43AF" w:rsidRPr="00DF43AF" w:rsidRDefault="00DF43AF" w:rsidP="00DF4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F43AF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F43AF" w:rsidRPr="00DF43AF" w:rsidRDefault="00DF43AF" w:rsidP="00DF4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Кстовского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района</w:t>
      </w:r>
    </w:p>
    <w:p w:rsidR="00DF43AF" w:rsidRPr="00DF43AF" w:rsidRDefault="00DF43AF" w:rsidP="00DF4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F43AF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29.12.2021 № 3342</w:t>
      </w:r>
    </w:p>
    <w:p w:rsidR="00DF43AF" w:rsidRPr="00DF43AF" w:rsidRDefault="00DF43AF" w:rsidP="00DF4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43AF">
        <w:rPr>
          <w:rFonts w:ascii="Times New Roman" w:hAnsi="Times New Roman" w:cs="Times New Roman"/>
          <w:b/>
          <w:sz w:val="30"/>
          <w:szCs w:val="30"/>
        </w:rPr>
        <w:t>Муниципальная программа</w:t>
      </w: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43AF">
        <w:rPr>
          <w:rFonts w:ascii="Times New Roman" w:hAnsi="Times New Roman" w:cs="Times New Roman"/>
          <w:b/>
          <w:sz w:val="30"/>
          <w:szCs w:val="30"/>
        </w:rPr>
        <w:t>«Молодёжь города Кстово»</w:t>
      </w: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3AF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DF43AF">
        <w:rPr>
          <w:rFonts w:ascii="Times New Roman" w:hAnsi="Times New Roman" w:cs="Times New Roman"/>
          <w:sz w:val="24"/>
          <w:szCs w:val="24"/>
        </w:rPr>
        <w:t xml:space="preserve"> – Программа)</w:t>
      </w: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Pr="00DF43AF">
        <w:rPr>
          <w:rFonts w:ascii="Times New Roman" w:hAnsi="Times New Roman" w:cs="Times New Roman"/>
          <w:b/>
          <w:sz w:val="30"/>
          <w:szCs w:val="30"/>
        </w:rPr>
        <w:t>ПАСПОРТ муниципальной программы</w:t>
      </w: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899"/>
        <w:gridCol w:w="1134"/>
        <w:gridCol w:w="1134"/>
        <w:gridCol w:w="1134"/>
        <w:gridCol w:w="1559"/>
      </w:tblGrid>
      <w:tr w:rsidR="00DF43AF" w:rsidRPr="00DF43AF" w:rsidTr="00DF43AF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«Молодёжь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DF43AF" w:rsidRPr="00DF43AF" w:rsidTr="00DF43AF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3AF" w:rsidRPr="00DF43AF" w:rsidTr="00DF43AF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16.09.1992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№1075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первоочерёдных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политики»;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29.11.2014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№2403-р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года»;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12.12.2015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№2570-р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2025»;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№996-р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года»;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24.06.1999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06.10.2003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РФ»;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Федерации»;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Нижегородской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25.04.1997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№70-З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Нижегородской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области»;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лагерей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инвалидностью,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универсальной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среды»;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№167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политику».</w:t>
            </w:r>
          </w:p>
        </w:tc>
      </w:tr>
      <w:tr w:rsidR="00DF43AF" w:rsidRPr="00DF43AF" w:rsidTr="00DF43AF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туризма,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DF43AF" w:rsidRPr="00DF43AF" w:rsidTr="00DF43AF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туризма,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DF43AF" w:rsidRPr="00DF43AF" w:rsidTr="00DF43AF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молодежи;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DF43AF" w:rsidRPr="00DF43AF" w:rsidTr="00DF43AF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22%;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13%;</w:t>
            </w:r>
          </w:p>
          <w:p w:rsid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:rsid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</w:p>
          <w:p w:rsid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отрядным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3-х;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сформированных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43AF" w:rsidRPr="00DF43AF" w:rsidTr="00DF43AF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«Георгиевская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ленточка»,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работающей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«АртВесна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Победы»,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спектаклей,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трудной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среде.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лифтов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добровольчеством.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изучению/исследованию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DF43AF" w:rsidRPr="00DF43AF" w:rsidTr="00DF43AF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корректировке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F43AF" w:rsidRPr="00DF43AF" w:rsidTr="00DF43AF">
        <w:tc>
          <w:tcPr>
            <w:tcW w:w="2023" w:type="dxa"/>
            <w:vMerge/>
            <w:tcBorders>
              <w:lef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F43AF" w:rsidRPr="00DF43AF" w:rsidTr="00DF43AF"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43AF">
        <w:rPr>
          <w:rFonts w:ascii="Times New Roman" w:hAnsi="Times New Roman" w:cs="Times New Roman"/>
          <w:b/>
          <w:sz w:val="30"/>
          <w:szCs w:val="30"/>
        </w:rPr>
        <w:t>2.Текстовая часть муниципальной программы</w:t>
      </w: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состояния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последним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возрасте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548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развивается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волонтерское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движение.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сегодняшний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добровольцев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(волонтеров)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человека.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Поддерживается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Всероссийская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«Георгиевская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ленточка».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Поддерживается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талантливая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принимают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областных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Всероссийских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конкурсах,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слетах,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форумах.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Развивается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партнерства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политики.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грантовых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уровня.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инициатив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лифтов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областного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«Дворовая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практика»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досуг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неорганизованных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подростков,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трудной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жизненной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ситуации,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летний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период.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семей,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отрядного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КВН.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апатии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общероссийская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тенденция,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вызвана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современными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вызовами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постепенного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общественную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сферах.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внедрения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государственно-общественной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политики,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основанной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государственно-общественном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партнерстве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молодежи.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неготовность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задержке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снижению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эффективности.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центра.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станет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притяжения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объединит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креативного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современный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времяпрепровождения,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заинтересует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поколение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потребность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непрерывном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образовании,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самореализации,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повысить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социальную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Площадка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позволит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коворкинги,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лектории,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тренинги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качественного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2022-2024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решаются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задачи: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молодёжи;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летней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молодежи;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инициатив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молодежи;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lastRenderedPageBreak/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созидательной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активному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районных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проектах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семейных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ценностей;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6.Создание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молодежи;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организаций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волонтерскую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Целевые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индикаторы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</w:t>
      </w:r>
    </w:p>
    <w:p w:rsidR="00DF43AF" w:rsidRPr="00DF43AF" w:rsidRDefault="00DF43AF" w:rsidP="00DF4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1275"/>
        <w:gridCol w:w="1134"/>
        <w:gridCol w:w="1134"/>
        <w:gridCol w:w="1134"/>
      </w:tblGrid>
      <w:tr w:rsidR="00DF43AF" w:rsidRPr="00DF43AF" w:rsidTr="00DF43AF">
        <w:trPr>
          <w:cantSplit/>
          <w:trHeight w:val="8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базовом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9781" w:type="dxa"/>
            <w:gridSpan w:val="6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молодёжи»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9781" w:type="dxa"/>
            <w:gridSpan w:val="6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9781" w:type="dxa"/>
            <w:gridSpan w:val="6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9781" w:type="dxa"/>
            <w:gridSpan w:val="6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проектах»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сформированных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9781" w:type="dxa"/>
            <w:gridSpan w:val="6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ценностей»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9781" w:type="dxa"/>
            <w:gridSpan w:val="6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9781" w:type="dxa"/>
            <w:gridSpan w:val="6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отрядным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движением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9781" w:type="dxa"/>
            <w:gridSpan w:val="6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деятельность»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326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целевых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индикаторов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</w:t>
      </w:r>
    </w:p>
    <w:p w:rsidR="00DF43AF" w:rsidRPr="00DF43AF" w:rsidRDefault="00DF43AF" w:rsidP="00DF4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992"/>
        <w:gridCol w:w="1219"/>
        <w:gridCol w:w="1758"/>
        <w:gridCol w:w="1277"/>
        <w:gridCol w:w="1134"/>
        <w:gridCol w:w="1278"/>
      </w:tblGrid>
      <w:tr w:rsidR="00DF43AF" w:rsidRPr="00DF43AF" w:rsidTr="00DF43AF">
        <w:tc>
          <w:tcPr>
            <w:tcW w:w="421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992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77" w:type="dxa"/>
            <w:gridSpan w:val="2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3689" w:type="dxa"/>
            <w:gridSpan w:val="3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</w:tr>
      <w:tr w:rsidR="00DF43AF" w:rsidRPr="00DF43AF" w:rsidTr="00DF43AF">
        <w:tc>
          <w:tcPr>
            <w:tcW w:w="421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буквенное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Мпм/М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территор5и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Ммп/М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сформированных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Мс/М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отрядным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F43AF" w:rsidRPr="00DF43AF" w:rsidTr="00DF43AF">
        <w:tc>
          <w:tcPr>
            <w:tcW w:w="42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</w:p>
        </w:tc>
        <w:tc>
          <w:tcPr>
            <w:tcW w:w="992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1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Мд/М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175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27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27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3AF" w:rsidRPr="00DF43AF" w:rsidSect="00DF43AF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финансовых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Ресурсное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«Молодежь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Кстово»</w:t>
      </w:r>
    </w:p>
    <w:p w:rsidR="00DF43AF" w:rsidRPr="00DF43AF" w:rsidRDefault="00DF43AF" w:rsidP="00CA0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58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686"/>
        <w:gridCol w:w="1559"/>
        <w:gridCol w:w="1417"/>
        <w:gridCol w:w="893"/>
        <w:gridCol w:w="1517"/>
        <w:gridCol w:w="1375"/>
        <w:gridCol w:w="1418"/>
        <w:gridCol w:w="1276"/>
        <w:gridCol w:w="1275"/>
        <w:gridCol w:w="1701"/>
      </w:tblGrid>
      <w:tr w:rsidR="00DF43AF" w:rsidRPr="00DF43AF" w:rsidTr="00DF43AF">
        <w:trPr>
          <w:cantSplit/>
          <w:trHeight w:val="240"/>
        </w:trPr>
        <w:tc>
          <w:tcPr>
            <w:tcW w:w="7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2" w:type="dxa"/>
            <w:gridSpan w:val="6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F43AF" w:rsidRPr="00DF43AF" w:rsidTr="00DF43AF">
        <w:trPr>
          <w:cantSplit/>
          <w:trHeight w:val="780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Кстово»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AF" w:rsidRPr="00DF43AF" w:rsidTr="00DF43AF">
        <w:trPr>
          <w:cantSplit/>
          <w:trHeight w:val="235"/>
        </w:trPr>
        <w:tc>
          <w:tcPr>
            <w:tcW w:w="7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43AF" w:rsidRPr="00DF43AF" w:rsidTr="00DF43AF">
        <w:trPr>
          <w:cantSplit/>
          <w:trHeight w:val="284"/>
        </w:trPr>
        <w:tc>
          <w:tcPr>
            <w:tcW w:w="7272" w:type="dxa"/>
            <w:gridSpan w:val="5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молодёжи»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6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272" w:type="dxa"/>
            <w:gridSpan w:val="5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86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559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272" w:type="dxa"/>
            <w:gridSpan w:val="5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</w:p>
        </w:tc>
        <w:tc>
          <w:tcPr>
            <w:tcW w:w="1559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272" w:type="dxa"/>
            <w:gridSpan w:val="5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проектах»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86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272" w:type="dxa"/>
            <w:gridSpan w:val="5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ценностей»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86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559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272" w:type="dxa"/>
            <w:gridSpan w:val="5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86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559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272" w:type="dxa"/>
            <w:gridSpan w:val="5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686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272" w:type="dxa"/>
            <w:gridSpan w:val="5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деятельность»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6379" w:type="dxa"/>
            <w:gridSpan w:val="4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cantSplit/>
          <w:trHeight w:val="284"/>
        </w:trPr>
        <w:tc>
          <w:tcPr>
            <w:tcW w:w="7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3AF" w:rsidRPr="00DF43AF" w:rsidSect="00DF43AF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lastRenderedPageBreak/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</w:t>
      </w:r>
    </w:p>
    <w:p w:rsidR="00DF43AF" w:rsidRPr="00DF43AF" w:rsidRDefault="00DF43AF" w:rsidP="00CA0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5.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3547"/>
        <w:gridCol w:w="4110"/>
      </w:tblGrid>
      <w:tr w:rsidR="00DF43AF" w:rsidRPr="00DF43AF" w:rsidTr="00DF43AF">
        <w:trPr>
          <w:cantSplit/>
          <w:trHeight w:val="1110"/>
        </w:trPr>
        <w:tc>
          <w:tcPr>
            <w:tcW w:w="190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цели/задачи,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ассоциируется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54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угрозы/риска</w:t>
            </w:r>
          </w:p>
        </w:tc>
        <w:tc>
          <w:tcPr>
            <w:tcW w:w="4110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190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1907" w:type="dxa"/>
            <w:vMerge w:val="restart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интересах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354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отмены,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этим,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уменьшения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масштабов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объеме,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запланированного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финансирования.</w:t>
            </w:r>
          </w:p>
        </w:tc>
        <w:tc>
          <w:tcPr>
            <w:tcW w:w="4110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F43AF" w:rsidRPr="00DF43AF" w:rsidTr="00DF43AF">
        <w:trPr>
          <w:cantSplit/>
          <w:trHeight w:val="240"/>
        </w:trPr>
        <w:tc>
          <w:tcPr>
            <w:tcW w:w="1907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приоритетов,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аспектам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политики)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вызовет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пересмотре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приоритетов,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скажется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4110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ожидаемых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CA0C9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0C9F">
        <w:rPr>
          <w:rFonts w:ascii="Times New Roman" w:hAnsi="Times New Roman" w:cs="Times New Roman"/>
          <w:b/>
          <w:sz w:val="30"/>
          <w:szCs w:val="30"/>
        </w:rPr>
        <w:t>3. Оценка планируемой эффективности муниципальной программы</w:t>
      </w: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Ожидаемые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Программы: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способствующего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гражданско-патриотическому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воспитанию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талантливой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фестивале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«АртВесна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Победы»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коллективов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гала-концерте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коллективов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зрителей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патриотической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«Георгиевская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ленточка»,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6000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3500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спектаклей,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посвященных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талантливой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зрителей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Активизация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изучению/исследованию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реалитишоу.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принявших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мероприятии,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направленном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краю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50.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Охват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неорганизованных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подростков,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тжс,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летний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1150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проектах;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социально-значимых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принявших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грантовом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15.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семейных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принявших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мероприятии,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направленном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семейных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400.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принявших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добровольцев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4%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волонтеров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Популяризация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добровольчеством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(волонтерством).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отрядного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охваченных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отрядным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движением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56.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КВН.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сформированных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команд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КВН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5.</w:t>
      </w:r>
    </w:p>
    <w:p w:rsidR="00DF43AF" w:rsidRPr="00DF43AF" w:rsidRDefault="00DF43AF" w:rsidP="00CA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жизненной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молодёжи;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раскрытие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молодежи.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социально-значимых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медиапроектов,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созданных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медиашколы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3-х</w:t>
      </w: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C9F" w:rsidRDefault="00CA0C9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A0C9F" w:rsidSect="00CA0C9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F43AF" w:rsidRPr="00CA0C9F" w:rsidRDefault="00DF43AF" w:rsidP="00CA0C9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0C9F">
        <w:rPr>
          <w:rFonts w:ascii="Times New Roman" w:hAnsi="Times New Roman" w:cs="Times New Roman"/>
          <w:b/>
          <w:sz w:val="30"/>
          <w:szCs w:val="30"/>
        </w:rPr>
        <w:lastRenderedPageBreak/>
        <w:t>4. План реализации муниципальной программы</w:t>
      </w: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«Молодежь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3AF" w:rsidRPr="00DF43AF" w:rsidRDefault="00DF43AF" w:rsidP="00CA0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6.1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188"/>
        <w:gridCol w:w="1356"/>
        <w:gridCol w:w="1417"/>
        <w:gridCol w:w="1134"/>
        <w:gridCol w:w="992"/>
        <w:gridCol w:w="948"/>
        <w:gridCol w:w="1183"/>
        <w:gridCol w:w="846"/>
        <w:gridCol w:w="1843"/>
        <w:gridCol w:w="1276"/>
        <w:gridCol w:w="1134"/>
      </w:tblGrid>
      <w:tr w:rsidR="00DF43AF" w:rsidRPr="00DF43AF" w:rsidTr="00DF43AF">
        <w:trPr>
          <w:trHeight w:val="204"/>
        </w:trPr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520" w:type="dxa"/>
            <w:gridSpan w:val="6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обеспечения,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3" w:type="dxa"/>
            <w:gridSpan w:val="3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(ПНР)</w:t>
            </w:r>
          </w:p>
        </w:tc>
      </w:tr>
      <w:tr w:rsidR="00DF43AF" w:rsidRPr="00DF43AF" w:rsidTr="00DF43AF">
        <w:trPr>
          <w:trHeight w:val="780"/>
        </w:trPr>
        <w:tc>
          <w:tcPr>
            <w:tcW w:w="710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Кстово»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4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ПНР</w:t>
            </w:r>
          </w:p>
        </w:tc>
        <w:tc>
          <w:tcPr>
            <w:tcW w:w="127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спектаклей,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01.04.22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«Дворовая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практика»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31.07.22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1150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01.06.22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30.06.22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мероприятиях/проектах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Первокурсного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КВНа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15.04.22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«Семейный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круг»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01.07.22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31.07.22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«Закрытие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целины»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01.11.22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отрядным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движением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«Меняющие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01.11.22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мастер-классов,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CA0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«Молодежь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году</w:t>
      </w:r>
    </w:p>
    <w:p w:rsidR="00DF43AF" w:rsidRPr="00DF43AF" w:rsidRDefault="00DF43AF" w:rsidP="00CA0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6.2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188"/>
        <w:gridCol w:w="1356"/>
        <w:gridCol w:w="1417"/>
        <w:gridCol w:w="1134"/>
        <w:gridCol w:w="992"/>
        <w:gridCol w:w="948"/>
        <w:gridCol w:w="1183"/>
        <w:gridCol w:w="846"/>
        <w:gridCol w:w="1843"/>
        <w:gridCol w:w="1276"/>
        <w:gridCol w:w="1134"/>
      </w:tblGrid>
      <w:tr w:rsidR="00DF43AF" w:rsidRPr="00DF43AF" w:rsidTr="00DF43AF">
        <w:trPr>
          <w:trHeight w:val="204"/>
        </w:trPr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520" w:type="dxa"/>
            <w:gridSpan w:val="6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обеспечения,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3" w:type="dxa"/>
            <w:gridSpan w:val="3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(ПНР)</w:t>
            </w:r>
          </w:p>
        </w:tc>
      </w:tr>
      <w:tr w:rsidR="00DF43AF" w:rsidRPr="00DF43AF" w:rsidTr="00DF43AF">
        <w:trPr>
          <w:trHeight w:val="780"/>
        </w:trPr>
        <w:tc>
          <w:tcPr>
            <w:tcW w:w="710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Кстово»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4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ПНР</w:t>
            </w:r>
          </w:p>
        </w:tc>
        <w:tc>
          <w:tcPr>
            <w:tcW w:w="127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спектаклей,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«АртВесна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реалити-шоу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01.08.23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31.10.23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георгиевских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ленточек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Закуплено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ленточек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«Дворовая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практика»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15.05.23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31.07.23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«Пятая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четверть»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01.06.23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30.06.23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Первокурсного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КВНа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15.04.23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«Семейный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круг»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01.07.23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31.07.23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online»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медианаправлений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«Закрытие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целины»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отрядным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движением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«Меняющие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мастер-классов,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CA0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«Молодежь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Кстово»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году</w:t>
      </w:r>
    </w:p>
    <w:p w:rsidR="00DF43AF" w:rsidRPr="00DF43AF" w:rsidRDefault="00DF43AF" w:rsidP="00CA0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3AF">
        <w:rPr>
          <w:rFonts w:ascii="Times New Roman" w:hAnsi="Times New Roman" w:cs="Times New Roman"/>
          <w:sz w:val="24"/>
          <w:szCs w:val="24"/>
        </w:rPr>
        <w:t>Таблиц</w:t>
      </w:r>
      <w:bookmarkStart w:id="0" w:name="_GoBack"/>
      <w:bookmarkEnd w:id="0"/>
      <w:r w:rsidRPr="00DF43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AF">
        <w:rPr>
          <w:rFonts w:ascii="Times New Roman" w:hAnsi="Times New Roman" w:cs="Times New Roman"/>
          <w:sz w:val="24"/>
          <w:szCs w:val="24"/>
        </w:rPr>
        <w:t>6.3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188"/>
        <w:gridCol w:w="1356"/>
        <w:gridCol w:w="1417"/>
        <w:gridCol w:w="1134"/>
        <w:gridCol w:w="992"/>
        <w:gridCol w:w="948"/>
        <w:gridCol w:w="1183"/>
        <w:gridCol w:w="846"/>
        <w:gridCol w:w="1843"/>
        <w:gridCol w:w="1276"/>
        <w:gridCol w:w="1134"/>
      </w:tblGrid>
      <w:tr w:rsidR="00DF43AF" w:rsidRPr="00DF43AF" w:rsidTr="00DF43AF">
        <w:trPr>
          <w:trHeight w:val="204"/>
        </w:trPr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520" w:type="dxa"/>
            <w:gridSpan w:val="6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обеспечения,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3" w:type="dxa"/>
            <w:gridSpan w:val="3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(ПНР)</w:t>
            </w:r>
          </w:p>
        </w:tc>
      </w:tr>
      <w:tr w:rsidR="00DF43AF" w:rsidRPr="00DF43AF" w:rsidTr="00DF43AF">
        <w:trPr>
          <w:trHeight w:val="780"/>
        </w:trPr>
        <w:tc>
          <w:tcPr>
            <w:tcW w:w="710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Кстово»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4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ПНР</w:t>
            </w:r>
          </w:p>
        </w:tc>
        <w:tc>
          <w:tcPr>
            <w:tcW w:w="127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спектаклей,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«АртВесна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реалити-шоу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01.08.24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F43AF" w:rsidRPr="00DF43AF" w:rsidTr="00DF43AF">
        <w:trPr>
          <w:trHeight w:val="150"/>
        </w:trPr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георгиевских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ленточек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Закуплено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ленточек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«Дворовая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практика»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31.07.24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«Пятая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четверть»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31.08.24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15.12.24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созидательной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30.06.24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Первокурсного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КВНа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218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«Семейный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круг»</w:t>
            </w:r>
          </w:p>
        </w:tc>
        <w:tc>
          <w:tcPr>
            <w:tcW w:w="135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31.07.24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online»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медианаправлений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«Закрытие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целины»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30.11.24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отрядным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движением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наградной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4254" w:type="dxa"/>
            <w:gridSpan w:val="3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8.1.Основное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F" w:rsidRPr="00DF43AF" w:rsidTr="00DF43AF">
        <w:tc>
          <w:tcPr>
            <w:tcW w:w="710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218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«Меняющие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1417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6" w:type="dxa"/>
            <w:vMerge w:val="restart"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F43AF" w:rsidRPr="00DF43AF" w:rsidTr="00DF43AF">
        <w:tc>
          <w:tcPr>
            <w:tcW w:w="710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мастер-классов,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лекций,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</w:p>
        </w:tc>
        <w:tc>
          <w:tcPr>
            <w:tcW w:w="1276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43AF" w:rsidRPr="00DF43AF" w:rsidRDefault="00DF43AF" w:rsidP="00DF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AF" w:rsidRPr="00DF43AF" w:rsidRDefault="00DF43AF" w:rsidP="00DF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43AF" w:rsidRPr="00DF43AF" w:rsidSect="00CA0C9F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70" w:rsidRDefault="00053970" w:rsidP="00DF43AF">
      <w:pPr>
        <w:spacing w:after="0" w:line="240" w:lineRule="auto"/>
      </w:pPr>
      <w:r>
        <w:separator/>
      </w:r>
    </w:p>
  </w:endnote>
  <w:endnote w:type="continuationSeparator" w:id="0">
    <w:p w:rsidR="00053970" w:rsidRDefault="00053970" w:rsidP="00DF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70" w:rsidRDefault="00053970" w:rsidP="00DF43AF">
      <w:pPr>
        <w:spacing w:after="0" w:line="240" w:lineRule="auto"/>
      </w:pPr>
      <w:r>
        <w:separator/>
      </w:r>
    </w:p>
  </w:footnote>
  <w:footnote w:type="continuationSeparator" w:id="0">
    <w:p w:rsidR="00053970" w:rsidRDefault="00053970" w:rsidP="00DF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44DCC"/>
    <w:multiLevelType w:val="hybridMultilevel"/>
    <w:tmpl w:val="B9964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2210F"/>
    <w:multiLevelType w:val="hybridMultilevel"/>
    <w:tmpl w:val="388EE8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18E9"/>
    <w:multiLevelType w:val="hybridMultilevel"/>
    <w:tmpl w:val="E508E8D6"/>
    <w:lvl w:ilvl="0" w:tplc="05A25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E70F8"/>
    <w:multiLevelType w:val="multilevel"/>
    <w:tmpl w:val="9ADC8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D07"/>
    <w:rsid w:val="00026ECD"/>
    <w:rsid w:val="00053970"/>
    <w:rsid w:val="00084D20"/>
    <w:rsid w:val="000A15CD"/>
    <w:rsid w:val="00102F9B"/>
    <w:rsid w:val="00117381"/>
    <w:rsid w:val="0015057E"/>
    <w:rsid w:val="00164F45"/>
    <w:rsid w:val="001F5299"/>
    <w:rsid w:val="00217699"/>
    <w:rsid w:val="0023223C"/>
    <w:rsid w:val="00245F9F"/>
    <w:rsid w:val="002A75C0"/>
    <w:rsid w:val="002C5839"/>
    <w:rsid w:val="002E1E2B"/>
    <w:rsid w:val="003F0739"/>
    <w:rsid w:val="004503CB"/>
    <w:rsid w:val="005003D1"/>
    <w:rsid w:val="0051160A"/>
    <w:rsid w:val="00536D07"/>
    <w:rsid w:val="0056029F"/>
    <w:rsid w:val="005D4A65"/>
    <w:rsid w:val="006771F5"/>
    <w:rsid w:val="007256E1"/>
    <w:rsid w:val="008652B7"/>
    <w:rsid w:val="008672A0"/>
    <w:rsid w:val="00881A02"/>
    <w:rsid w:val="008F42A3"/>
    <w:rsid w:val="00A24448"/>
    <w:rsid w:val="00B56309"/>
    <w:rsid w:val="00BD0931"/>
    <w:rsid w:val="00BE5BA7"/>
    <w:rsid w:val="00CA0C9F"/>
    <w:rsid w:val="00DF43AF"/>
    <w:rsid w:val="00FD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B8FF5-C15D-4AF9-A5CC-C937DB3A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99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uiPriority w:val="1"/>
    <w:qFormat/>
    <w:rsid w:val="00245F9F"/>
    <w:pPr>
      <w:widowControl w:val="0"/>
      <w:autoSpaceDE w:val="0"/>
      <w:autoSpaceDN w:val="0"/>
      <w:spacing w:after="0" w:line="240" w:lineRule="auto"/>
      <w:ind w:left="639" w:right="64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45F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672A0"/>
    <w:pPr>
      <w:ind w:left="720"/>
      <w:contextualSpacing/>
    </w:pPr>
  </w:style>
  <w:style w:type="paragraph" w:customStyle="1" w:styleId="ConsPlusNormal">
    <w:name w:val="ConsPlusNormal"/>
    <w:rsid w:val="00DF4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DF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F4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F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43AF"/>
  </w:style>
  <w:style w:type="paragraph" w:styleId="ab">
    <w:name w:val="footer"/>
    <w:basedOn w:val="a"/>
    <w:link w:val="ac"/>
    <w:uiPriority w:val="99"/>
    <w:unhideWhenUsed/>
    <w:rsid w:val="00DF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29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Петелина И.Е.</dc:creator>
  <cp:lastModifiedBy>admin</cp:lastModifiedBy>
  <cp:revision>7</cp:revision>
  <cp:lastPrinted>2021-06-23T08:51:00Z</cp:lastPrinted>
  <dcterms:created xsi:type="dcterms:W3CDTF">2021-11-23T07:21:00Z</dcterms:created>
  <dcterms:modified xsi:type="dcterms:W3CDTF">2021-12-29T14:48:00Z</dcterms:modified>
</cp:coreProperties>
</file>