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982" w:rsidRDefault="00694895" w:rsidP="006179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C1C">
        <w:rPr>
          <w:rFonts w:ascii="Times New Roman" w:hAnsi="Times New Roman" w:cs="Times New Roman"/>
          <w:b/>
          <w:sz w:val="24"/>
          <w:szCs w:val="24"/>
          <w:highlight w:val="yellow"/>
        </w:rPr>
        <w:t>В</w:t>
      </w:r>
      <w:r w:rsidR="0052752C" w:rsidRPr="001F3C1C">
        <w:rPr>
          <w:rFonts w:ascii="Times New Roman" w:hAnsi="Times New Roman" w:cs="Times New Roman"/>
          <w:b/>
          <w:sz w:val="24"/>
          <w:szCs w:val="24"/>
          <w:highlight w:val="yellow"/>
        </w:rPr>
        <w:t>оинское захоронение с памятников, расположенном на мысе Крестовом</w:t>
      </w:r>
      <w:r w:rsidRPr="001F3C1C">
        <w:rPr>
          <w:rFonts w:ascii="Times New Roman" w:hAnsi="Times New Roman" w:cs="Times New Roman"/>
          <w:b/>
          <w:sz w:val="24"/>
          <w:szCs w:val="24"/>
          <w:highlight w:val="yellow"/>
        </w:rPr>
        <w:t>, планируем</w:t>
      </w:r>
      <w:r w:rsidR="0052752C" w:rsidRPr="001F3C1C">
        <w:rPr>
          <w:rFonts w:ascii="Times New Roman" w:hAnsi="Times New Roman" w:cs="Times New Roman"/>
          <w:b/>
          <w:sz w:val="24"/>
          <w:szCs w:val="24"/>
          <w:highlight w:val="yellow"/>
        </w:rPr>
        <w:t>ого</w:t>
      </w:r>
      <w:r w:rsidRPr="001F3C1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к</w:t>
      </w:r>
      <w:r w:rsidR="001F3C1C" w:rsidRPr="001F3C1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благоустройству волонтерами филиа</w:t>
      </w:r>
      <w:r w:rsidR="00E2542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ла Атомэнергосбыт Мурманск </w:t>
      </w:r>
      <w:r w:rsidR="00D353CF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18-19 </w:t>
      </w:r>
      <w:bookmarkStart w:id="0" w:name="_GoBack"/>
      <w:bookmarkEnd w:id="0"/>
      <w:r w:rsidR="001F3C1C" w:rsidRPr="001F3C1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июля </w:t>
      </w:r>
      <w:r w:rsidRPr="001F3C1C">
        <w:rPr>
          <w:rFonts w:ascii="Times New Roman" w:hAnsi="Times New Roman" w:cs="Times New Roman"/>
          <w:b/>
          <w:sz w:val="24"/>
          <w:szCs w:val="24"/>
          <w:highlight w:val="yellow"/>
        </w:rPr>
        <w:t>2025 года</w:t>
      </w:r>
    </w:p>
    <w:tbl>
      <w:tblPr>
        <w:tblStyle w:val="a4"/>
        <w:tblW w:w="151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37"/>
        <w:gridCol w:w="3505"/>
        <w:gridCol w:w="4610"/>
        <w:gridCol w:w="6271"/>
      </w:tblGrid>
      <w:tr w:rsidR="001F3C1C" w:rsidTr="001F3C1C">
        <w:trPr>
          <w:trHeight w:val="482"/>
        </w:trPr>
        <w:tc>
          <w:tcPr>
            <w:tcW w:w="737" w:type="dxa"/>
          </w:tcPr>
          <w:p w:rsidR="001F3C1C" w:rsidRPr="00694895" w:rsidRDefault="001F3C1C" w:rsidP="005526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895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505" w:type="dxa"/>
          </w:tcPr>
          <w:p w:rsidR="001F3C1C" w:rsidRPr="00694895" w:rsidRDefault="001F3C1C" w:rsidP="005526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89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4610" w:type="dxa"/>
          </w:tcPr>
          <w:p w:rsidR="001F3C1C" w:rsidRPr="00694895" w:rsidRDefault="001F3C1C" w:rsidP="005526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895">
              <w:rPr>
                <w:rFonts w:ascii="Times New Roman" w:hAnsi="Times New Roman" w:cs="Times New Roman"/>
                <w:b/>
                <w:sz w:val="20"/>
                <w:szCs w:val="20"/>
              </w:rPr>
              <w:t>Изображение</w:t>
            </w:r>
          </w:p>
        </w:tc>
        <w:tc>
          <w:tcPr>
            <w:tcW w:w="6271" w:type="dxa"/>
          </w:tcPr>
          <w:p w:rsidR="001F3C1C" w:rsidRPr="00694895" w:rsidRDefault="001F3C1C" w:rsidP="005526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Виды работ и материалы</w:t>
            </w:r>
          </w:p>
        </w:tc>
      </w:tr>
      <w:tr w:rsidR="001F3C1C" w:rsidTr="001F3C1C">
        <w:trPr>
          <w:trHeight w:val="6266"/>
        </w:trPr>
        <w:tc>
          <w:tcPr>
            <w:tcW w:w="737" w:type="dxa"/>
          </w:tcPr>
          <w:p w:rsidR="001F3C1C" w:rsidRPr="00694895" w:rsidRDefault="001F3C1C" w:rsidP="00552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8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05" w:type="dxa"/>
          </w:tcPr>
          <w:p w:rsidR="001F3C1C" w:rsidRPr="00E72CE1" w:rsidRDefault="001F3C1C" w:rsidP="005275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52C">
              <w:rPr>
                <w:rFonts w:ascii="Times New Roman" w:hAnsi="Times New Roman" w:cs="Times New Roman"/>
                <w:sz w:val="20"/>
                <w:szCs w:val="20"/>
              </w:rPr>
              <w:t>Мемориальный комплекс: братская могила советских воинов-разведчиков, погибших в борьбе с фашистскими захватчиками (парная скульптурная группа воинов, склонившихся над могилой), расположенный п. Лиинахамари, мыс Крестовый, бухта «Девкина заводь».</w:t>
            </w:r>
          </w:p>
          <w:p w:rsidR="001F3C1C" w:rsidRPr="00E72CE1" w:rsidRDefault="001F3C1C" w:rsidP="005275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C1C" w:rsidRDefault="001F3C1C" w:rsidP="00E72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C1C" w:rsidRDefault="001F3C1C" w:rsidP="00E72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C1C" w:rsidRDefault="001F3C1C" w:rsidP="00E72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C1C" w:rsidRDefault="001F3C1C" w:rsidP="00E72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C1C" w:rsidRPr="00BC5D16" w:rsidRDefault="001F3C1C" w:rsidP="005275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работ необходимо 8-10 волонтеров, сроки выполнения работ (при благоприятных погодных условиях)  4 -5 дней.</w:t>
            </w:r>
          </w:p>
        </w:tc>
        <w:tc>
          <w:tcPr>
            <w:tcW w:w="4610" w:type="dxa"/>
          </w:tcPr>
          <w:p w:rsidR="001F3C1C" w:rsidRDefault="001F3C1C" w:rsidP="0068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1A2688" wp14:editId="1144EC67">
                  <wp:extent cx="2112645" cy="2816860"/>
                  <wp:effectExtent l="0" t="0" r="1905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33b8258-4dc3-4873-b560-b80f6a0c6a0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2645" cy="2816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1" w:type="dxa"/>
          </w:tcPr>
          <w:p w:rsidR="001F3C1C" w:rsidRPr="004B7321" w:rsidRDefault="001F3C1C" w:rsidP="004B7321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B732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- расчистка скульптуры и постамента, элементов ограждения от лакокрасочных и техногенных загрязнений путем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ручной</w:t>
            </w:r>
            <w:r w:rsidRPr="004B732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очистки;</w:t>
            </w:r>
          </w:p>
          <w:p w:rsidR="001F3C1C" w:rsidRDefault="001F3C1C" w:rsidP="004B7321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B732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- заделка сколов, трещин и других дефектов скульптуры и постамента с применением шпатлевки эпоксидной быстрого отверждения;</w:t>
            </w:r>
          </w:p>
          <w:p w:rsidR="001F3C1C" w:rsidRPr="004B7321" w:rsidRDefault="001F3C1C" w:rsidP="004B7321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- грунтовка: скульптуры и постамента в 3 слоя путем механического нанечения (краскопульт);</w:t>
            </w:r>
          </w:p>
          <w:p w:rsidR="001F3C1C" w:rsidRPr="004B7321" w:rsidRDefault="001F3C1C" w:rsidP="004B7321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B732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-  окраска ранее окрашенных элементов: скульптура - фасадной суперстойкой (влагостойкой) краской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белого</w:t>
            </w:r>
            <w:r w:rsidRPr="004B732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цвета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в 2 слоя, постамент - </w:t>
            </w:r>
            <w:r w:rsidRPr="004B732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фасадной суперстойкой (влагостойкой) краской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серого</w:t>
            </w:r>
            <w:r w:rsidRPr="004B732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цвета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в 2 слоя;</w:t>
            </w:r>
          </w:p>
          <w:p w:rsidR="001F3C1C" w:rsidRPr="004B7321" w:rsidRDefault="001F3C1C" w:rsidP="004B7321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B732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- ремонт бетонных конструкций (а именно постамент под скульптурную группу), имеющий повреждения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(заделка трещин и сколов бетоноцементной смесью)</w:t>
            </w:r>
            <w:r w:rsidRPr="004B732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;</w:t>
            </w:r>
          </w:p>
          <w:p w:rsidR="001F3C1C" w:rsidRPr="004B7321" w:rsidRDefault="001F3C1C" w:rsidP="004B7321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B732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- ремонт элементов ограды и их окраска без изменений цветовых решений, материалов, стилистики и техники исполнения (окраска грунт-эмалью по металлу 3 в 1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черного и красного цвета</w:t>
            </w:r>
            <w:r w:rsidRPr="004B732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);</w:t>
            </w:r>
          </w:p>
          <w:p w:rsidR="001F3C1C" w:rsidRPr="004B7321" w:rsidRDefault="001F3C1C" w:rsidP="004B7321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B732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- обновление надписей на мемориальной плите (нанесение красочного покрывного слоя прорезных надписей, выполненных на натуральном камне) фасадной суперстойкой (влагостойкой) краской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черного</w:t>
            </w:r>
            <w:r w:rsidRPr="004B732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цвета;</w:t>
            </w:r>
          </w:p>
          <w:p w:rsidR="001F3C1C" w:rsidRDefault="001F3C1C" w:rsidP="00E72CE1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B732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- расчистка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территории от растений и мусора.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br/>
              <w:t>- уход за захоронениями.</w:t>
            </w:r>
          </w:p>
          <w:p w:rsidR="001F3C1C" w:rsidRPr="004B7321" w:rsidRDefault="001F3C1C" w:rsidP="00E72CE1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-возложение цветов в знак почтения памяти героев-разведчиов.</w:t>
            </w:r>
          </w:p>
        </w:tc>
      </w:tr>
    </w:tbl>
    <w:p w:rsidR="00956F46" w:rsidRPr="0055265B" w:rsidRDefault="00956F46" w:rsidP="0055265B">
      <w:pPr>
        <w:rPr>
          <w:rFonts w:ascii="Times New Roman" w:hAnsi="Times New Roman" w:cs="Times New Roman"/>
          <w:sz w:val="24"/>
          <w:szCs w:val="24"/>
        </w:rPr>
      </w:pPr>
    </w:p>
    <w:sectPr w:rsidR="00956F46" w:rsidRPr="0055265B" w:rsidSect="0055265B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24358"/>
    <w:multiLevelType w:val="hybridMultilevel"/>
    <w:tmpl w:val="66CAE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DB7"/>
    <w:rsid w:val="000221B1"/>
    <w:rsid w:val="00077AC9"/>
    <w:rsid w:val="000852FF"/>
    <w:rsid w:val="000919FC"/>
    <w:rsid w:val="000977E8"/>
    <w:rsid w:val="000D61DA"/>
    <w:rsid w:val="00123FD5"/>
    <w:rsid w:val="001D3238"/>
    <w:rsid w:val="001E2C37"/>
    <w:rsid w:val="001E374F"/>
    <w:rsid w:val="001F3C1C"/>
    <w:rsid w:val="001F513D"/>
    <w:rsid w:val="00246F91"/>
    <w:rsid w:val="00265DB6"/>
    <w:rsid w:val="002D1AA3"/>
    <w:rsid w:val="00374D12"/>
    <w:rsid w:val="003D18AC"/>
    <w:rsid w:val="003D50EE"/>
    <w:rsid w:val="004B7321"/>
    <w:rsid w:val="0052752C"/>
    <w:rsid w:val="0055265B"/>
    <w:rsid w:val="005600AA"/>
    <w:rsid w:val="00593DB7"/>
    <w:rsid w:val="00617982"/>
    <w:rsid w:val="00642F60"/>
    <w:rsid w:val="006807E4"/>
    <w:rsid w:val="00694895"/>
    <w:rsid w:val="006B2212"/>
    <w:rsid w:val="006F6FD5"/>
    <w:rsid w:val="007D5BA5"/>
    <w:rsid w:val="008460EC"/>
    <w:rsid w:val="008731D9"/>
    <w:rsid w:val="0090371D"/>
    <w:rsid w:val="00935B5A"/>
    <w:rsid w:val="00956F46"/>
    <w:rsid w:val="009E50A8"/>
    <w:rsid w:val="009F709E"/>
    <w:rsid w:val="00A33193"/>
    <w:rsid w:val="00A44A39"/>
    <w:rsid w:val="00A55BC6"/>
    <w:rsid w:val="00A60032"/>
    <w:rsid w:val="00AE54CF"/>
    <w:rsid w:val="00B47A1D"/>
    <w:rsid w:val="00BC5D16"/>
    <w:rsid w:val="00BE09FE"/>
    <w:rsid w:val="00BF533C"/>
    <w:rsid w:val="00C2042C"/>
    <w:rsid w:val="00C5572E"/>
    <w:rsid w:val="00C6562A"/>
    <w:rsid w:val="00C6789B"/>
    <w:rsid w:val="00CB331B"/>
    <w:rsid w:val="00D11E8A"/>
    <w:rsid w:val="00D353CF"/>
    <w:rsid w:val="00D77FB8"/>
    <w:rsid w:val="00D91E9D"/>
    <w:rsid w:val="00E04F4C"/>
    <w:rsid w:val="00E16A72"/>
    <w:rsid w:val="00E2542E"/>
    <w:rsid w:val="00E72CE1"/>
    <w:rsid w:val="00F24577"/>
    <w:rsid w:val="00FD38AC"/>
    <w:rsid w:val="00FF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02BAF5-96C4-435E-8353-4A17F52E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982"/>
    <w:pPr>
      <w:ind w:left="720"/>
      <w:contextualSpacing/>
    </w:pPr>
  </w:style>
  <w:style w:type="table" w:styleId="a4">
    <w:name w:val="Table Grid"/>
    <w:basedOn w:val="a1"/>
    <w:uiPriority w:val="59"/>
    <w:rsid w:val="00552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52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26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E4CC6-7FBF-43F8-B14A-D429202E0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Витальевна Большакова</dc:creator>
  <cp:keywords/>
  <dc:description/>
  <cp:lastModifiedBy>Смирнова Татьяна Николаевна</cp:lastModifiedBy>
  <cp:revision>5</cp:revision>
  <cp:lastPrinted>2024-10-03T06:39:00Z</cp:lastPrinted>
  <dcterms:created xsi:type="dcterms:W3CDTF">2025-07-04T09:10:00Z</dcterms:created>
  <dcterms:modified xsi:type="dcterms:W3CDTF">2025-07-18T12:44:00Z</dcterms:modified>
</cp:coreProperties>
</file>