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Краткая аннотация</w:t>
      </w:r>
    </w:p>
    <w:p w:rsidR="00AB49B1" w:rsidRPr="00AB49B1" w:rsidRDefault="00AB49B1" w:rsidP="00AB49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Проект опирается на результаты деятельности в сфере выявления и пресечения незаконного производства и оборота наркотических веществ. Проект осуществляет общественный контроль в целях профилактики правонарушений, связанных с продажей веществ. В проекте осуществляется системный подход к решению проблемы за счет повышения уровня компетентности координаторов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движения ,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для дальнейшей работы, организации рейдов по общественному контролю в сфере выявления и пресечения незаконного производства и оборота наркотических веществ совместно с волонтерами. Проект вовлекает молодежь, в частности группы риска, в волонтерское движение, целью которого является пропаганда здорового образа жизни среди молодежи, профилактика алкоголизма, наркомании и </w:t>
      </w:r>
      <w:proofErr w:type="spell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табакокурения</w:t>
      </w:r>
      <w:proofErr w:type="spell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. Молодежь будет активно привлекаться в рейды для пресечения незаконного производства и оборота наркотических веществ.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Описание проблемы, решению/снижению остроты которой посвящен проект</w:t>
      </w:r>
    </w:p>
    <w:p w:rsidR="00AB49B1" w:rsidRPr="00AB49B1" w:rsidRDefault="00AB49B1" w:rsidP="00AB49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В нынешнее время проблема распространения наркотических веществ с помощью надписей становится всё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актуальнее ,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распространение новых видов синтетических наркотиков и психоактивных веществ пользуются большим спросом. По статистическим данным только в Тбилисском районе за последний год зафиксировано более 100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надписей .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Особенно остро стоит проблема - передвижение по выявленным надписям. Волонтеры прикладывают большие усилия для быстрого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устранения ,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но для того чтобы устранить большое количество и провести время с пользой необходимо средство передвижения например: велосипеды.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Основные целевые группы</w:t>
      </w:r>
    </w:p>
    <w:p w:rsidR="00AB49B1" w:rsidRPr="00AB49B1" w:rsidRDefault="00AB49B1" w:rsidP="00AB49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Волонтеры Тбилисского района от 14 до 18 лет, а также работа с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выявленными подростками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употребляющими наркотические вещества. Вовлечение молодежи в здоровый образ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жизни ,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стоит заметить ведь с появлением велосипедов, волонтеры будут проявлять интерес, чтобы провести свое время не только весело, но и с пользой .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Основная цель</w:t>
      </w:r>
    </w:p>
    <w:p w:rsidR="00AB49B1" w:rsidRPr="00AB49B1" w:rsidRDefault="00AB49B1" w:rsidP="00AB49B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Основной целью является: здоровый образ жизни, привлечение молодежи в активную гражданскую позицию по устранению информационных надписей сбыта наркотических веществ. Минимизировать актуализацию надписей. 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Задачи проекта</w:t>
      </w:r>
    </w:p>
    <w:p w:rsidR="00AB49B1" w:rsidRPr="00AB49B1" w:rsidRDefault="00AB49B1" w:rsidP="00AB49B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lastRenderedPageBreak/>
        <w:t xml:space="preserve">Привлечение молодежи, в </w:t>
      </w:r>
      <w:proofErr w:type="spell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т.ч</w:t>
      </w:r>
      <w:proofErr w:type="spell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. подростков группы риска к занятиям спортом, ответственному отношения к своему здоровью и будущему своего Тбилисского района, чем больше возможностей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передвижения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тем более эффективны устранения Формирование образа здорового человека путем проведения рейдов по выявлению и устранению надписей. Продвижение через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интернет :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запуск активной социальной рекламы, роликов. 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Количественные показатели</w:t>
      </w:r>
    </w:p>
    <w:p w:rsidR="00AB49B1" w:rsidRPr="00AB49B1" w:rsidRDefault="00AB49B1" w:rsidP="00AB49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Молодежь: 5-10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Качественные показатели (указать подробно качественные изменения)</w:t>
      </w:r>
    </w:p>
    <w:p w:rsidR="00AB49B1" w:rsidRPr="00AB49B1" w:rsidRDefault="00AB49B1" w:rsidP="00AB49B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В качестве результата кардинально измениться скорость выявления и устранения надписей Вовлечение молодежи </w:t>
      </w:r>
      <w:proofErr w:type="gramStart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в полезное времяпровождение</w:t>
      </w:r>
      <w:proofErr w:type="gramEnd"/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 совмещающее в себе, как занятие спортом, так и желание вести здоровый образ жизни совмещая спорт и устранение надписей которые влекут за собой опасность жизни для многих молодых ребят.</w:t>
      </w:r>
    </w:p>
    <w:p w:rsidR="00AB49B1" w:rsidRPr="00AB49B1" w:rsidRDefault="00AB49B1" w:rsidP="00AB49B1">
      <w:pPr>
        <w:shd w:val="clear" w:color="auto" w:fill="FFFFFF"/>
        <w:spacing w:after="0" w:line="330" w:lineRule="atLeast"/>
        <w:outlineLvl w:val="3"/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</w:pPr>
      <w:r w:rsidRPr="00AB49B1">
        <w:rPr>
          <w:rFonts w:ascii="Segoe UI" w:eastAsia="Times New Roman" w:hAnsi="Segoe UI" w:cs="Segoe UI"/>
          <w:b/>
          <w:bCs/>
          <w:color w:val="2E2F33"/>
          <w:sz w:val="27"/>
          <w:szCs w:val="27"/>
          <w:lang w:eastAsia="ru-RU"/>
        </w:rPr>
        <w:t>Перечень расходов</w:t>
      </w:r>
    </w:p>
    <w:p w:rsidR="00AB49B1" w:rsidRDefault="00AB49B1" w:rsidP="00AB49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 xml:space="preserve">1. Аэрозольная краска в баллончике - 10шт цена: 1 шт-290 10 шт-2900 </w:t>
      </w:r>
    </w:p>
    <w:p w:rsidR="00AB49B1" w:rsidRPr="00AB49B1" w:rsidRDefault="00AB49B1" w:rsidP="00AB49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</w:pPr>
      <w:r w:rsidRPr="00AB49B1">
        <w:rPr>
          <w:rFonts w:ascii="Segoe UI" w:eastAsia="Times New Roman" w:hAnsi="Segoe UI" w:cs="Segoe UI"/>
          <w:color w:val="2E2F33"/>
          <w:sz w:val="24"/>
          <w:szCs w:val="24"/>
          <w:lang w:eastAsia="ru-RU"/>
        </w:rPr>
        <w:t>2.Футболка с учетом логотипом проекта средняя цена: 1 шт-1000 4 шт-4000 3. Велосипеды средняя цена: 2шт-25580</w:t>
      </w:r>
    </w:p>
    <w:p w:rsidR="002C7CD2" w:rsidRDefault="002C7CD2">
      <w:pPr>
        <w:rPr>
          <w:noProof/>
          <w:lang w:eastAsia="ru-RU"/>
        </w:rPr>
      </w:pPr>
      <w:r>
        <w:rPr>
          <w:noProof/>
          <w:lang w:eastAsia="ru-RU"/>
        </w:rPr>
        <w:t>\</w:t>
      </w:r>
    </w:p>
    <w:p w:rsidR="002C7CD2" w:rsidRDefault="002C7CD2">
      <w:pPr>
        <w:rPr>
          <w:noProof/>
          <w:lang w:eastAsia="ru-RU"/>
        </w:rPr>
      </w:pPr>
      <w:r w:rsidRPr="002C7CD2">
        <w:rPr>
          <w:noProof/>
          <w:lang w:eastAsia="ru-RU"/>
        </w:rPr>
        <w:drawing>
          <wp:inline distT="0" distB="0" distL="0" distR="0">
            <wp:extent cx="5857875" cy="2428852"/>
            <wp:effectExtent l="0" t="0" r="0" b="0"/>
            <wp:docPr id="3" name="Рисунок 3" descr="C:\Users\Алексей\OneDrive\Изображения\Снимки экрана\2023-04-1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ей\OneDrive\Изображения\Снимки экрана\2023-04-19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2" t="40368" r="30988" b="26421"/>
                    <a:stretch/>
                  </pic:blipFill>
                  <pic:spPr bwMode="auto">
                    <a:xfrm>
                      <a:off x="0" y="0"/>
                      <a:ext cx="5859419" cy="242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7CD2" w:rsidRDefault="002C7CD2">
      <w:pPr>
        <w:rPr>
          <w:noProof/>
          <w:lang w:eastAsia="ru-RU"/>
        </w:rPr>
      </w:pPr>
      <w:r w:rsidRPr="002C7CD2">
        <w:rPr>
          <w:noProof/>
          <w:lang w:eastAsia="ru-RU"/>
        </w:rPr>
        <w:lastRenderedPageBreak/>
        <w:drawing>
          <wp:inline distT="0" distB="0" distL="0" distR="0">
            <wp:extent cx="2847975" cy="3771900"/>
            <wp:effectExtent l="0" t="0" r="9525" b="0"/>
            <wp:docPr id="2" name="Рисунок 2" descr="C:\Users\Алексей\OneDrive\Изображения\Снимки экрана\2023-04-1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ей\OneDrive\Изображения\Снимки экрана\2023-04-19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9" t="25651" r="40974" b="22786"/>
                    <a:stretch/>
                  </pic:blipFill>
                  <pic:spPr bwMode="auto">
                    <a:xfrm>
                      <a:off x="0" y="0"/>
                      <a:ext cx="28479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452B" w:rsidRDefault="002C7CD2">
      <w:bookmarkStart w:id="0" w:name="_GoBack"/>
      <w:bookmarkEnd w:id="0"/>
      <w:r w:rsidRPr="002C7CD2">
        <w:rPr>
          <w:noProof/>
          <w:lang w:eastAsia="ru-RU"/>
        </w:rPr>
        <w:drawing>
          <wp:inline distT="0" distB="0" distL="0" distR="0">
            <wp:extent cx="2943225" cy="4105275"/>
            <wp:effectExtent l="0" t="0" r="9525" b="9525"/>
            <wp:docPr id="1" name="Рисунок 1" descr="C:\Users\Алексей\OneDrive\Изображения\Снимки экрана\2023-04-19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ей\OneDrive\Изображения\Снимки экрана\2023-04-19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78" t="31120" r="41249" b="12760"/>
                    <a:stretch/>
                  </pic:blipFill>
                  <pic:spPr bwMode="auto">
                    <a:xfrm>
                      <a:off x="0" y="0"/>
                      <a:ext cx="29432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44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622CB"/>
    <w:multiLevelType w:val="multilevel"/>
    <w:tmpl w:val="DA92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57433"/>
    <w:multiLevelType w:val="multilevel"/>
    <w:tmpl w:val="4C0C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73C33"/>
    <w:multiLevelType w:val="multilevel"/>
    <w:tmpl w:val="753A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60B38"/>
    <w:multiLevelType w:val="multilevel"/>
    <w:tmpl w:val="2EF03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F1921"/>
    <w:multiLevelType w:val="multilevel"/>
    <w:tmpl w:val="980A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456A6B"/>
    <w:multiLevelType w:val="multilevel"/>
    <w:tmpl w:val="BB2C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F1921"/>
    <w:multiLevelType w:val="multilevel"/>
    <w:tmpl w:val="770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D45D6"/>
    <w:multiLevelType w:val="multilevel"/>
    <w:tmpl w:val="E4BC8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F6"/>
    <w:rsid w:val="00065BF6"/>
    <w:rsid w:val="002C7CD2"/>
    <w:rsid w:val="004843AD"/>
    <w:rsid w:val="00AB49B1"/>
    <w:rsid w:val="00C4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2CBF"/>
  <w15:chartTrackingRefBased/>
  <w15:docId w15:val="{75C20039-9069-4EE3-A345-C757764B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B49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B49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roject-view-itementrypia02">
    <w:name w:val="project-view-item_entry_pia02"/>
    <w:basedOn w:val="a0"/>
    <w:rsid w:val="00AB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7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9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2023-05-02T05:23:00Z</dcterms:created>
  <dcterms:modified xsi:type="dcterms:W3CDTF">2023-05-02T05:23:00Z</dcterms:modified>
</cp:coreProperties>
</file>